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32A8E" w:rsidRPr="004B4926" w:rsidRDefault="00CB1A96" w:rsidP="00E21FAD">
      <w:pPr>
        <w:spacing w:after="0" w:line="240" w:lineRule="auto"/>
        <w:ind w:firstLine="709"/>
        <w:jc w:val="both"/>
        <w:rPr>
          <w:b/>
          <w:sz w:val="28"/>
          <w:szCs w:val="28"/>
        </w:rPr>
      </w:pPr>
      <w:r w:rsidRPr="004B4926">
        <w:rPr>
          <w:b/>
          <w:sz w:val="28"/>
          <w:szCs w:val="28"/>
        </w:rPr>
        <w:t>РАЗДЕЛ 1 В</w:t>
      </w:r>
      <w:r>
        <w:rPr>
          <w:b/>
          <w:sz w:val="28"/>
          <w:szCs w:val="28"/>
        </w:rPr>
        <w:t xml:space="preserve">ВЕДЕНИЕ В ГЕОЛОГИЮ ЧЕТВЕРТИЧНЫХ </w:t>
      </w:r>
      <w:r w:rsidRPr="004B4926">
        <w:rPr>
          <w:b/>
          <w:sz w:val="28"/>
          <w:szCs w:val="28"/>
        </w:rPr>
        <w:t>ОТЛОЖЕНИЙ</w:t>
      </w:r>
    </w:p>
    <w:p w:rsidR="00E21FAD" w:rsidRDefault="00E21FAD" w:rsidP="00E21FAD">
      <w:pPr>
        <w:spacing w:after="0" w:line="240" w:lineRule="auto"/>
        <w:ind w:firstLine="709"/>
        <w:jc w:val="both"/>
        <w:rPr>
          <w:sz w:val="28"/>
          <w:szCs w:val="28"/>
        </w:rPr>
      </w:pPr>
    </w:p>
    <w:p w:rsidR="00B32A8E" w:rsidRPr="00E21FAD" w:rsidRDefault="00B32A8E" w:rsidP="00E21FAD">
      <w:pPr>
        <w:spacing w:after="0" w:line="240" w:lineRule="auto"/>
        <w:ind w:firstLine="709"/>
        <w:jc w:val="both"/>
        <w:rPr>
          <w:b/>
          <w:sz w:val="28"/>
          <w:szCs w:val="28"/>
        </w:rPr>
      </w:pPr>
      <w:r w:rsidRPr="00E21FAD">
        <w:rPr>
          <w:b/>
          <w:sz w:val="28"/>
          <w:szCs w:val="28"/>
        </w:rPr>
        <w:t>Тема 1 Четвертичный период и его особенности</w:t>
      </w:r>
    </w:p>
    <w:p w:rsidR="00E21FAD" w:rsidRPr="004B4926" w:rsidRDefault="00E21FAD" w:rsidP="00E21FAD">
      <w:pPr>
        <w:spacing w:after="0" w:line="240" w:lineRule="auto"/>
        <w:ind w:firstLine="709"/>
        <w:jc w:val="both"/>
        <w:rPr>
          <w:sz w:val="28"/>
          <w:szCs w:val="28"/>
        </w:rPr>
      </w:pPr>
    </w:p>
    <w:p w:rsidR="00B32A8E" w:rsidRPr="004B4926" w:rsidRDefault="00B32A8E" w:rsidP="00E21FAD">
      <w:pPr>
        <w:spacing w:after="0" w:line="240" w:lineRule="auto"/>
        <w:ind w:firstLine="709"/>
        <w:jc w:val="both"/>
        <w:rPr>
          <w:sz w:val="28"/>
          <w:szCs w:val="28"/>
        </w:rPr>
      </w:pPr>
      <w:r w:rsidRPr="004B4926">
        <w:rPr>
          <w:sz w:val="28"/>
          <w:szCs w:val="28"/>
        </w:rPr>
        <w:t xml:space="preserve">1    Особенности    четвертичного </w:t>
      </w:r>
      <w:r w:rsidR="00E21FAD">
        <w:rPr>
          <w:sz w:val="28"/>
          <w:szCs w:val="28"/>
        </w:rPr>
        <w:t xml:space="preserve">   периода   и    его отложений</w:t>
      </w:r>
    </w:p>
    <w:p w:rsidR="00B32A8E" w:rsidRPr="004B4926" w:rsidRDefault="00B32A8E" w:rsidP="00E21FAD">
      <w:pPr>
        <w:spacing w:after="0" w:line="240" w:lineRule="auto"/>
        <w:ind w:firstLine="709"/>
        <w:jc w:val="both"/>
        <w:rPr>
          <w:sz w:val="28"/>
          <w:szCs w:val="28"/>
        </w:rPr>
      </w:pPr>
      <w:r w:rsidRPr="004B4926">
        <w:rPr>
          <w:sz w:val="28"/>
          <w:szCs w:val="28"/>
        </w:rPr>
        <w:t>2    Малая продолжит</w:t>
      </w:r>
      <w:r w:rsidR="00E21FAD">
        <w:rPr>
          <w:sz w:val="28"/>
          <w:szCs w:val="28"/>
        </w:rPr>
        <w:t>ельность четвертичного периода отложений</w:t>
      </w:r>
    </w:p>
    <w:p w:rsidR="00B32A8E" w:rsidRPr="004B4926" w:rsidRDefault="00B32A8E" w:rsidP="00E21FAD">
      <w:pPr>
        <w:spacing w:after="0" w:line="240" w:lineRule="auto"/>
        <w:ind w:firstLine="709"/>
        <w:jc w:val="both"/>
        <w:rPr>
          <w:sz w:val="28"/>
          <w:szCs w:val="28"/>
        </w:rPr>
      </w:pPr>
      <w:r w:rsidRPr="004B4926">
        <w:rPr>
          <w:sz w:val="28"/>
          <w:szCs w:val="28"/>
        </w:rPr>
        <w:t>3    Полное господство контин</w:t>
      </w:r>
      <w:r w:rsidR="00E21FAD">
        <w:rPr>
          <w:sz w:val="28"/>
          <w:szCs w:val="28"/>
        </w:rPr>
        <w:t>ентальных отложений</w:t>
      </w:r>
    </w:p>
    <w:p w:rsidR="00B32A8E" w:rsidRPr="004B4926" w:rsidRDefault="00B32A8E" w:rsidP="00E21FAD">
      <w:pPr>
        <w:spacing w:after="0" w:line="240" w:lineRule="auto"/>
        <w:ind w:firstLine="709"/>
        <w:jc w:val="both"/>
        <w:rPr>
          <w:sz w:val="28"/>
          <w:szCs w:val="28"/>
        </w:rPr>
      </w:pPr>
      <w:r w:rsidRPr="004B4926">
        <w:rPr>
          <w:sz w:val="28"/>
          <w:szCs w:val="28"/>
        </w:rPr>
        <w:t xml:space="preserve">4   </w:t>
      </w:r>
      <w:r w:rsidR="00E21FAD">
        <w:rPr>
          <w:sz w:val="28"/>
          <w:szCs w:val="28"/>
        </w:rPr>
        <w:t xml:space="preserve"> Колебания климата и оледенений</w:t>
      </w:r>
    </w:p>
    <w:p w:rsidR="00B32A8E" w:rsidRPr="004B4926" w:rsidRDefault="00B32A8E" w:rsidP="00E21FAD">
      <w:pPr>
        <w:spacing w:after="0" w:line="240" w:lineRule="auto"/>
        <w:ind w:firstLine="709"/>
        <w:jc w:val="both"/>
        <w:rPr>
          <w:sz w:val="28"/>
          <w:szCs w:val="28"/>
        </w:rPr>
      </w:pPr>
      <w:r w:rsidRPr="004B4926">
        <w:rPr>
          <w:sz w:val="28"/>
          <w:szCs w:val="28"/>
        </w:rPr>
        <w:t>5    Особенности расчленения и ко</w:t>
      </w:r>
      <w:r w:rsidR="00E21FAD">
        <w:rPr>
          <w:sz w:val="28"/>
          <w:szCs w:val="28"/>
        </w:rPr>
        <w:t>рреляции четвертичных отложений</w:t>
      </w:r>
    </w:p>
    <w:p w:rsidR="00B32A8E" w:rsidRPr="004B4926" w:rsidRDefault="00B32A8E" w:rsidP="00E21FAD">
      <w:pPr>
        <w:spacing w:after="0" w:line="240" w:lineRule="auto"/>
        <w:ind w:firstLine="709"/>
        <w:jc w:val="both"/>
        <w:rPr>
          <w:sz w:val="28"/>
          <w:szCs w:val="28"/>
        </w:rPr>
      </w:pPr>
      <w:r w:rsidRPr="004B4926">
        <w:rPr>
          <w:sz w:val="28"/>
          <w:szCs w:val="28"/>
        </w:rPr>
        <w:t>6    Народнохозяйственное и научное значение четвертичной геологии</w:t>
      </w:r>
    </w:p>
    <w:p w:rsidR="00B32A8E" w:rsidRPr="004B4926" w:rsidRDefault="00B32A8E" w:rsidP="00E21FAD">
      <w:pPr>
        <w:spacing w:after="0" w:line="240" w:lineRule="auto"/>
        <w:ind w:firstLine="709"/>
        <w:jc w:val="both"/>
        <w:rPr>
          <w:b/>
          <w:sz w:val="28"/>
          <w:szCs w:val="28"/>
        </w:rPr>
      </w:pPr>
    </w:p>
    <w:p w:rsidR="00E21FAD" w:rsidRDefault="00E21FAD" w:rsidP="00E21FAD">
      <w:pPr>
        <w:pStyle w:val="a4"/>
        <w:ind w:firstLine="709"/>
        <w:jc w:val="both"/>
        <w:rPr>
          <w:sz w:val="28"/>
          <w:szCs w:val="28"/>
        </w:rPr>
      </w:pPr>
    </w:p>
    <w:p w:rsidR="00B32A8E" w:rsidRPr="004B4926" w:rsidRDefault="00B32A8E" w:rsidP="00E21FAD">
      <w:pPr>
        <w:pStyle w:val="a4"/>
        <w:ind w:firstLine="709"/>
        <w:jc w:val="both"/>
        <w:rPr>
          <w:sz w:val="28"/>
          <w:szCs w:val="28"/>
        </w:rPr>
      </w:pPr>
      <w:r w:rsidRPr="004B4926">
        <w:rPr>
          <w:sz w:val="28"/>
          <w:szCs w:val="28"/>
        </w:rPr>
        <w:t>Четвертичный, или антропогеновый период — самый молодой, продолжающийся и поныне этап в геологической истории Земли. С четвертичным периодом связаны своеобразные и очень значительные события в жизни нашей планеты — резкие колебания климата, возникновение грандиозных ледниковых покровов на материках северного полушария, сильные колебания уровня Мирового океана, быстрый рост горных хребтов, образование покрова континентальных отложений на всей территории суши. С четвертичным периодом связано возникновение современной г</w:t>
      </w:r>
      <w:r w:rsidR="00E21FAD">
        <w:rPr>
          <w:sz w:val="28"/>
          <w:szCs w:val="28"/>
        </w:rPr>
        <w:t xml:space="preserve">еографической среды — Рельефа, </w:t>
      </w:r>
      <w:r w:rsidRPr="004B4926">
        <w:rPr>
          <w:sz w:val="28"/>
          <w:szCs w:val="28"/>
        </w:rPr>
        <w:t>растительности, животного мира. Самое яркое событие этого периода — формирование человека и развитие человеческого общества.</w:t>
      </w:r>
    </w:p>
    <w:p w:rsidR="00B32A8E" w:rsidRPr="004B4926" w:rsidRDefault="00B32A8E" w:rsidP="00E21FAD">
      <w:pPr>
        <w:pStyle w:val="a4"/>
        <w:ind w:firstLine="709"/>
        <w:jc w:val="both"/>
        <w:rPr>
          <w:sz w:val="28"/>
          <w:szCs w:val="28"/>
        </w:rPr>
      </w:pPr>
      <w:r w:rsidRPr="004B4926">
        <w:rPr>
          <w:sz w:val="28"/>
          <w:szCs w:val="28"/>
        </w:rPr>
        <w:t>Изучением геологической истории и стратиграфии отложений четвертичного периода занимается четвертичная геология, или точнее — геология четвертичной системы (антропогена).</w:t>
      </w:r>
    </w:p>
    <w:p w:rsidR="00B32A8E" w:rsidRPr="004B4926" w:rsidRDefault="00B32A8E" w:rsidP="00E21FAD">
      <w:pPr>
        <w:pStyle w:val="a4"/>
        <w:ind w:firstLine="709"/>
        <w:jc w:val="both"/>
        <w:rPr>
          <w:sz w:val="28"/>
          <w:szCs w:val="28"/>
        </w:rPr>
      </w:pPr>
      <w:r w:rsidRPr="004B4926">
        <w:rPr>
          <w:sz w:val="28"/>
          <w:szCs w:val="28"/>
        </w:rPr>
        <w:t xml:space="preserve">Четвертичная геология представляет собой раздел исторической геологии – ее последнюю главу. Однако отложения и вся история четвертичного периода настолько специфичны, что раздел этот уже давно выделился в самостоятельную научную дисциплину. Это обособление </w:t>
      </w:r>
      <w:proofErr w:type="gramStart"/>
      <w:r w:rsidRPr="004B4926">
        <w:rPr>
          <w:sz w:val="28"/>
          <w:szCs w:val="28"/>
        </w:rPr>
        <w:t>связано</w:t>
      </w:r>
      <w:proofErr w:type="gramEnd"/>
      <w:r w:rsidRPr="004B4926">
        <w:rPr>
          <w:sz w:val="28"/>
          <w:szCs w:val="28"/>
        </w:rPr>
        <w:t xml:space="preserve"> прежде всего с особенностями четвертичного периода, резко отличающегося от всех предшествующих периодов, которые потребовали разработки новых своеобразных методов исследования, вызвали свои научные проблемы и задачи. Однако главнейшее значение в обособлении геологии четвертичных отложений имел</w:t>
      </w:r>
      <w:r w:rsidR="00E21FAD">
        <w:rPr>
          <w:sz w:val="28"/>
          <w:szCs w:val="28"/>
        </w:rPr>
        <w:t>о</w:t>
      </w:r>
      <w:r w:rsidRPr="004B4926">
        <w:rPr>
          <w:sz w:val="28"/>
          <w:szCs w:val="28"/>
        </w:rPr>
        <w:t xml:space="preserve"> </w:t>
      </w:r>
      <w:proofErr w:type="gramStart"/>
      <w:r w:rsidRPr="004B4926">
        <w:rPr>
          <w:sz w:val="28"/>
          <w:szCs w:val="28"/>
        </w:rPr>
        <w:t>совершенно выдающаяся</w:t>
      </w:r>
      <w:proofErr w:type="gramEnd"/>
      <w:r w:rsidRPr="004B4926">
        <w:rPr>
          <w:sz w:val="28"/>
          <w:szCs w:val="28"/>
        </w:rPr>
        <w:t xml:space="preserve"> роль, которую играет изучение этих отложений и практической деятельности человека. Решение важнейших народнохозяйственных задач выдвинуло четвертичную геологию за последние полвека в разряд самостоятельных дисциплин, дало мощный толчок ее развитию.</w:t>
      </w:r>
    </w:p>
    <w:p w:rsidR="00E21FAD" w:rsidRDefault="00B32A8E" w:rsidP="00E21FAD">
      <w:pPr>
        <w:pStyle w:val="a4"/>
        <w:ind w:firstLine="709"/>
        <w:jc w:val="both"/>
        <w:rPr>
          <w:sz w:val="28"/>
          <w:szCs w:val="28"/>
        </w:rPr>
      </w:pPr>
      <w:r w:rsidRPr="004B4926">
        <w:rPr>
          <w:sz w:val="28"/>
          <w:szCs w:val="28"/>
        </w:rPr>
        <w:t>Объектом изучения четвертичной геологии являются отложения последнего отрезка геологической истор</w:t>
      </w:r>
      <w:r w:rsidR="00E21FAD">
        <w:rPr>
          <w:sz w:val="28"/>
          <w:szCs w:val="28"/>
        </w:rPr>
        <w:t>ии продолжительностью около 1 - 2</w:t>
      </w:r>
      <w:r w:rsidRPr="004B4926">
        <w:rPr>
          <w:sz w:val="28"/>
          <w:szCs w:val="28"/>
        </w:rPr>
        <w:t xml:space="preserve"> </w:t>
      </w:r>
      <w:r w:rsidR="00E21FAD">
        <w:rPr>
          <w:sz w:val="28"/>
          <w:szCs w:val="28"/>
        </w:rPr>
        <w:t xml:space="preserve">  </w:t>
      </w:r>
      <w:r w:rsidRPr="004B4926">
        <w:rPr>
          <w:sz w:val="28"/>
          <w:szCs w:val="28"/>
        </w:rPr>
        <w:t xml:space="preserve">млн. лет. Однако точно очертить границы четвертичной системы оказывается далеко не легкой задачей. С одной стороны, геологи не располагали до сих пор достаточно точными методами для измерения столь малых отрезков геологического времени. С другой стороны, нет точных критериев для </w:t>
      </w:r>
      <w:r w:rsidRPr="004B4926">
        <w:rPr>
          <w:sz w:val="28"/>
          <w:szCs w:val="28"/>
        </w:rPr>
        <w:lastRenderedPageBreak/>
        <w:t xml:space="preserve">проведения нижней границы этой системы. В истории развития всей природы Земли между четвертичным периодом и неогеном прослеживается полная преемственность. В особенности тесную связь четвертичный период обнаруживает с поздним плиоценом и, по существу, представляет собой лишь его завершающий эпизод. </w:t>
      </w:r>
      <w:proofErr w:type="gramStart"/>
      <w:r w:rsidRPr="004B4926">
        <w:rPr>
          <w:sz w:val="28"/>
          <w:szCs w:val="28"/>
        </w:rPr>
        <w:t>Тем не менее</w:t>
      </w:r>
      <w:r w:rsidR="00E21FAD">
        <w:rPr>
          <w:sz w:val="28"/>
          <w:szCs w:val="28"/>
        </w:rPr>
        <w:t>,</w:t>
      </w:r>
      <w:r w:rsidRPr="004B4926">
        <w:rPr>
          <w:sz w:val="28"/>
          <w:szCs w:val="28"/>
        </w:rPr>
        <w:t xml:space="preserve"> выделение четвертичной системы и ее достаточно дробное стратиграфическое расчленение совершенно необходимы, ибо это имеет весьма существенное значение для решения важнейших научных и народнохозяйственных задач.</w:t>
      </w:r>
      <w:proofErr w:type="gramEnd"/>
    </w:p>
    <w:p w:rsidR="00E21FAD" w:rsidRDefault="00B32A8E" w:rsidP="00E21FAD">
      <w:pPr>
        <w:pStyle w:val="a4"/>
        <w:ind w:firstLine="709"/>
        <w:jc w:val="both"/>
        <w:rPr>
          <w:sz w:val="28"/>
          <w:szCs w:val="28"/>
        </w:rPr>
      </w:pPr>
      <w:r w:rsidRPr="004B4926">
        <w:rPr>
          <w:sz w:val="28"/>
          <w:szCs w:val="28"/>
        </w:rPr>
        <w:t>В геологической службе СССР в настоящее время продолжительность четвертичного периода принята в объеме 0</w:t>
      </w:r>
      <w:r w:rsidR="00E21FAD">
        <w:rPr>
          <w:sz w:val="28"/>
          <w:szCs w:val="28"/>
        </w:rPr>
        <w:t>,</w:t>
      </w:r>
      <w:r w:rsidRPr="004B4926">
        <w:rPr>
          <w:sz w:val="28"/>
          <w:szCs w:val="28"/>
        </w:rPr>
        <w:t>75 млн. лет – с начала проявления крупных материковых оледенений в Европе и сильного похолодания климата Земли. Однако не исключено и наличие более ранних оледенений. Похолодание климата проявилось значительно раньше, вызвав существенные изменения в составе флоры и фауны. В связи с этим на 18 сессии Международного геологического конгресса в 1948 г. Было принято решение о понижении границы четвертичной системы с учетом первого проявления похолодания климата в фауне морских слоев плиоцена (на юге Италии). Однако до сих пор среди геологов нет полного единства взглядов по вопросу о том, где следует проводить эту границу. Большинство исследователей принимает ее на уровне около 1</w:t>
      </w:r>
      <w:r w:rsidR="00E21FAD">
        <w:rPr>
          <w:sz w:val="28"/>
          <w:szCs w:val="28"/>
        </w:rPr>
        <w:t>,</w:t>
      </w:r>
      <w:r w:rsidRPr="004B4926">
        <w:rPr>
          <w:sz w:val="28"/>
          <w:szCs w:val="28"/>
        </w:rPr>
        <w:t>8 млн. лет, но есть и другие точки зрения. Нами будут описаны отложения, относимые к четвертичной системе в объеме, принятом геологической службой СССР.</w:t>
      </w:r>
      <w:r w:rsidR="00E21FAD">
        <w:rPr>
          <w:sz w:val="28"/>
          <w:szCs w:val="28"/>
        </w:rPr>
        <w:t xml:space="preserve"> </w:t>
      </w:r>
      <w:r w:rsidRPr="004B4926">
        <w:rPr>
          <w:sz w:val="28"/>
          <w:szCs w:val="28"/>
        </w:rPr>
        <w:t>Нет полной определенности с названием системы.</w:t>
      </w:r>
    </w:p>
    <w:p w:rsidR="00E21FAD" w:rsidRDefault="00B32A8E" w:rsidP="00E21FAD">
      <w:pPr>
        <w:pStyle w:val="a4"/>
        <w:ind w:firstLine="709"/>
        <w:jc w:val="both"/>
        <w:rPr>
          <w:sz w:val="28"/>
          <w:szCs w:val="28"/>
        </w:rPr>
      </w:pPr>
      <w:r w:rsidRPr="004B4926">
        <w:rPr>
          <w:sz w:val="28"/>
          <w:szCs w:val="28"/>
        </w:rPr>
        <w:t>В 1825 г. Ж.</w:t>
      </w:r>
      <w:r w:rsidR="00E21FAD">
        <w:rPr>
          <w:sz w:val="28"/>
          <w:szCs w:val="28"/>
        </w:rPr>
        <w:t xml:space="preserve"> </w:t>
      </w:r>
      <w:r w:rsidRPr="004B4926">
        <w:rPr>
          <w:sz w:val="28"/>
          <w:szCs w:val="28"/>
        </w:rPr>
        <w:t>Денуайе предложил для послетретичных отложений наименование «четвертичная система». Наименование это отражает бытовавшее в 18 веке деление горных пород на четыре группы или формации. В 1888</w:t>
      </w:r>
      <w:r w:rsidR="00E21FAD">
        <w:rPr>
          <w:sz w:val="28"/>
          <w:szCs w:val="28"/>
        </w:rPr>
        <w:t xml:space="preserve"> </w:t>
      </w:r>
      <w:r w:rsidRPr="004B4926">
        <w:rPr>
          <w:sz w:val="28"/>
          <w:szCs w:val="28"/>
        </w:rPr>
        <w:t>г. Название «четвертичный период» было утверждено Геологическим конгрессом и с тех пор получило широкое распространение. В настоящее время, после фактического отказа от термина третичная система, оно звучит совершенно архаично. Эти отложения называют так же «новейшими», «ностретичными», «постплиоценовыми». В 1839</w:t>
      </w:r>
      <w:r w:rsidR="00E21FAD">
        <w:rPr>
          <w:sz w:val="28"/>
          <w:szCs w:val="28"/>
        </w:rPr>
        <w:t xml:space="preserve"> </w:t>
      </w:r>
      <w:r w:rsidRPr="004B4926">
        <w:rPr>
          <w:sz w:val="28"/>
          <w:szCs w:val="28"/>
        </w:rPr>
        <w:t>г. Ч.</w:t>
      </w:r>
      <w:r w:rsidR="00E21FAD">
        <w:rPr>
          <w:sz w:val="28"/>
          <w:szCs w:val="28"/>
        </w:rPr>
        <w:t xml:space="preserve"> </w:t>
      </w:r>
      <w:r w:rsidRPr="004B4926">
        <w:rPr>
          <w:sz w:val="28"/>
          <w:szCs w:val="28"/>
        </w:rPr>
        <w:t>Ляйель предложил для них термин «плейстоцен», включив сюда отложения, в состав морской фауны которых было да 90% современных видов. Впоследствии термин «плейстоцен» закрепился за отложениями более краткого времени, отвечающего эпохе оледенения в Европе. В Германии укоренилось наименование «ледниковое время» (</w:t>
      </w:r>
      <w:r w:rsidRPr="004B4926">
        <w:rPr>
          <w:sz w:val="28"/>
          <w:szCs w:val="28"/>
          <w:lang w:val="en-US"/>
        </w:rPr>
        <w:t>das</w:t>
      </w:r>
      <w:r w:rsidRPr="004B4926">
        <w:rPr>
          <w:sz w:val="28"/>
          <w:szCs w:val="28"/>
        </w:rPr>
        <w:t xml:space="preserve"> </w:t>
      </w:r>
      <w:r w:rsidRPr="004B4926">
        <w:rPr>
          <w:sz w:val="28"/>
          <w:szCs w:val="28"/>
          <w:lang w:val="en-US"/>
        </w:rPr>
        <w:t>Eiszeitalter</w:t>
      </w:r>
      <w:r w:rsidRPr="004B4926">
        <w:rPr>
          <w:sz w:val="28"/>
          <w:szCs w:val="28"/>
        </w:rPr>
        <w:t>). Широко применяется за рубежом термин «квартер».</w:t>
      </w:r>
    </w:p>
    <w:p w:rsidR="00E21FAD" w:rsidRDefault="00B32A8E" w:rsidP="00E21FAD">
      <w:pPr>
        <w:pStyle w:val="a4"/>
        <w:ind w:firstLine="709"/>
        <w:jc w:val="both"/>
        <w:rPr>
          <w:sz w:val="28"/>
          <w:szCs w:val="28"/>
        </w:rPr>
      </w:pPr>
      <w:r w:rsidRPr="004B4926">
        <w:rPr>
          <w:sz w:val="28"/>
          <w:szCs w:val="28"/>
        </w:rPr>
        <w:t>В 1919</w:t>
      </w:r>
      <w:r w:rsidR="00E21FAD">
        <w:rPr>
          <w:sz w:val="28"/>
          <w:szCs w:val="28"/>
        </w:rPr>
        <w:t xml:space="preserve"> </w:t>
      </w:r>
      <w:r w:rsidRPr="004B4926">
        <w:rPr>
          <w:sz w:val="28"/>
          <w:szCs w:val="28"/>
        </w:rPr>
        <w:t>г. А.П.</w:t>
      </w:r>
      <w:r w:rsidR="00E21FAD">
        <w:rPr>
          <w:sz w:val="28"/>
          <w:szCs w:val="28"/>
        </w:rPr>
        <w:t xml:space="preserve"> </w:t>
      </w:r>
      <w:r w:rsidRPr="004B4926">
        <w:rPr>
          <w:sz w:val="28"/>
          <w:szCs w:val="28"/>
        </w:rPr>
        <w:t>Павлов в связи с появлением в четвертичном периоде человека предложил для этого периода наименование «антропоген» (антропогеновый период, система). Это предложение, отражающее наиболее важное событие в развитии органического мира за это время, получило широкую поддержку и в последние десятилетия термин «антропоген» все чаще применяется в СССР. Нами этот термин будет использоваться в качестве синонима.</w:t>
      </w:r>
    </w:p>
    <w:p w:rsidR="00E21FAD" w:rsidRDefault="00B32A8E" w:rsidP="00E21FAD">
      <w:pPr>
        <w:pStyle w:val="a4"/>
        <w:ind w:firstLine="709"/>
        <w:jc w:val="both"/>
        <w:rPr>
          <w:sz w:val="28"/>
          <w:szCs w:val="28"/>
        </w:rPr>
      </w:pPr>
      <w:r w:rsidRPr="004B4926">
        <w:rPr>
          <w:sz w:val="28"/>
          <w:szCs w:val="28"/>
        </w:rPr>
        <w:t xml:space="preserve">Изучение четвертичных отложений имеет в сущности те же задачи, что и все остальные разделы исторической геологии. Однако имеется и </w:t>
      </w:r>
      <w:r w:rsidRPr="004B4926">
        <w:rPr>
          <w:sz w:val="28"/>
          <w:szCs w:val="28"/>
        </w:rPr>
        <w:lastRenderedPageBreak/>
        <w:t xml:space="preserve">значительное своеобразие в их постановке. Важнейшими задачами  четвертичной  геологии  являются:   </w:t>
      </w:r>
    </w:p>
    <w:p w:rsidR="00E21FAD" w:rsidRDefault="00E21FAD" w:rsidP="00E21FAD">
      <w:pPr>
        <w:pStyle w:val="a4"/>
        <w:ind w:firstLine="709"/>
        <w:jc w:val="both"/>
        <w:rPr>
          <w:sz w:val="28"/>
          <w:szCs w:val="28"/>
        </w:rPr>
      </w:pPr>
      <w:r>
        <w:rPr>
          <w:sz w:val="28"/>
          <w:szCs w:val="28"/>
        </w:rPr>
        <w:t xml:space="preserve">1) </w:t>
      </w:r>
      <w:r w:rsidR="00B32A8E" w:rsidRPr="004B4926">
        <w:rPr>
          <w:sz w:val="28"/>
          <w:szCs w:val="28"/>
        </w:rPr>
        <w:t xml:space="preserve">стратиграфическое расчленение отложений и корреляция разрезов, </w:t>
      </w:r>
    </w:p>
    <w:p w:rsidR="00E21FAD" w:rsidRDefault="00B32A8E" w:rsidP="00E21FAD">
      <w:pPr>
        <w:pStyle w:val="a4"/>
        <w:ind w:firstLine="709"/>
        <w:jc w:val="both"/>
        <w:rPr>
          <w:sz w:val="28"/>
          <w:szCs w:val="28"/>
        </w:rPr>
      </w:pPr>
      <w:r w:rsidRPr="004B4926">
        <w:rPr>
          <w:sz w:val="28"/>
          <w:szCs w:val="28"/>
        </w:rPr>
        <w:t>2)</w:t>
      </w:r>
      <w:r w:rsidR="00E21FAD">
        <w:rPr>
          <w:sz w:val="28"/>
          <w:szCs w:val="28"/>
        </w:rPr>
        <w:t xml:space="preserve"> </w:t>
      </w:r>
      <w:r w:rsidRPr="004B4926">
        <w:rPr>
          <w:sz w:val="28"/>
          <w:szCs w:val="28"/>
        </w:rPr>
        <w:t xml:space="preserve"> выяснение геологического строения четвертичного покрова, генезиса и условий образования отложений, </w:t>
      </w:r>
    </w:p>
    <w:p w:rsidR="00E21FAD" w:rsidRDefault="00E21FAD" w:rsidP="00E21FAD">
      <w:pPr>
        <w:pStyle w:val="a4"/>
        <w:ind w:firstLine="709"/>
        <w:jc w:val="both"/>
        <w:rPr>
          <w:sz w:val="28"/>
          <w:szCs w:val="28"/>
        </w:rPr>
      </w:pPr>
      <w:r>
        <w:rPr>
          <w:sz w:val="28"/>
          <w:szCs w:val="28"/>
        </w:rPr>
        <w:t xml:space="preserve">3) </w:t>
      </w:r>
      <w:r w:rsidR="00B32A8E" w:rsidRPr="004B4926">
        <w:rPr>
          <w:sz w:val="28"/>
          <w:szCs w:val="28"/>
        </w:rPr>
        <w:t xml:space="preserve">восстановление палеогеографических условий, </w:t>
      </w:r>
    </w:p>
    <w:p w:rsidR="00E21FAD" w:rsidRDefault="00E21FAD" w:rsidP="00E21FAD">
      <w:pPr>
        <w:pStyle w:val="a4"/>
        <w:ind w:firstLine="709"/>
        <w:jc w:val="both"/>
        <w:rPr>
          <w:sz w:val="28"/>
          <w:szCs w:val="28"/>
        </w:rPr>
      </w:pPr>
      <w:r>
        <w:rPr>
          <w:sz w:val="28"/>
          <w:szCs w:val="28"/>
        </w:rPr>
        <w:t xml:space="preserve">4) </w:t>
      </w:r>
      <w:r w:rsidR="00B32A8E" w:rsidRPr="004B4926">
        <w:rPr>
          <w:sz w:val="28"/>
          <w:szCs w:val="28"/>
        </w:rPr>
        <w:t>воссоздание истории тектонических движений и вулканизма.</w:t>
      </w:r>
    </w:p>
    <w:p w:rsidR="00E21FAD" w:rsidRDefault="00E21FAD" w:rsidP="00E21FAD">
      <w:pPr>
        <w:pStyle w:val="a4"/>
        <w:ind w:firstLine="709"/>
        <w:jc w:val="both"/>
        <w:rPr>
          <w:sz w:val="28"/>
          <w:szCs w:val="28"/>
        </w:rPr>
      </w:pPr>
      <w:r>
        <w:rPr>
          <w:sz w:val="28"/>
          <w:szCs w:val="28"/>
        </w:rPr>
        <w:t>В</w:t>
      </w:r>
      <w:r w:rsidR="00B32A8E" w:rsidRPr="004B4926">
        <w:rPr>
          <w:sz w:val="28"/>
          <w:szCs w:val="28"/>
        </w:rPr>
        <w:t>есьма важной задачей остается совершенствование методов исследования и выработка новых методов, в особенности методов определения абсолютного возраста отложений.</w:t>
      </w:r>
    </w:p>
    <w:p w:rsidR="00185FA1" w:rsidRDefault="00B32A8E" w:rsidP="00185FA1">
      <w:pPr>
        <w:pStyle w:val="a4"/>
        <w:ind w:firstLine="709"/>
        <w:jc w:val="both"/>
        <w:rPr>
          <w:sz w:val="28"/>
          <w:szCs w:val="28"/>
        </w:rPr>
      </w:pPr>
      <w:r w:rsidRPr="004B4926">
        <w:rPr>
          <w:sz w:val="28"/>
          <w:szCs w:val="28"/>
        </w:rPr>
        <w:t>Для уяснения сути этих зада</w:t>
      </w:r>
      <w:r w:rsidR="00E21FAD">
        <w:rPr>
          <w:sz w:val="28"/>
          <w:szCs w:val="28"/>
        </w:rPr>
        <w:t xml:space="preserve">ч весьма </w:t>
      </w:r>
      <w:proofErr w:type="gramStart"/>
      <w:r w:rsidR="00E21FAD">
        <w:rPr>
          <w:sz w:val="28"/>
          <w:szCs w:val="28"/>
        </w:rPr>
        <w:t>важное значение</w:t>
      </w:r>
      <w:proofErr w:type="gramEnd"/>
      <w:r w:rsidR="00E21FAD">
        <w:rPr>
          <w:sz w:val="28"/>
          <w:szCs w:val="28"/>
        </w:rPr>
        <w:t xml:space="preserve"> имеет </w:t>
      </w:r>
      <w:r w:rsidRPr="004B4926">
        <w:rPr>
          <w:sz w:val="28"/>
          <w:szCs w:val="28"/>
        </w:rPr>
        <w:t>четкое представление о главнейших особенностях четвертичного периода, определяющих невозможность изучения его отложений обычными методами исторической и структурной геологии.</w:t>
      </w:r>
    </w:p>
    <w:p w:rsidR="00E21FAD" w:rsidRDefault="00185FA1" w:rsidP="00185FA1">
      <w:pPr>
        <w:pStyle w:val="a4"/>
        <w:ind w:firstLine="709"/>
        <w:jc w:val="both"/>
        <w:rPr>
          <w:sz w:val="28"/>
          <w:szCs w:val="28"/>
        </w:rPr>
      </w:pPr>
      <w:r>
        <w:rPr>
          <w:b/>
          <w:sz w:val="28"/>
          <w:szCs w:val="28"/>
        </w:rPr>
        <w:t>Особенности четвертичного периода и его отложений</w:t>
      </w:r>
    </w:p>
    <w:p w:rsidR="00E21FAD" w:rsidRDefault="00B32A8E" w:rsidP="00E21FAD">
      <w:pPr>
        <w:pStyle w:val="a4"/>
        <w:ind w:firstLine="709"/>
        <w:jc w:val="both"/>
        <w:rPr>
          <w:sz w:val="28"/>
          <w:szCs w:val="28"/>
        </w:rPr>
      </w:pPr>
      <w:r w:rsidRPr="004B4926">
        <w:rPr>
          <w:sz w:val="28"/>
          <w:szCs w:val="28"/>
        </w:rPr>
        <w:t>Четвертичный период от всех предшествующих периодов отличается очень малой продолжительностью, крайней молодостью отложений, полным господством континентальных отложений в пределах современной суши, наличием интенсивных глобальных колебаний климата и связанных с ними материковых оледенений. Специфичной особенностью четвертичного периода является формирование человечества и его материальной культуры.</w:t>
      </w:r>
    </w:p>
    <w:p w:rsidR="00B32A8E" w:rsidRPr="004B4926" w:rsidRDefault="00B32A8E" w:rsidP="00E21FAD">
      <w:pPr>
        <w:pStyle w:val="a4"/>
        <w:ind w:firstLine="709"/>
        <w:jc w:val="both"/>
        <w:rPr>
          <w:sz w:val="28"/>
          <w:szCs w:val="28"/>
        </w:rPr>
      </w:pPr>
      <w:r w:rsidRPr="004B4926">
        <w:rPr>
          <w:b/>
          <w:sz w:val="28"/>
          <w:szCs w:val="28"/>
        </w:rPr>
        <w:t>Малая продолжительность четвертичного периода</w:t>
      </w:r>
      <w:r w:rsidRPr="004B4926">
        <w:rPr>
          <w:sz w:val="28"/>
          <w:szCs w:val="28"/>
        </w:rPr>
        <w:t xml:space="preserve"> </w:t>
      </w:r>
    </w:p>
    <w:p w:rsidR="00185FA1" w:rsidRDefault="00B32A8E" w:rsidP="00185FA1">
      <w:pPr>
        <w:pStyle w:val="a4"/>
        <w:ind w:firstLine="709"/>
        <w:jc w:val="both"/>
        <w:rPr>
          <w:sz w:val="28"/>
          <w:szCs w:val="28"/>
        </w:rPr>
      </w:pPr>
      <w:r w:rsidRPr="004B4926">
        <w:rPr>
          <w:sz w:val="28"/>
          <w:szCs w:val="28"/>
        </w:rPr>
        <w:t>В границах, принимаемых в геологической службе СССР, продолжительность этого периода оценивается в 0,75 млн. лет. Но и при предполагаемом объеме в 1,8 млн. лет она оказывается меньше продолжительности любого геологического века дочетвертичного времени (в среднем 3,3 млн. лет для кайнозоя). Продолжительность этого периода соответствует длительности зон — самых дробных подразделений общ</w:t>
      </w:r>
      <w:r w:rsidR="00E21FAD">
        <w:rPr>
          <w:sz w:val="28"/>
          <w:szCs w:val="28"/>
        </w:rPr>
        <w:t xml:space="preserve">ей стратиграфической шкалы (0,7 - </w:t>
      </w:r>
      <w:r w:rsidRPr="004B4926">
        <w:rPr>
          <w:sz w:val="28"/>
          <w:szCs w:val="28"/>
        </w:rPr>
        <w:t>4 млн. лет). Тем самым четвертичная система соответствует лишь части обычного стратиграфического яруса или даже зоны. Между тем, основной метод, используемый в исторической геологии для установления геологического возраста — биостратиграфический не дает возможности для более подробного расчленения отложений и, следовательно, не может служить для разделения четвертичного периода. Эволюция органического мира идет медленнее, чем это необходимо для фиксации столь кратких отрезков времени.</w:t>
      </w:r>
    </w:p>
    <w:p w:rsidR="00185FA1" w:rsidRDefault="00B32A8E" w:rsidP="00185FA1">
      <w:pPr>
        <w:pStyle w:val="a4"/>
        <w:ind w:firstLine="709"/>
        <w:jc w:val="both"/>
        <w:rPr>
          <w:sz w:val="28"/>
          <w:szCs w:val="28"/>
        </w:rPr>
      </w:pPr>
      <w:r w:rsidRPr="004B4926">
        <w:rPr>
          <w:sz w:val="28"/>
          <w:szCs w:val="28"/>
        </w:rPr>
        <w:t>Малая продолжительность периода ставит особые трудности перед его стратиграфическим расчленением и требует для этого поисков совершенно особых принципов и методов.</w:t>
      </w:r>
    </w:p>
    <w:p w:rsidR="00185FA1" w:rsidRDefault="00185FA1" w:rsidP="00185FA1">
      <w:pPr>
        <w:pStyle w:val="a4"/>
        <w:ind w:firstLine="709"/>
        <w:jc w:val="both"/>
        <w:rPr>
          <w:b/>
          <w:sz w:val="28"/>
          <w:szCs w:val="28"/>
        </w:rPr>
      </w:pPr>
    </w:p>
    <w:p w:rsidR="00B32A8E" w:rsidRPr="004B4926" w:rsidRDefault="00B32A8E" w:rsidP="00185FA1">
      <w:pPr>
        <w:pStyle w:val="a4"/>
        <w:ind w:firstLine="709"/>
        <w:jc w:val="both"/>
        <w:rPr>
          <w:sz w:val="28"/>
          <w:szCs w:val="28"/>
        </w:rPr>
      </w:pPr>
      <w:r w:rsidRPr="004B4926">
        <w:rPr>
          <w:b/>
          <w:sz w:val="28"/>
          <w:szCs w:val="28"/>
        </w:rPr>
        <w:t>Крайняя геологическая молодость четвертичных отложений</w:t>
      </w:r>
    </w:p>
    <w:p w:rsidR="00185FA1" w:rsidRDefault="00B32A8E" w:rsidP="00185FA1">
      <w:pPr>
        <w:pStyle w:val="a4"/>
        <w:ind w:firstLine="709"/>
        <w:jc w:val="both"/>
        <w:rPr>
          <w:sz w:val="28"/>
          <w:szCs w:val="28"/>
        </w:rPr>
      </w:pPr>
      <w:r w:rsidRPr="004B4926">
        <w:rPr>
          <w:sz w:val="28"/>
          <w:szCs w:val="28"/>
        </w:rPr>
        <w:t>Эта черта проявляетс</w:t>
      </w:r>
      <w:r w:rsidR="00185FA1">
        <w:rPr>
          <w:sz w:val="28"/>
          <w:szCs w:val="28"/>
        </w:rPr>
        <w:t xml:space="preserve">я в целом ряде их особенностей: </w:t>
      </w:r>
    </w:p>
    <w:p w:rsidR="00185FA1" w:rsidRDefault="00B32A8E" w:rsidP="00185FA1">
      <w:pPr>
        <w:pStyle w:val="a4"/>
        <w:ind w:firstLine="709"/>
        <w:jc w:val="both"/>
        <w:rPr>
          <w:sz w:val="28"/>
          <w:szCs w:val="28"/>
        </w:rPr>
      </w:pPr>
      <w:r w:rsidRPr="004B4926">
        <w:rPr>
          <w:sz w:val="28"/>
          <w:szCs w:val="28"/>
        </w:rPr>
        <w:t xml:space="preserve">а) </w:t>
      </w:r>
      <w:r w:rsidR="00185FA1">
        <w:rPr>
          <w:sz w:val="28"/>
          <w:szCs w:val="28"/>
        </w:rPr>
        <w:t>э</w:t>
      </w:r>
      <w:r w:rsidRPr="004B4926">
        <w:rPr>
          <w:sz w:val="28"/>
          <w:szCs w:val="28"/>
        </w:rPr>
        <w:t>то</w:t>
      </w:r>
      <w:r w:rsidR="00185FA1">
        <w:rPr>
          <w:sz w:val="28"/>
          <w:szCs w:val="28"/>
        </w:rPr>
        <w:t>,</w:t>
      </w:r>
      <w:r w:rsidRPr="004B4926">
        <w:rPr>
          <w:sz w:val="28"/>
          <w:szCs w:val="28"/>
        </w:rPr>
        <w:t xml:space="preserve"> прежде всего</w:t>
      </w:r>
      <w:r w:rsidR="00185FA1">
        <w:rPr>
          <w:sz w:val="28"/>
          <w:szCs w:val="28"/>
        </w:rPr>
        <w:t>,</w:t>
      </w:r>
      <w:r w:rsidRPr="004B4926">
        <w:rPr>
          <w:sz w:val="28"/>
          <w:szCs w:val="28"/>
        </w:rPr>
        <w:t xml:space="preserve"> повсеместность их распространения. Они покрывают сплошным чехлом почти всю поверхн</w:t>
      </w:r>
      <w:r w:rsidR="00185FA1">
        <w:rPr>
          <w:sz w:val="28"/>
          <w:szCs w:val="28"/>
        </w:rPr>
        <w:t xml:space="preserve">ость земного шара, отсутствуя </w:t>
      </w:r>
      <w:r w:rsidRPr="004B4926">
        <w:rPr>
          <w:sz w:val="28"/>
          <w:szCs w:val="28"/>
        </w:rPr>
        <w:t xml:space="preserve">лишь на очень крутых скалистых склонах. </w:t>
      </w:r>
    </w:p>
    <w:p w:rsidR="00185FA1" w:rsidRDefault="00B32A8E" w:rsidP="00185FA1">
      <w:pPr>
        <w:pStyle w:val="a4"/>
        <w:ind w:firstLine="709"/>
        <w:jc w:val="both"/>
        <w:rPr>
          <w:sz w:val="28"/>
          <w:szCs w:val="28"/>
        </w:rPr>
      </w:pPr>
      <w:r w:rsidRPr="004B4926">
        <w:rPr>
          <w:sz w:val="28"/>
          <w:szCs w:val="28"/>
        </w:rPr>
        <w:lastRenderedPageBreak/>
        <w:t>б)</w:t>
      </w:r>
      <w:r w:rsidR="00185FA1">
        <w:rPr>
          <w:sz w:val="28"/>
          <w:szCs w:val="28"/>
        </w:rPr>
        <w:t xml:space="preserve"> р</w:t>
      </w:r>
      <w:r w:rsidRPr="004B4926">
        <w:rPr>
          <w:sz w:val="28"/>
          <w:szCs w:val="28"/>
        </w:rPr>
        <w:t xml:space="preserve">ешительно преобладают рыхлые отложения, часто не прошедшие даже начальных стадий диагенеза. </w:t>
      </w:r>
    </w:p>
    <w:p w:rsidR="00B32A8E" w:rsidRPr="004B4926" w:rsidRDefault="00185FA1" w:rsidP="00185FA1">
      <w:pPr>
        <w:pStyle w:val="a4"/>
        <w:ind w:firstLine="709"/>
        <w:jc w:val="both"/>
        <w:rPr>
          <w:sz w:val="28"/>
          <w:szCs w:val="28"/>
        </w:rPr>
      </w:pPr>
      <w:r>
        <w:rPr>
          <w:sz w:val="28"/>
          <w:szCs w:val="28"/>
        </w:rPr>
        <w:t>в</w:t>
      </w:r>
      <w:r w:rsidR="00B32A8E" w:rsidRPr="004B4926">
        <w:rPr>
          <w:sz w:val="28"/>
          <w:szCs w:val="28"/>
        </w:rPr>
        <w:t xml:space="preserve">) </w:t>
      </w:r>
      <w:r>
        <w:rPr>
          <w:sz w:val="28"/>
          <w:szCs w:val="28"/>
        </w:rPr>
        <w:t>т</w:t>
      </w:r>
      <w:r w:rsidR="00B32A8E" w:rsidRPr="004B4926">
        <w:rPr>
          <w:sz w:val="28"/>
          <w:szCs w:val="28"/>
        </w:rPr>
        <w:t>вердые горные породы встречаются очень редко. Это или породы с известковистым цементом (известковистые песчаники, конгломераты, брекчии, органогенные известняки) и травертины, или вулканические породы.</w:t>
      </w:r>
    </w:p>
    <w:p w:rsidR="00185FA1" w:rsidRDefault="00185FA1" w:rsidP="00E21FAD">
      <w:pPr>
        <w:pStyle w:val="a4"/>
        <w:ind w:firstLine="709"/>
        <w:jc w:val="both"/>
        <w:rPr>
          <w:sz w:val="28"/>
          <w:szCs w:val="28"/>
        </w:rPr>
      </w:pPr>
      <w:r>
        <w:rPr>
          <w:sz w:val="28"/>
          <w:szCs w:val="28"/>
        </w:rPr>
        <w:t>г) г</w:t>
      </w:r>
      <w:r w:rsidR="00B32A8E" w:rsidRPr="004B4926">
        <w:rPr>
          <w:sz w:val="28"/>
          <w:szCs w:val="28"/>
        </w:rPr>
        <w:t xml:space="preserve">осподствуют недислоцированные отложения, полностью сохраняющие свои первичные формы залегания. </w:t>
      </w:r>
    </w:p>
    <w:p w:rsidR="00185FA1" w:rsidRDefault="00185FA1" w:rsidP="00E21FAD">
      <w:pPr>
        <w:pStyle w:val="a4"/>
        <w:ind w:firstLine="709"/>
        <w:jc w:val="both"/>
        <w:rPr>
          <w:sz w:val="28"/>
          <w:szCs w:val="28"/>
        </w:rPr>
      </w:pPr>
      <w:r>
        <w:rPr>
          <w:sz w:val="28"/>
          <w:szCs w:val="28"/>
        </w:rPr>
        <w:t>д</w:t>
      </w:r>
      <w:r w:rsidR="00B32A8E" w:rsidRPr="004B4926">
        <w:rPr>
          <w:sz w:val="28"/>
          <w:szCs w:val="28"/>
        </w:rPr>
        <w:t xml:space="preserve">) </w:t>
      </w:r>
      <w:r>
        <w:rPr>
          <w:sz w:val="28"/>
          <w:szCs w:val="28"/>
        </w:rPr>
        <w:t>с</w:t>
      </w:r>
      <w:r w:rsidR="00B32A8E" w:rsidRPr="004B4926">
        <w:rPr>
          <w:sz w:val="28"/>
          <w:szCs w:val="28"/>
        </w:rPr>
        <w:t xml:space="preserve">кладчатые и разрывные дислокации встречаются редко — в более древних толщах в горах или возникают в результате динамических воздействий ледников (гляциодислокации) и при оползнях. </w:t>
      </w:r>
    </w:p>
    <w:p w:rsidR="00185FA1" w:rsidRDefault="00185FA1" w:rsidP="00185FA1">
      <w:pPr>
        <w:pStyle w:val="a4"/>
        <w:ind w:firstLine="709"/>
        <w:jc w:val="both"/>
        <w:rPr>
          <w:sz w:val="28"/>
          <w:szCs w:val="28"/>
        </w:rPr>
      </w:pPr>
      <w:r>
        <w:rPr>
          <w:sz w:val="28"/>
          <w:szCs w:val="28"/>
        </w:rPr>
        <w:t>е</w:t>
      </w:r>
      <w:r w:rsidR="00B32A8E" w:rsidRPr="004B4926">
        <w:rPr>
          <w:sz w:val="28"/>
          <w:szCs w:val="28"/>
        </w:rPr>
        <w:t xml:space="preserve">) </w:t>
      </w:r>
      <w:r>
        <w:rPr>
          <w:sz w:val="28"/>
          <w:szCs w:val="28"/>
        </w:rPr>
        <w:t>х</w:t>
      </w:r>
      <w:r w:rsidR="00B32A8E" w:rsidRPr="004B4926">
        <w:rPr>
          <w:sz w:val="28"/>
          <w:szCs w:val="28"/>
        </w:rPr>
        <w:t>арактерна малая мощность отложений; обычно она измеряется метрами или первыми десятками метров, редко достиг</w:t>
      </w:r>
      <w:r>
        <w:rPr>
          <w:sz w:val="28"/>
          <w:szCs w:val="28"/>
        </w:rPr>
        <w:t xml:space="preserve">ает 100 - </w:t>
      </w:r>
      <w:r w:rsidR="00B32A8E" w:rsidRPr="004B4926">
        <w:rPr>
          <w:sz w:val="28"/>
          <w:szCs w:val="28"/>
        </w:rPr>
        <w:t>200 м. Но в отдельных тектонических прогибах мощность по данным бурения может быть до 300</w:t>
      </w:r>
      <w:r>
        <w:rPr>
          <w:sz w:val="28"/>
          <w:szCs w:val="28"/>
        </w:rPr>
        <w:t xml:space="preserve"> - </w:t>
      </w:r>
      <w:r w:rsidR="00B32A8E" w:rsidRPr="004B4926">
        <w:rPr>
          <w:sz w:val="28"/>
          <w:szCs w:val="28"/>
        </w:rPr>
        <w:t>500 м и даже свыше 1800 м.</w:t>
      </w:r>
    </w:p>
    <w:p w:rsidR="00185FA1" w:rsidRDefault="00B32A8E" w:rsidP="00185FA1">
      <w:pPr>
        <w:pStyle w:val="a4"/>
        <w:ind w:firstLine="709"/>
        <w:jc w:val="both"/>
        <w:rPr>
          <w:sz w:val="28"/>
          <w:szCs w:val="28"/>
        </w:rPr>
      </w:pPr>
      <w:r w:rsidRPr="004B4926">
        <w:rPr>
          <w:sz w:val="28"/>
          <w:szCs w:val="28"/>
        </w:rPr>
        <w:t>Эти свойства четвертичных отложений с одной стороны затрудняют их исследования, так как более молодые слои скрывают более древние. С другой стороны, молодость этих отложений обусловливает прекрасную сохранность первичных признаков осадка и имеющихся в нем остатков организмов, близких к современным сообществам. Все это в свою очередь обеспечивает очень большую надежность палеогеографических реконструкций, что имеет, как мы увидим дальше, важнейшее значение для стратиграфического расчленения системы.</w:t>
      </w:r>
    </w:p>
    <w:p w:rsidR="00B32A8E" w:rsidRPr="004B4926" w:rsidRDefault="00B32A8E" w:rsidP="00185FA1">
      <w:pPr>
        <w:pStyle w:val="a4"/>
        <w:ind w:firstLine="709"/>
        <w:jc w:val="both"/>
        <w:rPr>
          <w:sz w:val="28"/>
          <w:szCs w:val="28"/>
        </w:rPr>
      </w:pPr>
      <w:r w:rsidRPr="004B4926">
        <w:rPr>
          <w:b/>
          <w:sz w:val="28"/>
          <w:szCs w:val="28"/>
        </w:rPr>
        <w:t>Полное господство континентальных отложений</w:t>
      </w:r>
      <w:r w:rsidRPr="004B4926">
        <w:rPr>
          <w:sz w:val="28"/>
          <w:szCs w:val="28"/>
        </w:rPr>
        <w:t xml:space="preserve"> в составе четвертичного покрова современной суши. Эта очень важная особенность четвертичных отложений тесно связана с их молодостью и  обусловлена тем, что к четвертичному периоду современные очертания материков в основном уже сформировались. В пределах существующей суши почти не было трансгрессий моря и шло континентальное осадконакопление.</w:t>
      </w:r>
    </w:p>
    <w:p w:rsidR="00B32A8E" w:rsidRPr="004B4926" w:rsidRDefault="00B32A8E" w:rsidP="00E21FAD">
      <w:pPr>
        <w:pStyle w:val="a4"/>
        <w:ind w:firstLine="709"/>
        <w:jc w:val="both"/>
        <w:rPr>
          <w:sz w:val="28"/>
          <w:szCs w:val="28"/>
        </w:rPr>
      </w:pPr>
      <w:r w:rsidRPr="004B4926">
        <w:rPr>
          <w:sz w:val="28"/>
          <w:szCs w:val="28"/>
        </w:rPr>
        <w:t xml:space="preserve">Континентальные отложения коренным образом отличаются от </w:t>
      </w:r>
      <w:proofErr w:type="gramStart"/>
      <w:r w:rsidRPr="004B4926">
        <w:rPr>
          <w:sz w:val="28"/>
          <w:szCs w:val="28"/>
        </w:rPr>
        <w:t>морских</w:t>
      </w:r>
      <w:proofErr w:type="gramEnd"/>
      <w:r w:rsidR="00185FA1">
        <w:rPr>
          <w:sz w:val="28"/>
          <w:szCs w:val="28"/>
        </w:rPr>
        <w:t>,</w:t>
      </w:r>
      <w:r w:rsidRPr="004B4926">
        <w:rPr>
          <w:sz w:val="28"/>
          <w:szCs w:val="28"/>
        </w:rPr>
        <w:t xml:space="preserve"> и очень своеобразны. Важнейшие особенности их обусловлены тесной связью с рельефом земной поверхности и с процессами его формирования. Вместо правильного параллельного напластования далеко прослеживающихся слоев, типичного в морских толщах, для континентальных отложений характерны сильная фациальная изменчивость, литологическая пестрота в плане, залегание в виде сложных линзовидных тел. Встречаются их первичные наклоны. Осадконакопление происходит в многочисленных обособленных впадинах, в понижениях рельефа и на их склонах, при очень большом разнообразии экзогенных процессов, ведущих к транспортировке и отложению осадков. Важнейшее значение приобретают выявление генезиса отложений, установление их генетических типов и взаимоотношений их между собой и с рельефом, палеогеографических условий их образования.</w:t>
      </w:r>
    </w:p>
    <w:p w:rsidR="00B32A8E" w:rsidRPr="004B4926" w:rsidRDefault="00B32A8E" w:rsidP="00E21FAD">
      <w:pPr>
        <w:pStyle w:val="a4"/>
        <w:ind w:firstLine="709"/>
        <w:jc w:val="both"/>
        <w:rPr>
          <w:sz w:val="28"/>
          <w:szCs w:val="28"/>
        </w:rPr>
      </w:pPr>
      <w:r w:rsidRPr="004B4926">
        <w:rPr>
          <w:sz w:val="28"/>
          <w:szCs w:val="28"/>
        </w:rPr>
        <w:t xml:space="preserve">Вместе с большой пестротой состава и строения отложений характерна повторяемость в разрезе однообразных литогенетических комплексов, </w:t>
      </w:r>
      <w:r w:rsidRPr="004B4926">
        <w:rPr>
          <w:sz w:val="28"/>
          <w:szCs w:val="28"/>
        </w:rPr>
        <w:lastRenderedPageBreak/>
        <w:t>обусловленная неоднократным повторением сходных условий осадконакопления.</w:t>
      </w:r>
    </w:p>
    <w:p w:rsidR="00B32A8E" w:rsidRPr="004B4926" w:rsidRDefault="00B32A8E" w:rsidP="00E21FAD">
      <w:pPr>
        <w:pStyle w:val="a4"/>
        <w:ind w:firstLine="709"/>
        <w:jc w:val="both"/>
        <w:rPr>
          <w:sz w:val="28"/>
          <w:szCs w:val="28"/>
        </w:rPr>
      </w:pPr>
      <w:r w:rsidRPr="004B4926">
        <w:rPr>
          <w:sz w:val="28"/>
          <w:szCs w:val="28"/>
        </w:rPr>
        <w:t>Важной особенностью континентальных отложений является постоянно проявляющееся в их строении сложное сочетание на суше процессов аккумуляции и денудации. Это находит свое отражение в характерных для этих отложений следах размыва, в наличии прислоненных толщ. В связи с неоднократным врезанием речных долин, происходящим чаще всего в результате тектонических поднятий суши, характерно более низкое гипсометрическое положение более молодых (врезанных и вложенных) отложений по сравнению с более древними. Типично также разновыс</w:t>
      </w:r>
      <w:r w:rsidR="00185FA1">
        <w:rPr>
          <w:sz w:val="28"/>
          <w:szCs w:val="28"/>
        </w:rPr>
        <w:t xml:space="preserve">отное положение одновозрастных </w:t>
      </w:r>
      <w:r w:rsidRPr="004B4926">
        <w:rPr>
          <w:sz w:val="28"/>
          <w:szCs w:val="28"/>
        </w:rPr>
        <w:t>отложений разного генезиса.</w:t>
      </w:r>
    </w:p>
    <w:p w:rsidR="00B32A8E" w:rsidRPr="004B4926" w:rsidRDefault="00B32A8E" w:rsidP="00E21FAD">
      <w:pPr>
        <w:pStyle w:val="a4"/>
        <w:ind w:firstLine="709"/>
        <w:jc w:val="both"/>
        <w:rPr>
          <w:sz w:val="28"/>
          <w:szCs w:val="28"/>
        </w:rPr>
      </w:pPr>
      <w:r w:rsidRPr="004B4926">
        <w:rPr>
          <w:sz w:val="28"/>
          <w:szCs w:val="28"/>
        </w:rPr>
        <w:t>Для молодых отложений характерен хорошо сохранившийся аккумулятивный рельеф. Формы рельефа служат для диагностики различных генетических типов отложений, позволяют прослеживать</w:t>
      </w:r>
      <w:r w:rsidR="00185FA1">
        <w:rPr>
          <w:sz w:val="28"/>
          <w:szCs w:val="28"/>
        </w:rPr>
        <w:t xml:space="preserve"> </w:t>
      </w:r>
      <w:r w:rsidRPr="004B4926">
        <w:rPr>
          <w:sz w:val="28"/>
          <w:szCs w:val="28"/>
        </w:rPr>
        <w:t>и сопоставлять их, оконтуривать площади их распространения.</w:t>
      </w:r>
    </w:p>
    <w:p w:rsidR="00B32A8E" w:rsidRPr="004B4926" w:rsidRDefault="00B32A8E" w:rsidP="00E21FAD">
      <w:pPr>
        <w:pStyle w:val="a4"/>
        <w:ind w:firstLine="709"/>
        <w:jc w:val="both"/>
        <w:rPr>
          <w:sz w:val="28"/>
          <w:szCs w:val="28"/>
        </w:rPr>
      </w:pPr>
      <w:r w:rsidRPr="004B4926">
        <w:rPr>
          <w:sz w:val="28"/>
          <w:szCs w:val="28"/>
        </w:rPr>
        <w:t>Все эти особенности континентальных отложений делают неприменимыми для их изучения обычные методы исторической геологии. Отсутствие правильного напластования, накопление в изолированных мелких впадинах определяют невозможность применения метода прослеживания слоев и выдвигают большие трудности перед задачей корреляции разрезов. Обратное гипсометрическое положение древних и молодых слоев при врезании речных долин не позволяет применять метод последовательности напластований (батрологический) для определения относитель</w:t>
      </w:r>
      <w:r w:rsidR="00185FA1">
        <w:rPr>
          <w:sz w:val="28"/>
          <w:szCs w:val="28"/>
        </w:rPr>
        <w:t>ного возраста отложений</w:t>
      </w:r>
      <w:r w:rsidRPr="004B4926">
        <w:rPr>
          <w:sz w:val="28"/>
          <w:szCs w:val="28"/>
        </w:rPr>
        <w:t>. Тесная связь осадконакопления с рельефом выдвигает на первый план геоморфологическую методику.</w:t>
      </w:r>
    </w:p>
    <w:p w:rsidR="00B32A8E" w:rsidRPr="004B4926" w:rsidRDefault="00B32A8E" w:rsidP="00E21FAD">
      <w:pPr>
        <w:pStyle w:val="a4"/>
        <w:ind w:firstLine="709"/>
        <w:jc w:val="both"/>
        <w:rPr>
          <w:sz w:val="28"/>
          <w:szCs w:val="28"/>
        </w:rPr>
      </w:pPr>
      <w:r w:rsidRPr="004B4926">
        <w:rPr>
          <w:sz w:val="28"/>
          <w:szCs w:val="28"/>
        </w:rPr>
        <w:t>Существенно отличаются методы рационального анализа наземных отложений. Применение их невозможно без использования учения о генетических типах континентальных отложений.</w:t>
      </w:r>
    </w:p>
    <w:p w:rsidR="00B32A8E" w:rsidRPr="004B4926" w:rsidRDefault="00B32A8E" w:rsidP="00E21FAD">
      <w:pPr>
        <w:pStyle w:val="a4"/>
        <w:ind w:firstLine="709"/>
        <w:jc w:val="both"/>
        <w:rPr>
          <w:sz w:val="28"/>
          <w:szCs w:val="28"/>
        </w:rPr>
      </w:pPr>
      <w:r w:rsidRPr="004B4926">
        <w:rPr>
          <w:sz w:val="28"/>
          <w:szCs w:val="28"/>
        </w:rPr>
        <w:t>Существенной особенностью четвертичных отложений является обычно почти полное отсутствие в них остатков организмов. Это связано отчасти с малой плотностью заселения суши животными, а главное</w:t>
      </w:r>
      <w:r w:rsidR="00185FA1">
        <w:rPr>
          <w:sz w:val="28"/>
          <w:szCs w:val="28"/>
        </w:rPr>
        <w:t xml:space="preserve"> </w:t>
      </w:r>
      <w:r w:rsidRPr="004B4926">
        <w:rPr>
          <w:sz w:val="28"/>
          <w:szCs w:val="28"/>
        </w:rPr>
        <w:t>— с неблагоприятными условиями захоронения. Отмершие организмы долго остаются на поверхности в субаэральных условиях полностью истлевают. Тем не менее</w:t>
      </w:r>
      <w:r w:rsidR="00185FA1">
        <w:rPr>
          <w:sz w:val="28"/>
          <w:szCs w:val="28"/>
        </w:rPr>
        <w:t>,</w:t>
      </w:r>
      <w:r w:rsidRPr="004B4926">
        <w:rPr>
          <w:sz w:val="28"/>
          <w:szCs w:val="28"/>
        </w:rPr>
        <w:t xml:space="preserve"> встречаются и единичные </w:t>
      </w:r>
      <w:proofErr w:type="gramStart"/>
      <w:r w:rsidRPr="004B4926">
        <w:rPr>
          <w:sz w:val="28"/>
          <w:szCs w:val="28"/>
        </w:rPr>
        <w:t>находки</w:t>
      </w:r>
      <w:proofErr w:type="gramEnd"/>
      <w:r w:rsidRPr="004B4926">
        <w:rPr>
          <w:sz w:val="28"/>
          <w:szCs w:val="28"/>
        </w:rPr>
        <w:t xml:space="preserve"> и массовые захоронения ископаемых организмов, однако они очень редки и для расчленения отложении практически используются не часто.</w:t>
      </w:r>
    </w:p>
    <w:p w:rsidR="00B32A8E" w:rsidRPr="004B4926" w:rsidRDefault="00B32A8E" w:rsidP="00E21FAD">
      <w:pPr>
        <w:pStyle w:val="a4"/>
        <w:ind w:firstLine="709"/>
        <w:jc w:val="both"/>
        <w:rPr>
          <w:sz w:val="28"/>
          <w:szCs w:val="28"/>
        </w:rPr>
      </w:pPr>
      <w:r w:rsidRPr="004B4926">
        <w:rPr>
          <w:sz w:val="28"/>
          <w:szCs w:val="28"/>
        </w:rPr>
        <w:t>Следовательно, и основной метод исторической геологии —  палеонтологический</w:t>
      </w:r>
      <w:r w:rsidR="00185FA1">
        <w:rPr>
          <w:sz w:val="28"/>
          <w:szCs w:val="28"/>
        </w:rPr>
        <w:t xml:space="preserve"> </w:t>
      </w:r>
      <w:r w:rsidRPr="004B4926">
        <w:rPr>
          <w:sz w:val="28"/>
          <w:szCs w:val="28"/>
        </w:rPr>
        <w:t>— может иметь лишь очень ограниченное применение.</w:t>
      </w:r>
    </w:p>
    <w:p w:rsidR="00B32A8E" w:rsidRPr="004B4926" w:rsidRDefault="00B32A8E" w:rsidP="00E21FAD">
      <w:pPr>
        <w:pStyle w:val="a4"/>
        <w:ind w:firstLine="709"/>
        <w:jc w:val="both"/>
        <w:rPr>
          <w:sz w:val="28"/>
          <w:szCs w:val="28"/>
        </w:rPr>
      </w:pPr>
      <w:r w:rsidRPr="004B4926">
        <w:rPr>
          <w:b/>
          <w:sz w:val="28"/>
          <w:szCs w:val="28"/>
        </w:rPr>
        <w:t>Колебания климата и оледенения.</w:t>
      </w:r>
      <w:r w:rsidRPr="004B4926">
        <w:rPr>
          <w:sz w:val="28"/>
          <w:szCs w:val="28"/>
        </w:rPr>
        <w:t xml:space="preserve"> Важнейшей особенностью четвертичного периода были крупнейшие глобальные колебания климата с возникновением грандиозных покровных оледенений на матери</w:t>
      </w:r>
      <w:r w:rsidR="00185FA1">
        <w:rPr>
          <w:sz w:val="28"/>
          <w:szCs w:val="28"/>
        </w:rPr>
        <w:t>ках северного полушария</w:t>
      </w:r>
      <w:r w:rsidRPr="004B4926">
        <w:rPr>
          <w:sz w:val="28"/>
          <w:szCs w:val="28"/>
        </w:rPr>
        <w:t>.</w:t>
      </w:r>
    </w:p>
    <w:p w:rsidR="00B32A8E" w:rsidRPr="004B4926" w:rsidRDefault="00B32A8E" w:rsidP="00E21FAD">
      <w:pPr>
        <w:pStyle w:val="a4"/>
        <w:ind w:firstLine="709"/>
        <w:jc w:val="both"/>
        <w:rPr>
          <w:sz w:val="28"/>
          <w:szCs w:val="28"/>
        </w:rPr>
      </w:pPr>
      <w:r w:rsidRPr="004B4926">
        <w:rPr>
          <w:sz w:val="28"/>
          <w:szCs w:val="28"/>
        </w:rPr>
        <w:t xml:space="preserve">Колебания климата выражались в неоднократной смене холодных и теплых эпох различной продолжительности и интенсивности. Сильным и длительным похолоданиям климата в средних широтах и на севере соответствовали ледниковья (гляциалы), во время которых в зонах влажного </w:t>
      </w:r>
      <w:r w:rsidRPr="004B4926">
        <w:rPr>
          <w:sz w:val="28"/>
          <w:szCs w:val="28"/>
        </w:rPr>
        <w:lastRenderedPageBreak/>
        <w:t xml:space="preserve">климата возникали материковые оледенения. В зоне сухого арктического климата в эпохи похолодания происходило интенсивное промерзание горных пород — формировалась многолетняя (вечная) мерзлота. Длительные потепления климата выражались соответственно в межледниковьях (интергляциалах), в частичной деградации вечной мерзлоты. На фоне этих крупных колебаний проявлялись и более мелкие разного порядка, образуя соподчиненные климатические ритмы раз личной сложности. В аридной зоне и в субтропиках в связи с изменениями климата чередовались эпохи увлажнения — </w:t>
      </w:r>
      <w:r w:rsidRPr="004B4926">
        <w:rPr>
          <w:b/>
          <w:sz w:val="28"/>
          <w:szCs w:val="28"/>
        </w:rPr>
        <w:t>плювиалы</w:t>
      </w:r>
      <w:r w:rsidRPr="004B4926">
        <w:rPr>
          <w:sz w:val="28"/>
          <w:szCs w:val="28"/>
        </w:rPr>
        <w:t xml:space="preserve"> и иссушения — </w:t>
      </w:r>
      <w:r w:rsidRPr="004B4926">
        <w:rPr>
          <w:b/>
          <w:sz w:val="28"/>
          <w:szCs w:val="28"/>
        </w:rPr>
        <w:t>ариды.</w:t>
      </w:r>
    </w:p>
    <w:p w:rsidR="00B32A8E" w:rsidRPr="004B4926" w:rsidRDefault="00B32A8E" w:rsidP="00E21FAD">
      <w:pPr>
        <w:pStyle w:val="a4"/>
        <w:ind w:firstLine="709"/>
        <w:jc w:val="both"/>
        <w:rPr>
          <w:sz w:val="28"/>
          <w:szCs w:val="28"/>
        </w:rPr>
      </w:pPr>
      <w:r w:rsidRPr="004B4926">
        <w:rPr>
          <w:sz w:val="28"/>
          <w:szCs w:val="28"/>
        </w:rPr>
        <w:t xml:space="preserve">Сильные похолодания вызвали крупные изменения в животном и растительном мире, появление новых типов физико-геологических процессов и отложений. Периодические оледенения Земли приводят к концентрации колоссальных масс воды в виде льда на суше, вызывают также крупные </w:t>
      </w:r>
      <w:r w:rsidRPr="004B4926">
        <w:rPr>
          <w:b/>
          <w:sz w:val="28"/>
          <w:szCs w:val="28"/>
        </w:rPr>
        <w:t>эвстатические</w:t>
      </w:r>
      <w:r w:rsidRPr="004B4926">
        <w:rPr>
          <w:sz w:val="28"/>
          <w:szCs w:val="28"/>
        </w:rPr>
        <w:t xml:space="preserve"> колебания уровня океана, изменяли его температурный режим.</w:t>
      </w:r>
    </w:p>
    <w:p w:rsidR="00B32A8E" w:rsidRPr="004B4926" w:rsidRDefault="00B32A8E" w:rsidP="00E21FAD">
      <w:pPr>
        <w:pStyle w:val="a4"/>
        <w:ind w:firstLine="709"/>
        <w:jc w:val="both"/>
        <w:rPr>
          <w:sz w:val="28"/>
          <w:szCs w:val="28"/>
        </w:rPr>
      </w:pPr>
      <w:r w:rsidRPr="004B4926">
        <w:rPr>
          <w:sz w:val="28"/>
          <w:szCs w:val="28"/>
        </w:rPr>
        <w:t>Ритмообразность климатических изменений дает совершение новую палеоклиматическую основу для стратиграфического расчленения четвертичных отложений, опирающуюся на совокупность литологических и палеонтологических особенностей отложений, характеризующих климатические условия прошлого.</w:t>
      </w:r>
    </w:p>
    <w:p w:rsidR="00B32A8E" w:rsidRPr="004B4926" w:rsidRDefault="00B32A8E" w:rsidP="00E21FAD">
      <w:pPr>
        <w:pStyle w:val="a4"/>
        <w:ind w:firstLine="709"/>
        <w:jc w:val="both"/>
        <w:rPr>
          <w:sz w:val="28"/>
          <w:szCs w:val="28"/>
        </w:rPr>
      </w:pPr>
      <w:r w:rsidRPr="004B4926">
        <w:rPr>
          <w:b/>
          <w:sz w:val="28"/>
          <w:szCs w:val="28"/>
        </w:rPr>
        <w:t>Развитие человека.</w:t>
      </w:r>
      <w:r w:rsidRPr="004B4926">
        <w:rPr>
          <w:sz w:val="28"/>
          <w:szCs w:val="28"/>
        </w:rPr>
        <w:t xml:space="preserve"> Чрезвычайно специфичной особенностью четвертичного периода является формирование человечества и его материальной культуры. Это было время широкого расселения человека и распространения создаваемых им каменных изделий и других остатков материальной культуры. Прогрессивные изменения этой культуры создают предпосылки для использования археологического метода в четвертичной стратиграфии. Очень велико возрастающее влияние человека, как фактора изменения природы — фауны, флоры, почв, микроклимата.</w:t>
      </w:r>
    </w:p>
    <w:p w:rsidR="00B32A8E" w:rsidRPr="004B4926" w:rsidRDefault="00CB1A96" w:rsidP="00185FA1">
      <w:pPr>
        <w:pStyle w:val="a4"/>
        <w:ind w:firstLine="709"/>
        <w:jc w:val="both"/>
        <w:rPr>
          <w:b/>
          <w:sz w:val="28"/>
          <w:szCs w:val="28"/>
        </w:rPr>
      </w:pPr>
      <w:r w:rsidRPr="004B4926">
        <w:rPr>
          <w:b/>
          <w:sz w:val="28"/>
          <w:szCs w:val="28"/>
        </w:rPr>
        <w:t>Народнохозяйственное и научное значение</w:t>
      </w:r>
      <w:r w:rsidR="00185FA1">
        <w:rPr>
          <w:b/>
          <w:sz w:val="28"/>
          <w:szCs w:val="28"/>
        </w:rPr>
        <w:t xml:space="preserve">  </w:t>
      </w:r>
      <w:r w:rsidRPr="004B4926">
        <w:rPr>
          <w:b/>
          <w:sz w:val="28"/>
          <w:szCs w:val="28"/>
        </w:rPr>
        <w:t>четвертичной геологии</w:t>
      </w:r>
      <w:r>
        <w:rPr>
          <w:b/>
          <w:sz w:val="28"/>
          <w:szCs w:val="28"/>
        </w:rPr>
        <w:t>.</w:t>
      </w:r>
    </w:p>
    <w:p w:rsidR="00B32A8E" w:rsidRPr="004B4926" w:rsidRDefault="00B32A8E" w:rsidP="00E21FAD">
      <w:pPr>
        <w:pStyle w:val="a4"/>
        <w:ind w:firstLine="709"/>
        <w:jc w:val="both"/>
        <w:rPr>
          <w:sz w:val="28"/>
          <w:szCs w:val="28"/>
        </w:rPr>
      </w:pPr>
      <w:r w:rsidRPr="004B4926">
        <w:rPr>
          <w:sz w:val="28"/>
          <w:szCs w:val="28"/>
        </w:rPr>
        <w:t>Четвертичные отложения, почти повсеместно покрывающие земную поверхность, играют важнейшую роль</w:t>
      </w:r>
      <w:r w:rsidR="00AD64EF">
        <w:rPr>
          <w:sz w:val="28"/>
          <w:szCs w:val="28"/>
        </w:rPr>
        <w:t>,</w:t>
      </w:r>
      <w:r w:rsidRPr="004B4926">
        <w:rPr>
          <w:sz w:val="28"/>
          <w:szCs w:val="28"/>
        </w:rPr>
        <w:t xml:space="preserve"> прежде всего</w:t>
      </w:r>
      <w:r w:rsidR="00AD64EF">
        <w:rPr>
          <w:sz w:val="28"/>
          <w:szCs w:val="28"/>
        </w:rPr>
        <w:t>,</w:t>
      </w:r>
      <w:r w:rsidRPr="004B4926">
        <w:rPr>
          <w:sz w:val="28"/>
          <w:szCs w:val="28"/>
        </w:rPr>
        <w:t xml:space="preserve"> как основание для всевозможных сооружений. Изучение четвертичных отложений    необходимо при всех без исключения инженерно-геологических изысканиях. Любое крупное строительство требует знания свойств и особенностей четвертичного покрова. Однако только этого мало. Для решения инженерно-геологических вопросов при строительстве крупных долговременных сооружений — каналов, дорог, плотин, городов, морских портов и курортов необходимо знать еще и историю геологического развития недавнего прошлого. Существование погребенных долин, наличие плывунов, история гидрографической сети и формирования прибрежных пляжей, направленность неотектонических движений и аптропогене — такого рода знания дает именно четвертичная геология.</w:t>
      </w:r>
    </w:p>
    <w:p w:rsidR="00B32A8E" w:rsidRPr="004B4926" w:rsidRDefault="00B32A8E" w:rsidP="00E21FAD">
      <w:pPr>
        <w:pStyle w:val="a4"/>
        <w:ind w:firstLine="709"/>
        <w:jc w:val="both"/>
        <w:rPr>
          <w:sz w:val="28"/>
          <w:szCs w:val="28"/>
        </w:rPr>
      </w:pPr>
      <w:r w:rsidRPr="004B4926">
        <w:rPr>
          <w:sz w:val="28"/>
          <w:szCs w:val="28"/>
        </w:rPr>
        <w:t>С четвертичными отложениями связаны важнейшие полезные ископаемые современности — строительные материалы массового использования — пески, песчано-гравийные смеси, гравий, глина.</w:t>
      </w:r>
    </w:p>
    <w:p w:rsidR="00B32A8E" w:rsidRPr="004B4926" w:rsidRDefault="00B32A8E" w:rsidP="00E21FAD">
      <w:pPr>
        <w:pStyle w:val="a4"/>
        <w:ind w:firstLine="709"/>
        <w:jc w:val="both"/>
        <w:rPr>
          <w:sz w:val="28"/>
          <w:szCs w:val="28"/>
        </w:rPr>
      </w:pPr>
      <w:r w:rsidRPr="004B4926">
        <w:rPr>
          <w:sz w:val="28"/>
          <w:szCs w:val="28"/>
        </w:rPr>
        <w:lastRenderedPageBreak/>
        <w:t>Огромный размах современного строительства, колоссальные потребности в бетоне — предъявляют все возрастающие требования к этим видам минерального сырья и во все новых районах. С четвертичными отложениями связаны ценнейшие россыпные месторождения — золота, платины, драгоценных камней, касситерита и других минералов. В некоторых районах очень важны залежи энергетических материалов (торф, сапропель), различных солей (каменная соль, мирабилит) и других ископаемых.</w:t>
      </w:r>
    </w:p>
    <w:p w:rsidR="00B32A8E" w:rsidRPr="004B4926" w:rsidRDefault="00B32A8E" w:rsidP="00E21FAD">
      <w:pPr>
        <w:pStyle w:val="a4"/>
        <w:ind w:firstLine="709"/>
        <w:jc w:val="both"/>
        <w:rPr>
          <w:sz w:val="28"/>
          <w:szCs w:val="28"/>
        </w:rPr>
      </w:pPr>
      <w:proofErr w:type="gramStart"/>
      <w:r w:rsidRPr="004B4926">
        <w:rPr>
          <w:sz w:val="28"/>
          <w:szCs w:val="28"/>
        </w:rPr>
        <w:t>Велико значение подземных вод, приуроченных к четвертичным отложениям, в особенности к аллювиальным.</w:t>
      </w:r>
      <w:proofErr w:type="gramEnd"/>
    </w:p>
    <w:p w:rsidR="00B32A8E" w:rsidRPr="004B4926" w:rsidRDefault="00B32A8E" w:rsidP="00E21FAD">
      <w:pPr>
        <w:pStyle w:val="a4"/>
        <w:ind w:firstLine="709"/>
        <w:jc w:val="both"/>
        <w:rPr>
          <w:sz w:val="28"/>
          <w:szCs w:val="28"/>
        </w:rPr>
      </w:pPr>
      <w:proofErr w:type="gramStart"/>
      <w:r w:rsidRPr="004B4926">
        <w:rPr>
          <w:sz w:val="28"/>
          <w:szCs w:val="28"/>
        </w:rPr>
        <w:t>Изучение четвертичных отложений необходимо также при проведении поисковых и разведочных работ, при выявлении погребенных структур, при валунном и шлиховом методах поисков.</w:t>
      </w:r>
      <w:proofErr w:type="gramEnd"/>
      <w:r w:rsidRPr="004B4926">
        <w:rPr>
          <w:sz w:val="28"/>
          <w:szCs w:val="28"/>
        </w:rPr>
        <w:t xml:space="preserve"> При закладке разведочных горных выработок обязательно должны учитываться состав и мощность четвертичного покрова. Во всех этих случаях важнейшее значение имеет опять-таки изучение истории четвертичного периода, истории гидрографической сети, древнего оледенения, истории рельефа.</w:t>
      </w:r>
    </w:p>
    <w:p w:rsidR="00B32A8E" w:rsidRPr="004B4926" w:rsidRDefault="00B32A8E" w:rsidP="00E21FAD">
      <w:pPr>
        <w:pStyle w:val="a4"/>
        <w:ind w:firstLine="709"/>
        <w:jc w:val="both"/>
        <w:rPr>
          <w:sz w:val="28"/>
          <w:szCs w:val="28"/>
        </w:rPr>
      </w:pPr>
      <w:r w:rsidRPr="004B4926">
        <w:rPr>
          <w:sz w:val="28"/>
          <w:szCs w:val="28"/>
        </w:rPr>
        <w:t>Состав отложений, как и история четвертичного времени</w:t>
      </w:r>
      <w:r w:rsidR="00AD64EF">
        <w:rPr>
          <w:sz w:val="28"/>
          <w:szCs w:val="28"/>
        </w:rPr>
        <w:t>,</w:t>
      </w:r>
      <w:r w:rsidRPr="004B4926">
        <w:rPr>
          <w:sz w:val="28"/>
          <w:szCs w:val="28"/>
        </w:rPr>
        <w:t xml:space="preserve"> оказывают большое влияние на почвенный покров, определяют его плодородие. Тем самым изучение четвертичной геологии приобретет большую роль в сельском и лесном хозяйстве.</w:t>
      </w:r>
    </w:p>
    <w:p w:rsidR="00B32A8E" w:rsidRPr="004B4926" w:rsidRDefault="00B32A8E" w:rsidP="00E21FAD">
      <w:pPr>
        <w:pStyle w:val="a4"/>
        <w:ind w:firstLine="709"/>
        <w:jc w:val="both"/>
        <w:rPr>
          <w:sz w:val="28"/>
          <w:szCs w:val="28"/>
        </w:rPr>
      </w:pPr>
      <w:r w:rsidRPr="004B4926">
        <w:rPr>
          <w:sz w:val="28"/>
          <w:szCs w:val="28"/>
        </w:rPr>
        <w:t>Очень велико научно-теорет</w:t>
      </w:r>
      <w:r w:rsidR="003A78A4">
        <w:rPr>
          <w:sz w:val="28"/>
          <w:szCs w:val="28"/>
        </w:rPr>
        <w:t>ическое значение геологии антро</w:t>
      </w:r>
      <w:r w:rsidRPr="004B4926">
        <w:rPr>
          <w:sz w:val="28"/>
          <w:szCs w:val="28"/>
        </w:rPr>
        <w:t xml:space="preserve">погена. Доступность четвертичных отложений и высокая сохранность их первичных особенностей делают их важнейшим звеном сравнительно-историческом </w:t>
      </w:r>
      <w:proofErr w:type="gramStart"/>
      <w:r w:rsidRPr="004B4926">
        <w:rPr>
          <w:sz w:val="28"/>
          <w:szCs w:val="28"/>
        </w:rPr>
        <w:t>изучении</w:t>
      </w:r>
      <w:proofErr w:type="gramEnd"/>
      <w:r w:rsidRPr="004B4926">
        <w:rPr>
          <w:sz w:val="28"/>
          <w:szCs w:val="28"/>
        </w:rPr>
        <w:t xml:space="preserve"> геологического прошлого. Вопросы седиментогенеза, экологии, эволюции органического мира, вулканических и тектонических процессов, рельефообразования решаются для этого времени с большой полнотой. Здесь четвертичная геология вступает в связь с целым кругом геологических и географических наук.</w:t>
      </w:r>
    </w:p>
    <w:p w:rsidR="00B32A8E" w:rsidRPr="004B4926" w:rsidRDefault="00B32A8E" w:rsidP="00E21FAD">
      <w:pPr>
        <w:pStyle w:val="a4"/>
        <w:ind w:firstLine="709"/>
        <w:jc w:val="both"/>
        <w:rPr>
          <w:sz w:val="28"/>
          <w:szCs w:val="28"/>
        </w:rPr>
      </w:pPr>
      <w:r w:rsidRPr="004B4926">
        <w:rPr>
          <w:sz w:val="28"/>
          <w:szCs w:val="28"/>
        </w:rPr>
        <w:t>Огромно значение исследования антропогена как времени формирования человека и его культуры, поэтому четвертичная геология соприкасается с археологией, антропологией, этнографией.</w:t>
      </w:r>
    </w:p>
    <w:p w:rsidR="00B32A8E" w:rsidRPr="004B4926" w:rsidRDefault="00B32A8E" w:rsidP="00E21FAD">
      <w:pPr>
        <w:pStyle w:val="a4"/>
        <w:ind w:firstLine="709"/>
        <w:jc w:val="both"/>
        <w:rPr>
          <w:sz w:val="28"/>
          <w:szCs w:val="28"/>
        </w:rPr>
      </w:pPr>
      <w:r w:rsidRPr="004B4926">
        <w:rPr>
          <w:sz w:val="28"/>
          <w:szCs w:val="28"/>
        </w:rPr>
        <w:t>Четвертичный период</w:t>
      </w:r>
      <w:r w:rsidR="003A78A4">
        <w:rPr>
          <w:sz w:val="28"/>
          <w:szCs w:val="28"/>
        </w:rPr>
        <w:t xml:space="preserve"> </w:t>
      </w:r>
      <w:r w:rsidRPr="004B4926">
        <w:rPr>
          <w:sz w:val="28"/>
          <w:szCs w:val="28"/>
        </w:rPr>
        <w:t xml:space="preserve">— время становления современных физико-географических условий. В это время образуются существующий сейчас рельеф, фауна, флора, почвы. Отсюда тесная связь четвертичной геологии с геоморфологией, биогеографией, с почвоведением. </w:t>
      </w:r>
    </w:p>
    <w:p w:rsidR="00B32A8E" w:rsidRPr="004B4926" w:rsidRDefault="00B32A8E" w:rsidP="00E21FAD">
      <w:pPr>
        <w:pStyle w:val="a4"/>
        <w:ind w:firstLine="709"/>
        <w:jc w:val="both"/>
        <w:rPr>
          <w:sz w:val="28"/>
          <w:szCs w:val="28"/>
        </w:rPr>
      </w:pPr>
      <w:r w:rsidRPr="004B4926">
        <w:rPr>
          <w:sz w:val="28"/>
          <w:szCs w:val="28"/>
        </w:rPr>
        <w:t xml:space="preserve"> Из сказанного видно, что изучение четвертичной геологии требует от исследователей очень разносторонней подготовки, широкого кругозора. В особенности необходимо хорошо владеть геоморфологическим методом, глубоко знать учение о генетических типах отложений.</w:t>
      </w:r>
    </w:p>
    <w:p w:rsidR="00B32A8E" w:rsidRPr="004B4926" w:rsidRDefault="00B32A8E" w:rsidP="00E21FAD">
      <w:pPr>
        <w:pStyle w:val="a4"/>
        <w:ind w:firstLine="709"/>
        <w:jc w:val="both"/>
        <w:rPr>
          <w:sz w:val="28"/>
          <w:szCs w:val="28"/>
        </w:rPr>
      </w:pPr>
    </w:p>
    <w:p w:rsidR="00B32A8E" w:rsidRPr="004B4926" w:rsidRDefault="00B32A8E" w:rsidP="00E21FAD">
      <w:pPr>
        <w:pStyle w:val="a4"/>
        <w:ind w:firstLine="709"/>
        <w:jc w:val="both"/>
        <w:rPr>
          <w:sz w:val="28"/>
          <w:szCs w:val="28"/>
        </w:rPr>
      </w:pPr>
    </w:p>
    <w:p w:rsidR="00B32A8E" w:rsidRPr="004B4926" w:rsidRDefault="00B32A8E" w:rsidP="00E21FAD">
      <w:pPr>
        <w:pStyle w:val="a4"/>
        <w:ind w:firstLine="709"/>
        <w:jc w:val="both"/>
        <w:rPr>
          <w:sz w:val="28"/>
          <w:szCs w:val="28"/>
        </w:rPr>
      </w:pPr>
    </w:p>
    <w:p w:rsidR="006B4F66" w:rsidRPr="004B4926" w:rsidRDefault="006B4F66" w:rsidP="00E21FAD">
      <w:pPr>
        <w:pStyle w:val="a4"/>
        <w:ind w:firstLine="709"/>
        <w:jc w:val="both"/>
        <w:rPr>
          <w:b/>
          <w:sz w:val="28"/>
          <w:szCs w:val="28"/>
        </w:rPr>
      </w:pPr>
    </w:p>
    <w:p w:rsidR="006B4F66" w:rsidRPr="004B4926" w:rsidRDefault="006B4F66" w:rsidP="00E21FAD">
      <w:pPr>
        <w:pStyle w:val="a4"/>
        <w:ind w:firstLine="709"/>
        <w:jc w:val="both"/>
        <w:rPr>
          <w:b/>
          <w:sz w:val="28"/>
          <w:szCs w:val="28"/>
        </w:rPr>
      </w:pPr>
    </w:p>
    <w:p w:rsidR="006B4F66" w:rsidRPr="004B4926" w:rsidRDefault="006B4F66" w:rsidP="00E21FAD">
      <w:pPr>
        <w:pStyle w:val="a4"/>
        <w:ind w:firstLine="709"/>
        <w:jc w:val="both"/>
        <w:rPr>
          <w:b/>
          <w:sz w:val="28"/>
          <w:szCs w:val="28"/>
        </w:rPr>
      </w:pPr>
    </w:p>
    <w:p w:rsidR="006B4F66" w:rsidRPr="004B4926" w:rsidRDefault="006B4F66" w:rsidP="00E21FAD">
      <w:pPr>
        <w:pStyle w:val="a4"/>
        <w:ind w:firstLine="709"/>
        <w:jc w:val="both"/>
        <w:rPr>
          <w:b/>
          <w:sz w:val="28"/>
          <w:szCs w:val="28"/>
        </w:rPr>
      </w:pPr>
    </w:p>
    <w:p w:rsidR="006B4F66" w:rsidRPr="004B4926" w:rsidRDefault="006B4F66" w:rsidP="00E21FAD">
      <w:pPr>
        <w:pStyle w:val="a4"/>
        <w:ind w:firstLine="709"/>
        <w:jc w:val="both"/>
        <w:rPr>
          <w:b/>
          <w:sz w:val="28"/>
          <w:szCs w:val="28"/>
        </w:rPr>
      </w:pPr>
    </w:p>
    <w:p w:rsidR="006B4F66" w:rsidRPr="004B4926" w:rsidRDefault="006B4F66" w:rsidP="00E21FAD">
      <w:pPr>
        <w:pStyle w:val="a4"/>
        <w:ind w:firstLine="709"/>
        <w:jc w:val="both"/>
        <w:rPr>
          <w:b/>
          <w:sz w:val="28"/>
          <w:szCs w:val="28"/>
        </w:rPr>
      </w:pPr>
    </w:p>
    <w:p w:rsidR="006B4F66" w:rsidRPr="004B4926" w:rsidRDefault="006B4F66" w:rsidP="00E21FAD">
      <w:pPr>
        <w:pStyle w:val="a4"/>
        <w:ind w:firstLine="709"/>
        <w:jc w:val="both"/>
        <w:rPr>
          <w:b/>
          <w:sz w:val="28"/>
          <w:szCs w:val="28"/>
        </w:rPr>
      </w:pPr>
    </w:p>
    <w:p w:rsidR="006B4F66" w:rsidRPr="004B4926" w:rsidRDefault="006B4F66" w:rsidP="00E21FAD">
      <w:pPr>
        <w:pStyle w:val="a4"/>
        <w:ind w:firstLine="709"/>
        <w:jc w:val="both"/>
        <w:rPr>
          <w:b/>
          <w:sz w:val="28"/>
          <w:szCs w:val="28"/>
        </w:rPr>
      </w:pPr>
    </w:p>
    <w:p w:rsidR="006B4F66" w:rsidRPr="004B4926" w:rsidRDefault="006B4F66" w:rsidP="00E21FAD">
      <w:pPr>
        <w:pStyle w:val="a4"/>
        <w:ind w:firstLine="709"/>
        <w:jc w:val="both"/>
        <w:rPr>
          <w:b/>
          <w:sz w:val="28"/>
          <w:szCs w:val="28"/>
        </w:rPr>
      </w:pPr>
    </w:p>
    <w:p w:rsidR="006B4F66" w:rsidRPr="004B4926" w:rsidRDefault="006B4F66" w:rsidP="00E21FAD">
      <w:pPr>
        <w:pStyle w:val="a4"/>
        <w:ind w:firstLine="709"/>
        <w:jc w:val="both"/>
        <w:rPr>
          <w:b/>
          <w:sz w:val="28"/>
          <w:szCs w:val="28"/>
        </w:rPr>
      </w:pPr>
    </w:p>
    <w:p w:rsidR="006B4F66" w:rsidRPr="004B4926" w:rsidRDefault="006B4F66" w:rsidP="00E21FAD">
      <w:pPr>
        <w:pStyle w:val="a4"/>
        <w:ind w:firstLine="709"/>
        <w:jc w:val="both"/>
        <w:rPr>
          <w:b/>
          <w:sz w:val="28"/>
          <w:szCs w:val="28"/>
        </w:rPr>
      </w:pPr>
    </w:p>
    <w:p w:rsidR="006B4F66" w:rsidRPr="004B4926" w:rsidRDefault="006B4F66" w:rsidP="00E21FAD">
      <w:pPr>
        <w:pStyle w:val="a4"/>
        <w:ind w:firstLine="709"/>
        <w:jc w:val="both"/>
        <w:rPr>
          <w:b/>
          <w:sz w:val="28"/>
          <w:szCs w:val="28"/>
        </w:rPr>
      </w:pPr>
    </w:p>
    <w:p w:rsidR="006B4F66" w:rsidRPr="004B4926" w:rsidRDefault="006B4F66" w:rsidP="00E21FAD">
      <w:pPr>
        <w:pStyle w:val="a4"/>
        <w:ind w:firstLine="709"/>
        <w:jc w:val="both"/>
        <w:rPr>
          <w:b/>
          <w:sz w:val="28"/>
          <w:szCs w:val="28"/>
        </w:rPr>
      </w:pPr>
    </w:p>
    <w:p w:rsidR="006B4F66" w:rsidRPr="004B4926" w:rsidRDefault="006B4F66" w:rsidP="00E21FAD">
      <w:pPr>
        <w:pStyle w:val="a4"/>
        <w:ind w:firstLine="709"/>
        <w:jc w:val="both"/>
        <w:rPr>
          <w:b/>
          <w:sz w:val="28"/>
          <w:szCs w:val="28"/>
        </w:rPr>
      </w:pPr>
    </w:p>
    <w:p w:rsidR="006B4F66" w:rsidRPr="004B4926" w:rsidRDefault="006B4F66" w:rsidP="00E21FAD">
      <w:pPr>
        <w:pStyle w:val="a4"/>
        <w:ind w:firstLine="709"/>
        <w:jc w:val="both"/>
        <w:rPr>
          <w:b/>
          <w:sz w:val="28"/>
          <w:szCs w:val="28"/>
        </w:rPr>
      </w:pPr>
    </w:p>
    <w:p w:rsidR="006B4F66" w:rsidRPr="004B4926" w:rsidRDefault="006B4F66" w:rsidP="00E21FAD">
      <w:pPr>
        <w:pStyle w:val="a4"/>
        <w:ind w:firstLine="709"/>
        <w:jc w:val="both"/>
        <w:rPr>
          <w:b/>
          <w:sz w:val="28"/>
          <w:szCs w:val="28"/>
        </w:rPr>
      </w:pPr>
    </w:p>
    <w:p w:rsidR="006B4F66" w:rsidRPr="004B4926" w:rsidRDefault="006B4F66" w:rsidP="00E21FAD">
      <w:pPr>
        <w:pStyle w:val="a4"/>
        <w:ind w:firstLine="709"/>
        <w:jc w:val="both"/>
        <w:rPr>
          <w:b/>
          <w:sz w:val="28"/>
          <w:szCs w:val="28"/>
        </w:rPr>
      </w:pPr>
    </w:p>
    <w:p w:rsidR="006B4F66" w:rsidRPr="004B4926" w:rsidRDefault="006B4F66" w:rsidP="00E21FAD">
      <w:pPr>
        <w:pStyle w:val="a4"/>
        <w:ind w:firstLine="709"/>
        <w:jc w:val="both"/>
        <w:rPr>
          <w:b/>
          <w:sz w:val="28"/>
          <w:szCs w:val="28"/>
        </w:rPr>
      </w:pPr>
    </w:p>
    <w:p w:rsidR="003A78A4" w:rsidRDefault="003A78A4" w:rsidP="00E21FAD">
      <w:pPr>
        <w:pStyle w:val="a4"/>
        <w:ind w:firstLine="709"/>
        <w:jc w:val="both"/>
        <w:rPr>
          <w:b/>
          <w:sz w:val="28"/>
          <w:szCs w:val="28"/>
        </w:rPr>
      </w:pPr>
    </w:p>
    <w:p w:rsidR="003A78A4" w:rsidRDefault="003A78A4" w:rsidP="00E21FAD">
      <w:pPr>
        <w:pStyle w:val="a4"/>
        <w:ind w:firstLine="709"/>
        <w:jc w:val="both"/>
        <w:rPr>
          <w:b/>
          <w:sz w:val="28"/>
          <w:szCs w:val="28"/>
        </w:rPr>
      </w:pPr>
    </w:p>
    <w:p w:rsidR="003A78A4" w:rsidRDefault="003A78A4" w:rsidP="00E21FAD">
      <w:pPr>
        <w:pStyle w:val="a4"/>
        <w:ind w:firstLine="709"/>
        <w:jc w:val="both"/>
        <w:rPr>
          <w:b/>
          <w:sz w:val="28"/>
          <w:szCs w:val="28"/>
        </w:rPr>
      </w:pPr>
    </w:p>
    <w:p w:rsidR="003A78A4" w:rsidRDefault="003A78A4" w:rsidP="00E21FAD">
      <w:pPr>
        <w:pStyle w:val="a4"/>
        <w:ind w:firstLine="709"/>
        <w:jc w:val="both"/>
        <w:rPr>
          <w:b/>
          <w:sz w:val="28"/>
          <w:szCs w:val="28"/>
        </w:rPr>
      </w:pPr>
    </w:p>
    <w:p w:rsidR="003A78A4" w:rsidRDefault="003A78A4" w:rsidP="00E21FAD">
      <w:pPr>
        <w:pStyle w:val="a4"/>
        <w:ind w:firstLine="709"/>
        <w:jc w:val="both"/>
        <w:rPr>
          <w:b/>
          <w:sz w:val="28"/>
          <w:szCs w:val="28"/>
        </w:rPr>
      </w:pPr>
    </w:p>
    <w:p w:rsidR="003A78A4" w:rsidRDefault="003A78A4" w:rsidP="00E21FAD">
      <w:pPr>
        <w:pStyle w:val="a4"/>
        <w:ind w:firstLine="709"/>
        <w:jc w:val="both"/>
        <w:rPr>
          <w:b/>
          <w:sz w:val="28"/>
          <w:szCs w:val="28"/>
        </w:rPr>
      </w:pPr>
    </w:p>
    <w:p w:rsidR="003A78A4" w:rsidRDefault="003A78A4" w:rsidP="00E21FAD">
      <w:pPr>
        <w:pStyle w:val="a4"/>
        <w:ind w:firstLine="709"/>
        <w:jc w:val="both"/>
        <w:rPr>
          <w:b/>
          <w:sz w:val="28"/>
          <w:szCs w:val="28"/>
        </w:rPr>
      </w:pPr>
    </w:p>
    <w:p w:rsidR="003A78A4" w:rsidRDefault="003A78A4" w:rsidP="00E21FAD">
      <w:pPr>
        <w:pStyle w:val="a4"/>
        <w:ind w:firstLine="709"/>
        <w:jc w:val="both"/>
        <w:rPr>
          <w:b/>
          <w:sz w:val="28"/>
          <w:szCs w:val="28"/>
        </w:rPr>
      </w:pPr>
    </w:p>
    <w:p w:rsidR="003A78A4" w:rsidRDefault="003A78A4" w:rsidP="00E21FAD">
      <w:pPr>
        <w:pStyle w:val="a4"/>
        <w:ind w:firstLine="709"/>
        <w:jc w:val="both"/>
        <w:rPr>
          <w:b/>
          <w:sz w:val="28"/>
          <w:szCs w:val="28"/>
        </w:rPr>
      </w:pPr>
    </w:p>
    <w:p w:rsidR="003A78A4" w:rsidRDefault="003A78A4" w:rsidP="00E21FAD">
      <w:pPr>
        <w:pStyle w:val="a4"/>
        <w:ind w:firstLine="709"/>
        <w:jc w:val="both"/>
        <w:rPr>
          <w:b/>
          <w:sz w:val="28"/>
          <w:szCs w:val="28"/>
        </w:rPr>
      </w:pPr>
    </w:p>
    <w:p w:rsidR="003A78A4" w:rsidRDefault="003A78A4" w:rsidP="00E21FAD">
      <w:pPr>
        <w:pStyle w:val="a4"/>
        <w:ind w:firstLine="709"/>
        <w:jc w:val="both"/>
        <w:rPr>
          <w:b/>
          <w:sz w:val="28"/>
          <w:szCs w:val="28"/>
        </w:rPr>
      </w:pPr>
    </w:p>
    <w:p w:rsidR="003A78A4" w:rsidRDefault="003A78A4" w:rsidP="00E21FAD">
      <w:pPr>
        <w:pStyle w:val="a4"/>
        <w:ind w:firstLine="709"/>
        <w:jc w:val="both"/>
        <w:rPr>
          <w:b/>
          <w:sz w:val="28"/>
          <w:szCs w:val="28"/>
        </w:rPr>
      </w:pPr>
    </w:p>
    <w:p w:rsidR="00CB1A96" w:rsidRDefault="00CB1A96" w:rsidP="00E21FAD">
      <w:pPr>
        <w:pStyle w:val="a4"/>
        <w:ind w:firstLine="709"/>
        <w:jc w:val="both"/>
        <w:rPr>
          <w:b/>
          <w:sz w:val="28"/>
          <w:szCs w:val="28"/>
        </w:rPr>
      </w:pPr>
    </w:p>
    <w:p w:rsidR="00CB1A96" w:rsidRDefault="00CB1A96" w:rsidP="00E21FAD">
      <w:pPr>
        <w:pStyle w:val="a4"/>
        <w:ind w:firstLine="709"/>
        <w:jc w:val="both"/>
        <w:rPr>
          <w:b/>
          <w:sz w:val="28"/>
          <w:szCs w:val="28"/>
        </w:rPr>
      </w:pPr>
    </w:p>
    <w:p w:rsidR="00CB1A96" w:rsidRDefault="00CB1A96" w:rsidP="00E21FAD">
      <w:pPr>
        <w:pStyle w:val="a4"/>
        <w:ind w:firstLine="709"/>
        <w:jc w:val="both"/>
        <w:rPr>
          <w:b/>
          <w:sz w:val="28"/>
          <w:szCs w:val="28"/>
        </w:rPr>
      </w:pPr>
    </w:p>
    <w:p w:rsidR="00CB1A96" w:rsidRDefault="00CB1A96" w:rsidP="00E21FAD">
      <w:pPr>
        <w:pStyle w:val="a4"/>
        <w:ind w:firstLine="709"/>
        <w:jc w:val="both"/>
        <w:rPr>
          <w:b/>
          <w:sz w:val="28"/>
          <w:szCs w:val="28"/>
        </w:rPr>
      </w:pPr>
    </w:p>
    <w:p w:rsidR="00CB1A96" w:rsidRDefault="00CB1A96" w:rsidP="00E21FAD">
      <w:pPr>
        <w:pStyle w:val="a4"/>
        <w:ind w:firstLine="709"/>
        <w:jc w:val="both"/>
        <w:rPr>
          <w:b/>
          <w:sz w:val="28"/>
          <w:szCs w:val="28"/>
        </w:rPr>
      </w:pPr>
    </w:p>
    <w:p w:rsidR="00CB1A96" w:rsidRDefault="00B32A8E" w:rsidP="00CB1A96">
      <w:pPr>
        <w:pStyle w:val="a4"/>
        <w:ind w:firstLine="709"/>
        <w:jc w:val="both"/>
        <w:rPr>
          <w:b/>
          <w:sz w:val="28"/>
          <w:szCs w:val="28"/>
        </w:rPr>
      </w:pPr>
      <w:r w:rsidRPr="004B4926">
        <w:rPr>
          <w:b/>
          <w:sz w:val="28"/>
          <w:szCs w:val="28"/>
        </w:rPr>
        <w:t>Тема 2 История изучения четвертичных отложений</w:t>
      </w:r>
    </w:p>
    <w:p w:rsidR="00CB1A96" w:rsidRPr="00CB1A96" w:rsidRDefault="00CB1A96" w:rsidP="00CB1A96">
      <w:pPr>
        <w:pStyle w:val="a4"/>
        <w:ind w:firstLine="709"/>
        <w:jc w:val="both"/>
        <w:rPr>
          <w:sz w:val="28"/>
          <w:szCs w:val="28"/>
        </w:rPr>
      </w:pPr>
    </w:p>
    <w:p w:rsidR="00B32A8E" w:rsidRPr="00CB1A96" w:rsidRDefault="00CB1A96" w:rsidP="00CB1A96">
      <w:pPr>
        <w:pStyle w:val="a4"/>
        <w:ind w:firstLine="709"/>
        <w:jc w:val="both"/>
        <w:rPr>
          <w:b/>
          <w:sz w:val="28"/>
          <w:szCs w:val="28"/>
        </w:rPr>
      </w:pPr>
      <w:r w:rsidRPr="00CB1A96">
        <w:rPr>
          <w:sz w:val="28"/>
          <w:szCs w:val="28"/>
        </w:rPr>
        <w:t>1</w:t>
      </w:r>
      <w:r>
        <w:rPr>
          <w:b/>
          <w:sz w:val="28"/>
          <w:szCs w:val="28"/>
        </w:rPr>
        <w:t xml:space="preserve"> </w:t>
      </w:r>
      <w:r w:rsidR="00B32A8E" w:rsidRPr="004B4926">
        <w:rPr>
          <w:sz w:val="28"/>
          <w:szCs w:val="28"/>
        </w:rPr>
        <w:t>Гипотеза дрифта</w:t>
      </w:r>
    </w:p>
    <w:p w:rsidR="00B32A8E" w:rsidRPr="004B4926" w:rsidRDefault="00CB1A96" w:rsidP="00E21FAD">
      <w:pPr>
        <w:spacing w:after="0" w:line="240" w:lineRule="auto"/>
        <w:ind w:firstLine="709"/>
        <w:jc w:val="both"/>
        <w:rPr>
          <w:sz w:val="28"/>
          <w:szCs w:val="28"/>
        </w:rPr>
      </w:pPr>
      <w:r>
        <w:rPr>
          <w:sz w:val="28"/>
          <w:szCs w:val="28"/>
        </w:rPr>
        <w:t>2 Теория материкового оледенения</w:t>
      </w:r>
    </w:p>
    <w:p w:rsidR="00B32A8E" w:rsidRPr="004B4926" w:rsidRDefault="00CB1A96" w:rsidP="00E21FAD">
      <w:pPr>
        <w:spacing w:after="0" w:line="240" w:lineRule="auto"/>
        <w:ind w:firstLine="709"/>
        <w:jc w:val="both"/>
        <w:rPr>
          <w:sz w:val="28"/>
          <w:szCs w:val="28"/>
        </w:rPr>
      </w:pPr>
      <w:r>
        <w:rPr>
          <w:sz w:val="28"/>
          <w:szCs w:val="28"/>
        </w:rPr>
        <w:t xml:space="preserve">3 </w:t>
      </w:r>
      <w:r w:rsidR="00B32A8E" w:rsidRPr="004B4926">
        <w:rPr>
          <w:sz w:val="28"/>
          <w:szCs w:val="28"/>
        </w:rPr>
        <w:t>Г</w:t>
      </w:r>
      <w:r>
        <w:rPr>
          <w:sz w:val="28"/>
          <w:szCs w:val="28"/>
        </w:rPr>
        <w:t>еологическое картирование</w:t>
      </w:r>
    </w:p>
    <w:p w:rsidR="00B32A8E" w:rsidRPr="004B4926" w:rsidRDefault="00CB1A96" w:rsidP="00E21FAD">
      <w:pPr>
        <w:spacing w:after="0" w:line="240" w:lineRule="auto"/>
        <w:ind w:firstLine="709"/>
        <w:jc w:val="both"/>
        <w:rPr>
          <w:sz w:val="28"/>
          <w:szCs w:val="28"/>
        </w:rPr>
      </w:pPr>
      <w:r>
        <w:rPr>
          <w:sz w:val="28"/>
          <w:szCs w:val="28"/>
        </w:rPr>
        <w:t>4</w:t>
      </w:r>
      <w:r w:rsidR="00B32A8E" w:rsidRPr="004B4926">
        <w:rPr>
          <w:sz w:val="28"/>
          <w:szCs w:val="28"/>
        </w:rPr>
        <w:t xml:space="preserve"> </w:t>
      </w:r>
      <w:r>
        <w:rPr>
          <w:sz w:val="28"/>
          <w:szCs w:val="28"/>
        </w:rPr>
        <w:t>Исследования белорусских ученых</w:t>
      </w:r>
    </w:p>
    <w:p w:rsidR="00B32A8E" w:rsidRPr="004B4926" w:rsidRDefault="00B32A8E" w:rsidP="00E21FAD">
      <w:pPr>
        <w:pStyle w:val="a4"/>
        <w:ind w:firstLine="709"/>
        <w:jc w:val="both"/>
        <w:rPr>
          <w:sz w:val="28"/>
          <w:szCs w:val="28"/>
        </w:rPr>
      </w:pPr>
    </w:p>
    <w:p w:rsidR="00B32A8E" w:rsidRPr="004B4926" w:rsidRDefault="00B32A8E" w:rsidP="00E21FAD">
      <w:pPr>
        <w:pStyle w:val="a4"/>
        <w:ind w:firstLine="709"/>
        <w:jc w:val="both"/>
        <w:rPr>
          <w:sz w:val="28"/>
          <w:szCs w:val="28"/>
        </w:rPr>
      </w:pPr>
    </w:p>
    <w:p w:rsidR="00B32A8E" w:rsidRPr="004B4926" w:rsidRDefault="00B32A8E" w:rsidP="00E21FAD">
      <w:pPr>
        <w:pStyle w:val="a4"/>
        <w:ind w:firstLine="709"/>
        <w:jc w:val="both"/>
        <w:rPr>
          <w:sz w:val="28"/>
          <w:szCs w:val="28"/>
        </w:rPr>
      </w:pPr>
      <w:r w:rsidRPr="004B4926">
        <w:rPr>
          <w:sz w:val="28"/>
          <w:szCs w:val="28"/>
        </w:rPr>
        <w:t xml:space="preserve">Первоначально геологи мало интересовались четвертичными отложениями. Они рассматривались как «наносы» препятствующие изучению коренных горных пород. С XVIII в. главное направление исследователей было привлечено к </w:t>
      </w:r>
      <w:proofErr w:type="gramStart"/>
      <w:r w:rsidRPr="004B4926">
        <w:rPr>
          <w:sz w:val="28"/>
          <w:szCs w:val="28"/>
        </w:rPr>
        <w:t>очень своеобразным</w:t>
      </w:r>
      <w:proofErr w:type="gramEnd"/>
      <w:r w:rsidRPr="004B4926">
        <w:rPr>
          <w:sz w:val="28"/>
          <w:szCs w:val="28"/>
        </w:rPr>
        <w:t xml:space="preserve"> валунным глинам, широко распространенным в северной половине Европы.</w:t>
      </w:r>
    </w:p>
    <w:p w:rsidR="00B32A8E" w:rsidRPr="004B4926" w:rsidRDefault="00B32A8E" w:rsidP="00E21FAD">
      <w:pPr>
        <w:pStyle w:val="a4"/>
        <w:ind w:firstLine="709"/>
        <w:jc w:val="both"/>
        <w:rPr>
          <w:sz w:val="28"/>
          <w:szCs w:val="28"/>
        </w:rPr>
      </w:pPr>
      <w:r w:rsidRPr="004B4926">
        <w:rPr>
          <w:sz w:val="28"/>
          <w:szCs w:val="28"/>
        </w:rPr>
        <w:lastRenderedPageBreak/>
        <w:t xml:space="preserve">Глины эти, лишенные слоистости, содержали множество валунов горных пород, совершенно чуждых данной местности. Состав и величина валунов, получивших название «эрратических», залегание в толще глин делали весьма загадочным их происхождение. Активное обсуждение этой проблемы в течение первой половины XIX </w:t>
      </w:r>
      <w:proofErr w:type="gramStart"/>
      <w:r w:rsidRPr="004B4926">
        <w:rPr>
          <w:sz w:val="28"/>
          <w:szCs w:val="28"/>
        </w:rPr>
        <w:t>в</w:t>
      </w:r>
      <w:proofErr w:type="gramEnd"/>
      <w:r w:rsidRPr="004B4926">
        <w:rPr>
          <w:sz w:val="28"/>
          <w:szCs w:val="28"/>
        </w:rPr>
        <w:t xml:space="preserve">. привело </w:t>
      </w:r>
      <w:proofErr w:type="gramStart"/>
      <w:r w:rsidRPr="004B4926">
        <w:rPr>
          <w:sz w:val="28"/>
          <w:szCs w:val="28"/>
        </w:rPr>
        <w:t>к</w:t>
      </w:r>
      <w:proofErr w:type="gramEnd"/>
      <w:r w:rsidRPr="004B4926">
        <w:rPr>
          <w:sz w:val="28"/>
          <w:szCs w:val="28"/>
        </w:rPr>
        <w:t xml:space="preserve"> возникновению ледниковой теории, положившей начало формированию четвертичной геологии.</w:t>
      </w:r>
    </w:p>
    <w:p w:rsidR="00B32A8E" w:rsidRPr="004B4926" w:rsidRDefault="00B32A8E" w:rsidP="00E21FAD">
      <w:pPr>
        <w:pStyle w:val="a4"/>
        <w:ind w:firstLine="709"/>
        <w:jc w:val="both"/>
        <w:rPr>
          <w:sz w:val="28"/>
          <w:szCs w:val="28"/>
        </w:rPr>
      </w:pPr>
      <w:r w:rsidRPr="004B4926">
        <w:rPr>
          <w:sz w:val="28"/>
          <w:szCs w:val="28"/>
        </w:rPr>
        <w:t xml:space="preserve">Впервые в 1795 г. на ледниковое происхождение валунов в предгорьях Юрских </w:t>
      </w:r>
      <w:r w:rsidR="003D5E49">
        <w:rPr>
          <w:sz w:val="28"/>
          <w:szCs w:val="28"/>
        </w:rPr>
        <w:t xml:space="preserve">гор указал Дж. Хэттон. В 1821 - </w:t>
      </w:r>
      <w:r w:rsidRPr="004B4926">
        <w:rPr>
          <w:sz w:val="28"/>
          <w:szCs w:val="28"/>
        </w:rPr>
        <w:t xml:space="preserve">1847 гг. о широком распространении ледников в недавнем прошлом не только в Альпах, но и в Северной Европе писали Венец-Зиттен, Шарпантье, Агассиц и другие. Было установлено скандинавское происхождение горных пород из валунов в Англии и Германии. Появилось предположение о существовании в Северной Европе покровного оледенения и о разносе валунов материковыми льдами. Однако </w:t>
      </w:r>
      <w:proofErr w:type="gramStart"/>
      <w:r w:rsidRPr="004B4926">
        <w:rPr>
          <w:sz w:val="28"/>
          <w:szCs w:val="28"/>
        </w:rPr>
        <w:t>большинство ученых не приняло этих</w:t>
      </w:r>
      <w:proofErr w:type="gramEnd"/>
      <w:r w:rsidRPr="004B4926">
        <w:rPr>
          <w:sz w:val="28"/>
          <w:szCs w:val="28"/>
        </w:rPr>
        <w:t xml:space="preserve"> представлений.</w:t>
      </w:r>
    </w:p>
    <w:p w:rsidR="00B32A8E" w:rsidRPr="004B4926" w:rsidRDefault="00B32A8E" w:rsidP="003D5E49">
      <w:pPr>
        <w:pStyle w:val="a4"/>
        <w:ind w:firstLine="709"/>
        <w:jc w:val="both"/>
        <w:rPr>
          <w:sz w:val="28"/>
          <w:szCs w:val="28"/>
        </w:rPr>
      </w:pPr>
      <w:r w:rsidRPr="004B4926">
        <w:rPr>
          <w:sz w:val="28"/>
          <w:szCs w:val="28"/>
        </w:rPr>
        <w:t xml:space="preserve">В середине XIX </w:t>
      </w:r>
      <w:proofErr w:type="gramStart"/>
      <w:r w:rsidRPr="004B4926">
        <w:rPr>
          <w:sz w:val="28"/>
          <w:szCs w:val="28"/>
        </w:rPr>
        <w:t>в</w:t>
      </w:r>
      <w:proofErr w:type="gramEnd"/>
      <w:r w:rsidRPr="004B4926">
        <w:rPr>
          <w:sz w:val="28"/>
          <w:szCs w:val="28"/>
        </w:rPr>
        <w:t xml:space="preserve">. </w:t>
      </w:r>
      <w:proofErr w:type="gramStart"/>
      <w:r w:rsidRPr="004B4926">
        <w:rPr>
          <w:sz w:val="28"/>
          <w:szCs w:val="28"/>
        </w:rPr>
        <w:t>полным</w:t>
      </w:r>
      <w:proofErr w:type="gramEnd"/>
      <w:r w:rsidRPr="004B4926">
        <w:rPr>
          <w:sz w:val="28"/>
          <w:szCs w:val="28"/>
        </w:rPr>
        <w:t xml:space="preserve"> господством пользовалась гипотеза, высказанная в 1830 г. Ч. Ляйелем, объясняющая происхождение валунов разносом их айсбергами по морю, покрывавшему север Европы (</w:t>
      </w:r>
      <w:r w:rsidRPr="004B4926">
        <w:rPr>
          <w:b/>
          <w:sz w:val="28"/>
          <w:szCs w:val="28"/>
        </w:rPr>
        <w:t>гипотеза дрифта</w:t>
      </w:r>
      <w:r w:rsidRPr="004B4926">
        <w:rPr>
          <w:sz w:val="28"/>
          <w:szCs w:val="28"/>
        </w:rPr>
        <w:t>). Гипотеза опиралась на точные наблюдения над разносом валунов</w:t>
      </w:r>
      <w:r w:rsidR="003D5E49">
        <w:rPr>
          <w:sz w:val="28"/>
          <w:szCs w:val="28"/>
        </w:rPr>
        <w:t xml:space="preserve"> </w:t>
      </w:r>
      <w:r w:rsidRPr="004B4926">
        <w:rPr>
          <w:sz w:val="28"/>
          <w:szCs w:val="28"/>
        </w:rPr>
        <w:t>айсбергами вокруг Гренландии и казалась более обоснованной.</w:t>
      </w:r>
    </w:p>
    <w:p w:rsidR="00B32A8E" w:rsidRPr="004B4926" w:rsidRDefault="00B32A8E" w:rsidP="00E21FAD">
      <w:pPr>
        <w:pStyle w:val="a4"/>
        <w:ind w:firstLine="709"/>
        <w:jc w:val="both"/>
        <w:rPr>
          <w:sz w:val="28"/>
          <w:szCs w:val="28"/>
        </w:rPr>
      </w:pPr>
      <w:r w:rsidRPr="004B4926">
        <w:rPr>
          <w:sz w:val="28"/>
          <w:szCs w:val="28"/>
        </w:rPr>
        <w:t xml:space="preserve">Дальнейшее изучение условий залегании валунных глин выявило их постоянное чередование </w:t>
      </w:r>
      <w:proofErr w:type="gramStart"/>
      <w:r w:rsidRPr="004B4926">
        <w:rPr>
          <w:sz w:val="28"/>
          <w:szCs w:val="28"/>
        </w:rPr>
        <w:t>с</w:t>
      </w:r>
      <w:proofErr w:type="gramEnd"/>
      <w:r w:rsidRPr="004B4926">
        <w:rPr>
          <w:sz w:val="28"/>
          <w:szCs w:val="28"/>
        </w:rPr>
        <w:t xml:space="preserve"> несомненно континентальными отложениями, отсутствие в них морской фауны и слоистости, тесную связь с характерными формами рельефа и целый ряд признаков, свидетельствующих о разносе валунов ледниками. Большое значение имело накопление данных о современном покровном оледенении в Гренландии и Исландии. В 70-х годах XIX в. эти исследования привели к появлению ледниковой теории, объясняющей происхождение валунных глин деятельностью материковых оледенений. Возникновение ледниковой теории, связанной с именами Д. Гейки (1874 г.), П. А. Кропоткина (1876 г.), О. Тореля (1875 г.), можно считать началом становления четвертичной геологии как науки. Теория материкового оледенения позволила расшифровать значение всех членов сложного комплекса ледниковых отложений равнины и быстро продвинула вперед развитие четвертичной геологии.</w:t>
      </w:r>
    </w:p>
    <w:p w:rsidR="00B32A8E" w:rsidRPr="004B4926" w:rsidRDefault="00B32A8E" w:rsidP="00E21FAD">
      <w:pPr>
        <w:pStyle w:val="a4"/>
        <w:ind w:firstLine="709"/>
        <w:jc w:val="both"/>
        <w:rPr>
          <w:sz w:val="28"/>
          <w:szCs w:val="28"/>
        </w:rPr>
      </w:pPr>
      <w:r w:rsidRPr="004B4926">
        <w:rPr>
          <w:sz w:val="28"/>
          <w:szCs w:val="28"/>
        </w:rPr>
        <w:t>В эти же годы зародилось учение о генетических типах континентальных отложений. Основы его были заложены русскими учеными и впервые сформулированы в работах А. П. Павлова (1888 г., 1889 г.). Разработка учения о генетических типах отложений внесла необходимую ясность в вопросы классификации континентальных отложений и имела большое практическое значение.</w:t>
      </w:r>
    </w:p>
    <w:p w:rsidR="00B32A8E" w:rsidRPr="004B4926" w:rsidRDefault="00B32A8E" w:rsidP="00E21FAD">
      <w:pPr>
        <w:pStyle w:val="a4"/>
        <w:ind w:firstLine="709"/>
        <w:jc w:val="both"/>
        <w:rPr>
          <w:sz w:val="28"/>
          <w:szCs w:val="28"/>
        </w:rPr>
      </w:pPr>
      <w:r w:rsidRPr="004B4926">
        <w:rPr>
          <w:sz w:val="28"/>
          <w:szCs w:val="28"/>
        </w:rPr>
        <w:t xml:space="preserve">В конце XIX — начале XX вв. шло дальнейшее развитие ледниковой теории. Первоначально предполагалось, что в Европе было лишь одно «великое оледенение». Такого взгляда придерживался и П. А. Кропоткин. Впоследствии это направление получило название моногляциализма. Но еще до утверждения ледниковой теории в 1847 – 1856 гг. имелись указания на наличие двух оледенений в Англии и Германии. В 1879 – 1885 гг. А. Пенк </w:t>
      </w:r>
      <w:r w:rsidRPr="004B4926">
        <w:rPr>
          <w:sz w:val="28"/>
          <w:szCs w:val="28"/>
        </w:rPr>
        <w:lastRenderedPageBreak/>
        <w:t>выделил три оледенения в Альпах (</w:t>
      </w:r>
      <w:r w:rsidRPr="004B4926">
        <w:rPr>
          <w:b/>
          <w:sz w:val="28"/>
          <w:szCs w:val="28"/>
        </w:rPr>
        <w:t>миндель, рисс, вюрм)</w:t>
      </w:r>
      <w:r w:rsidRPr="004B4926">
        <w:rPr>
          <w:sz w:val="28"/>
          <w:szCs w:val="28"/>
        </w:rPr>
        <w:t>, обосновал схему, впоследствии ставшую основой четвертичной стратиграфии. В 1888 г. А.П.</w:t>
      </w:r>
      <w:r w:rsidR="00CF5B6A">
        <w:rPr>
          <w:sz w:val="28"/>
          <w:szCs w:val="28"/>
        </w:rPr>
        <w:t xml:space="preserve"> </w:t>
      </w:r>
      <w:r w:rsidRPr="004B4926">
        <w:rPr>
          <w:sz w:val="28"/>
          <w:szCs w:val="28"/>
        </w:rPr>
        <w:t>Павлов обнаружил в бассейне р.</w:t>
      </w:r>
      <w:r w:rsidR="003D5E49">
        <w:rPr>
          <w:sz w:val="28"/>
          <w:szCs w:val="28"/>
        </w:rPr>
        <w:t xml:space="preserve"> </w:t>
      </w:r>
      <w:r w:rsidRPr="004B4926">
        <w:rPr>
          <w:sz w:val="28"/>
          <w:szCs w:val="28"/>
        </w:rPr>
        <w:t>Сура два горизонта морены, а Н.И.</w:t>
      </w:r>
      <w:r w:rsidR="00CF5B6A">
        <w:rPr>
          <w:sz w:val="28"/>
          <w:szCs w:val="28"/>
        </w:rPr>
        <w:t xml:space="preserve"> </w:t>
      </w:r>
      <w:r w:rsidRPr="004B4926">
        <w:rPr>
          <w:sz w:val="28"/>
          <w:szCs w:val="28"/>
        </w:rPr>
        <w:t xml:space="preserve">Криштафович в 1890 г. </w:t>
      </w:r>
      <w:r w:rsidR="00CF5B6A">
        <w:rPr>
          <w:sz w:val="28"/>
          <w:szCs w:val="28"/>
        </w:rPr>
        <w:t xml:space="preserve">у села </w:t>
      </w:r>
      <w:r w:rsidRPr="004B4926">
        <w:rPr>
          <w:sz w:val="28"/>
          <w:szCs w:val="28"/>
        </w:rPr>
        <w:t xml:space="preserve">Троицкого под Москвой установил два горизонта валунных песков, разделенных озерными межледниковыми слоями. Дальнейшее накопление подобных фактов привело к открытию явления </w:t>
      </w:r>
      <w:r w:rsidRPr="004B4926">
        <w:rPr>
          <w:b/>
          <w:sz w:val="28"/>
          <w:szCs w:val="28"/>
        </w:rPr>
        <w:t>множественности</w:t>
      </w:r>
      <w:r w:rsidRPr="004B4926">
        <w:rPr>
          <w:sz w:val="28"/>
          <w:szCs w:val="28"/>
        </w:rPr>
        <w:t xml:space="preserve"> оледенений с неоднократным чередованием теплых и холодных эпох.</w:t>
      </w:r>
    </w:p>
    <w:p w:rsidR="00B32A8E" w:rsidRPr="004B4926" w:rsidRDefault="00B32A8E" w:rsidP="00E21FAD">
      <w:pPr>
        <w:pStyle w:val="a4"/>
        <w:ind w:firstLine="709"/>
        <w:jc w:val="both"/>
        <w:rPr>
          <w:sz w:val="28"/>
          <w:szCs w:val="28"/>
        </w:rPr>
      </w:pPr>
      <w:r w:rsidRPr="004B4926">
        <w:rPr>
          <w:sz w:val="28"/>
          <w:szCs w:val="28"/>
        </w:rPr>
        <w:t xml:space="preserve">Возникает учение </w:t>
      </w:r>
      <w:r w:rsidRPr="004B4926">
        <w:rPr>
          <w:b/>
          <w:sz w:val="28"/>
          <w:szCs w:val="28"/>
        </w:rPr>
        <w:t>полигляциализма</w:t>
      </w:r>
      <w:r w:rsidRPr="004B4926">
        <w:rPr>
          <w:sz w:val="28"/>
          <w:szCs w:val="28"/>
        </w:rPr>
        <w:t>, учение о крупных климатических колебаниях, которое становится основой четвертичной геологии. Идеи полигляциализма способствовали плодотворному изучению четвертичных отложений и в особенности разработке стратиграфии и исследованию изменения палеогеографических условий.</w:t>
      </w:r>
    </w:p>
    <w:p w:rsidR="00B32A8E" w:rsidRPr="004B4926" w:rsidRDefault="00B32A8E" w:rsidP="00E21FAD">
      <w:pPr>
        <w:pStyle w:val="a4"/>
        <w:ind w:firstLine="709"/>
        <w:jc w:val="both"/>
        <w:rPr>
          <w:sz w:val="28"/>
          <w:szCs w:val="28"/>
        </w:rPr>
      </w:pPr>
      <w:r w:rsidRPr="004B4926">
        <w:rPr>
          <w:sz w:val="28"/>
          <w:szCs w:val="28"/>
        </w:rPr>
        <w:t>В нашей стране эти проблемы разрабатывались такими крупнейшими учеными, как Л.С.</w:t>
      </w:r>
      <w:r w:rsidR="00CF5B6A">
        <w:rPr>
          <w:sz w:val="28"/>
          <w:szCs w:val="28"/>
        </w:rPr>
        <w:t xml:space="preserve"> </w:t>
      </w:r>
      <w:r w:rsidRPr="004B4926">
        <w:rPr>
          <w:sz w:val="28"/>
          <w:szCs w:val="28"/>
        </w:rPr>
        <w:t>Берг, А.Н.</w:t>
      </w:r>
      <w:r w:rsidR="00CF5B6A">
        <w:rPr>
          <w:sz w:val="28"/>
          <w:szCs w:val="28"/>
        </w:rPr>
        <w:t xml:space="preserve"> </w:t>
      </w:r>
      <w:r w:rsidRPr="004B4926">
        <w:rPr>
          <w:sz w:val="28"/>
          <w:szCs w:val="28"/>
        </w:rPr>
        <w:t>Военков, И.В.</w:t>
      </w:r>
      <w:r w:rsidR="00CF5B6A">
        <w:rPr>
          <w:sz w:val="28"/>
          <w:szCs w:val="28"/>
        </w:rPr>
        <w:t xml:space="preserve"> </w:t>
      </w:r>
      <w:r w:rsidRPr="004B4926">
        <w:rPr>
          <w:sz w:val="28"/>
          <w:szCs w:val="28"/>
        </w:rPr>
        <w:t>Мушкетов, С.П.</w:t>
      </w:r>
      <w:r w:rsidR="00CF5B6A">
        <w:rPr>
          <w:sz w:val="28"/>
          <w:szCs w:val="28"/>
        </w:rPr>
        <w:t xml:space="preserve"> </w:t>
      </w:r>
      <w:r w:rsidRPr="004B4926">
        <w:rPr>
          <w:sz w:val="28"/>
          <w:szCs w:val="28"/>
        </w:rPr>
        <w:t>Никитин, А.П.</w:t>
      </w:r>
      <w:r w:rsidR="00CF5B6A">
        <w:rPr>
          <w:sz w:val="28"/>
          <w:szCs w:val="28"/>
        </w:rPr>
        <w:t xml:space="preserve"> </w:t>
      </w:r>
      <w:r w:rsidRPr="004B4926">
        <w:rPr>
          <w:sz w:val="28"/>
          <w:szCs w:val="28"/>
        </w:rPr>
        <w:t>Павлов, В.А. Обручев, В.Н.</w:t>
      </w:r>
      <w:r w:rsidR="00CF5B6A">
        <w:rPr>
          <w:sz w:val="28"/>
          <w:szCs w:val="28"/>
        </w:rPr>
        <w:t xml:space="preserve"> </w:t>
      </w:r>
      <w:r w:rsidRPr="004B4926">
        <w:rPr>
          <w:sz w:val="28"/>
          <w:szCs w:val="28"/>
        </w:rPr>
        <w:t>Сукачев, П.А.</w:t>
      </w:r>
      <w:r w:rsidR="00CF5B6A">
        <w:rPr>
          <w:sz w:val="28"/>
          <w:szCs w:val="28"/>
        </w:rPr>
        <w:t xml:space="preserve"> </w:t>
      </w:r>
      <w:r w:rsidRPr="004B4926">
        <w:rPr>
          <w:sz w:val="28"/>
          <w:szCs w:val="28"/>
        </w:rPr>
        <w:t>Тутковский, И.Д.</w:t>
      </w:r>
      <w:r w:rsidR="00CF5B6A">
        <w:rPr>
          <w:sz w:val="28"/>
          <w:szCs w:val="28"/>
        </w:rPr>
        <w:t xml:space="preserve"> </w:t>
      </w:r>
      <w:r w:rsidRPr="004B4926">
        <w:rPr>
          <w:sz w:val="28"/>
          <w:szCs w:val="28"/>
        </w:rPr>
        <w:t>Черский. За рубежом большое значение имели работы А.</w:t>
      </w:r>
      <w:r w:rsidR="00CF5B6A">
        <w:rPr>
          <w:sz w:val="28"/>
          <w:szCs w:val="28"/>
        </w:rPr>
        <w:t xml:space="preserve"> </w:t>
      </w:r>
      <w:r w:rsidRPr="004B4926">
        <w:rPr>
          <w:sz w:val="28"/>
          <w:szCs w:val="28"/>
        </w:rPr>
        <w:t>Пенка и Э.</w:t>
      </w:r>
      <w:r w:rsidR="00CF5B6A">
        <w:rPr>
          <w:sz w:val="28"/>
          <w:szCs w:val="28"/>
        </w:rPr>
        <w:t xml:space="preserve"> </w:t>
      </w:r>
      <w:r w:rsidRPr="004B4926">
        <w:rPr>
          <w:sz w:val="28"/>
          <w:szCs w:val="28"/>
        </w:rPr>
        <w:t>Брюкнера, установивших четырехкратное оледенение Альп и обосновавших стратиграфическую схему, вскоре широко принятую.</w:t>
      </w:r>
    </w:p>
    <w:p w:rsidR="00B32A8E" w:rsidRPr="004B4926" w:rsidRDefault="00B32A8E" w:rsidP="00E21FAD">
      <w:pPr>
        <w:pStyle w:val="a4"/>
        <w:ind w:firstLine="709"/>
        <w:jc w:val="both"/>
        <w:rPr>
          <w:sz w:val="28"/>
          <w:szCs w:val="28"/>
        </w:rPr>
      </w:pPr>
      <w:r w:rsidRPr="004B4926">
        <w:rPr>
          <w:sz w:val="28"/>
          <w:szCs w:val="28"/>
        </w:rPr>
        <w:t>В послереволюционное время изучение четвертичных отложений ССР развивается очень быстро в связи с интенсивным строительством дорог, гидротехнических сооружений, городов, разработкой россыпей и строительных материалов, в связи с появлением крупного колхозно-совхозного хозяйства в земледелии. Идет быстрое накопление фактического материала, развивается геологическое кодирование четвертичных отложений. В 1932 г. появляется карта четвертичных отложений европейской части СССР в масшта</w:t>
      </w:r>
      <w:r w:rsidR="00CF5B6A">
        <w:rPr>
          <w:sz w:val="28"/>
          <w:szCs w:val="28"/>
        </w:rPr>
        <w:t>бе 1:2 500 000 под редакцией С.</w:t>
      </w:r>
      <w:r w:rsidRPr="004B4926">
        <w:rPr>
          <w:sz w:val="28"/>
          <w:szCs w:val="28"/>
        </w:rPr>
        <w:t>А. Яковлева. На II конференции Международной ассоциации по изучению четвертичного, периода (</w:t>
      </w:r>
      <w:r w:rsidRPr="004B4926">
        <w:rPr>
          <w:sz w:val="28"/>
          <w:szCs w:val="28"/>
          <w:lang w:val="en-US"/>
        </w:rPr>
        <w:t>INQUA</w:t>
      </w:r>
      <w:r w:rsidRPr="004B4926">
        <w:rPr>
          <w:sz w:val="28"/>
          <w:szCs w:val="28"/>
        </w:rPr>
        <w:t>), происходившей в 1932 г. в Ленинграде, были принято решение о разделении четвертичной системы на четыре части, которые первоначально рассматривались как отделы. Тем самым была создана общая стратиграфическая схема, широко применявшаяся позднее при картировании.</w:t>
      </w:r>
    </w:p>
    <w:p w:rsidR="00B32A8E" w:rsidRPr="004B4926" w:rsidRDefault="00B32A8E" w:rsidP="00E21FAD">
      <w:pPr>
        <w:pStyle w:val="a4"/>
        <w:ind w:firstLine="709"/>
        <w:jc w:val="both"/>
        <w:rPr>
          <w:sz w:val="28"/>
          <w:szCs w:val="28"/>
        </w:rPr>
      </w:pPr>
      <w:r w:rsidRPr="004B4926">
        <w:rPr>
          <w:sz w:val="28"/>
          <w:szCs w:val="28"/>
        </w:rPr>
        <w:t>Очень важную роль в изучении четвертичных отложений сыграло развитие палинологии — учения об ископаемой пыльце и спорах растений, которое давало точную характеристику палеоклиматических условий времени отложения осадков. Развивается комплексность исследований. Совершенствуется геоморфологическая методика, начинается  изучение  ископаемых  почв,  следов  мерзлоты, фауны крупных млекопитающих.</w:t>
      </w:r>
    </w:p>
    <w:p w:rsidR="00B32A8E" w:rsidRPr="004B4926" w:rsidRDefault="00B32A8E" w:rsidP="00E21FAD">
      <w:pPr>
        <w:pStyle w:val="a4"/>
        <w:ind w:firstLine="709"/>
        <w:jc w:val="both"/>
        <w:rPr>
          <w:sz w:val="28"/>
          <w:szCs w:val="28"/>
        </w:rPr>
      </w:pPr>
      <w:proofErr w:type="gramStart"/>
      <w:r w:rsidRPr="004B4926">
        <w:rPr>
          <w:sz w:val="28"/>
          <w:szCs w:val="28"/>
        </w:rPr>
        <w:t>В 30-е годы были разработаны первые региональные стратиграфические схемы</w:t>
      </w:r>
      <w:r w:rsidR="00CF5B6A">
        <w:rPr>
          <w:sz w:val="28"/>
          <w:szCs w:val="28"/>
        </w:rPr>
        <w:t xml:space="preserve"> для европейской части СССР (Г.Ф. Мирчинк, 1936 г., И.П. Герасимов, К.</w:t>
      </w:r>
      <w:r w:rsidRPr="004B4926">
        <w:rPr>
          <w:sz w:val="28"/>
          <w:szCs w:val="28"/>
        </w:rPr>
        <w:t>К. Марков, 19</w:t>
      </w:r>
      <w:r w:rsidR="00CF5B6A">
        <w:rPr>
          <w:sz w:val="28"/>
          <w:szCs w:val="28"/>
        </w:rPr>
        <w:t>39 г.),  для лёссов Украины (В.</w:t>
      </w:r>
      <w:r w:rsidRPr="004B4926">
        <w:rPr>
          <w:sz w:val="28"/>
          <w:szCs w:val="28"/>
        </w:rPr>
        <w:t>И. Крокос, 1935 г.), для черномор</w:t>
      </w:r>
      <w:r w:rsidR="00CF5B6A">
        <w:rPr>
          <w:sz w:val="28"/>
          <w:szCs w:val="28"/>
        </w:rPr>
        <w:t>ских и каспийских отложений (А.Д. Архангельский, Н.М. Страхов, 1932 г., П.</w:t>
      </w:r>
      <w:r w:rsidRPr="004B4926">
        <w:rPr>
          <w:sz w:val="28"/>
          <w:szCs w:val="28"/>
        </w:rPr>
        <w:t>А. Православлев, 1932 г.).</w:t>
      </w:r>
      <w:proofErr w:type="gramEnd"/>
    </w:p>
    <w:p w:rsidR="00B32A8E" w:rsidRPr="004B4926" w:rsidRDefault="00B32A8E" w:rsidP="00E21FAD">
      <w:pPr>
        <w:pStyle w:val="a4"/>
        <w:ind w:firstLine="709"/>
        <w:jc w:val="both"/>
        <w:rPr>
          <w:sz w:val="28"/>
          <w:szCs w:val="28"/>
        </w:rPr>
      </w:pPr>
      <w:r w:rsidRPr="004B4926">
        <w:rPr>
          <w:sz w:val="28"/>
          <w:szCs w:val="28"/>
        </w:rPr>
        <w:t>В Западной Европе происходило дальнейшее развитие полигляциализма. Б. Эберл, В. Зоргель, П.</w:t>
      </w:r>
      <w:r w:rsidR="00CF5B6A">
        <w:rPr>
          <w:sz w:val="28"/>
          <w:szCs w:val="28"/>
        </w:rPr>
        <w:t xml:space="preserve"> </w:t>
      </w:r>
      <w:r w:rsidRPr="004B4926">
        <w:rPr>
          <w:sz w:val="28"/>
          <w:szCs w:val="28"/>
        </w:rPr>
        <w:t>Бек выделяли в Альпах до одиннадцати оледенений, часть из которых приходилась на плиоцен.</w:t>
      </w:r>
    </w:p>
    <w:p w:rsidR="00B32A8E" w:rsidRPr="004B4926" w:rsidRDefault="00B32A8E" w:rsidP="00E21FAD">
      <w:pPr>
        <w:pStyle w:val="a4"/>
        <w:ind w:firstLine="709"/>
        <w:jc w:val="both"/>
        <w:rPr>
          <w:sz w:val="28"/>
          <w:szCs w:val="28"/>
        </w:rPr>
      </w:pPr>
      <w:r w:rsidRPr="004B4926">
        <w:rPr>
          <w:sz w:val="28"/>
          <w:szCs w:val="28"/>
        </w:rPr>
        <w:lastRenderedPageBreak/>
        <w:t xml:space="preserve">В послевоенные годы поступление фактического материала по четвертичным отложениям идет во все возрастающем </w:t>
      </w:r>
      <w:proofErr w:type="gramStart"/>
      <w:r w:rsidRPr="004B4926">
        <w:rPr>
          <w:sz w:val="28"/>
          <w:szCs w:val="28"/>
        </w:rPr>
        <w:t>темпе</w:t>
      </w:r>
      <w:proofErr w:type="gramEnd"/>
      <w:r w:rsidRPr="004B4926">
        <w:rPr>
          <w:sz w:val="28"/>
          <w:szCs w:val="28"/>
        </w:rPr>
        <w:t xml:space="preserve">. Изучением этих отложений занимается большое количество научных и производственных организаций Министерства геологии СССР, Академии наук СССР и союзных республик, многих вузов. Результаты этих работ обобщены в серии томов «Геология СССР», многих монографиях и статьях, они послужили основанием для составления региональных стратиграфических схем СССР. Составлены сводные геологические карты четвертичных отложений для всей территории СССР (1969, 1976 гг.), для европейской части страны (1973 г.), Западной Сибири, ряда союзных республик и областей. Постоянно возрастает комплексность исследований с использованием все более разнообразных методов. Углубленно изучались генетические типы континентальных отложений </w:t>
      </w:r>
      <w:r w:rsidR="00CF5B6A">
        <w:rPr>
          <w:sz w:val="28"/>
          <w:szCs w:val="28"/>
        </w:rPr>
        <w:t xml:space="preserve">  (Е. В. Шанцер, Г.И. Горецкий, А.И. Попов, Ю.</w:t>
      </w:r>
      <w:r w:rsidRPr="004B4926">
        <w:rPr>
          <w:sz w:val="28"/>
          <w:szCs w:val="28"/>
        </w:rPr>
        <w:t>А. Ланрупши). Разработана биостратиграфическая схема четвертичной стратиграфии на основе   выявления    фаунистических</w:t>
      </w:r>
      <w:r w:rsidR="00CF5B6A">
        <w:rPr>
          <w:sz w:val="28"/>
          <w:szCs w:val="28"/>
        </w:rPr>
        <w:t xml:space="preserve">   комплексов млекопитающих (В.</w:t>
      </w:r>
      <w:r w:rsidRPr="004B4926">
        <w:rPr>
          <w:sz w:val="28"/>
          <w:szCs w:val="28"/>
        </w:rPr>
        <w:t>И. Громов). По палинологическим данным установлены историко-флористич</w:t>
      </w:r>
      <w:r w:rsidR="00CF5B6A">
        <w:rPr>
          <w:sz w:val="28"/>
          <w:szCs w:val="28"/>
        </w:rPr>
        <w:t>еские критерии стратиграфии (В.</w:t>
      </w:r>
      <w:r w:rsidRPr="004B4926">
        <w:rPr>
          <w:sz w:val="28"/>
          <w:szCs w:val="28"/>
        </w:rPr>
        <w:t>П. Гричук). Появляются значительно более полно обоснованные региональные стратиграфические схемы (А. И. Москнптпп, 1950</w:t>
      </w:r>
      <w:r w:rsidR="00CF5B6A">
        <w:rPr>
          <w:sz w:val="28"/>
          <w:szCs w:val="28"/>
        </w:rPr>
        <w:t xml:space="preserve"> г.; С. А. Яковлев, 1956 г.; В.</w:t>
      </w:r>
      <w:r w:rsidRPr="004B4926">
        <w:rPr>
          <w:sz w:val="28"/>
          <w:szCs w:val="28"/>
        </w:rPr>
        <w:t>Н. Сакс, 1953 г.). В 1963 г. Стратиграфическим комитетом была утверждена унифицированная    схема европейской СССР.</w:t>
      </w:r>
    </w:p>
    <w:p w:rsidR="00B32A8E" w:rsidRPr="004B4926" w:rsidRDefault="00B32A8E" w:rsidP="00E21FAD">
      <w:pPr>
        <w:pStyle w:val="a4"/>
        <w:ind w:firstLine="709"/>
        <w:jc w:val="both"/>
        <w:rPr>
          <w:sz w:val="28"/>
          <w:szCs w:val="28"/>
        </w:rPr>
      </w:pPr>
      <w:r w:rsidRPr="004B4926">
        <w:rPr>
          <w:sz w:val="28"/>
          <w:szCs w:val="28"/>
        </w:rPr>
        <w:t>С 60-х годов начинается новый этап в развитии четвертичной геологии, связанный с широким применением бурения дна океанов и морей, с появлением новых методов, абсолютной геохронологии палеотемпературных  реконстструкций по изотопам кислорода. Успехи этого этапа связаны также- с изучением палеомагнетизма и фауны мелких млекопитающи</w:t>
      </w:r>
      <w:proofErr w:type="gramStart"/>
      <w:r w:rsidRPr="004B4926">
        <w:rPr>
          <w:sz w:val="28"/>
          <w:szCs w:val="28"/>
        </w:rPr>
        <w:t>x</w:t>
      </w:r>
      <w:proofErr w:type="gramEnd"/>
      <w:r w:rsidRPr="004B4926">
        <w:rPr>
          <w:sz w:val="28"/>
          <w:szCs w:val="28"/>
        </w:rPr>
        <w:t xml:space="preserve">. Новые </w:t>
      </w:r>
      <w:r w:rsidR="00CF5B6A">
        <w:rPr>
          <w:sz w:val="28"/>
          <w:szCs w:val="28"/>
        </w:rPr>
        <w:t xml:space="preserve">данные подтвердили планетарный </w:t>
      </w:r>
      <w:r w:rsidRPr="004B4926">
        <w:rPr>
          <w:sz w:val="28"/>
          <w:szCs w:val="28"/>
        </w:rPr>
        <w:t>характер климатических колебани</w:t>
      </w:r>
      <w:r w:rsidR="00CF5B6A">
        <w:rPr>
          <w:sz w:val="28"/>
          <w:szCs w:val="28"/>
        </w:rPr>
        <w:t>й</w:t>
      </w:r>
      <w:r w:rsidRPr="004B4926">
        <w:rPr>
          <w:sz w:val="28"/>
          <w:szCs w:val="28"/>
        </w:rPr>
        <w:t xml:space="preserve"> и показали более полную и сложную последовательность оледенений и межледниковий, чем это рисовалось по данным изучения суши. Применение новых методов изучения и возрастной корреляции межледниковых отложений на суше показало, что многие из этих отложений, имеющие сходные палинологические характеристики и потому считавшиеся одновозрастными, и действительности имеют разный возраст. В связи с этим увеличивается количество климатических горизонтов и появляется необходимость пересмотра стратиграфических схем. Активно обсуждается вопрос об объеме </w:t>
      </w:r>
      <w:proofErr w:type="gramStart"/>
      <w:r w:rsidRPr="004B4926">
        <w:rPr>
          <w:sz w:val="28"/>
          <w:szCs w:val="28"/>
        </w:rPr>
        <w:t>четвертичного</w:t>
      </w:r>
      <w:proofErr w:type="gramEnd"/>
      <w:r w:rsidRPr="004B4926">
        <w:rPr>
          <w:sz w:val="28"/>
          <w:szCs w:val="28"/>
        </w:rPr>
        <w:t xml:space="preserve"> и о его границе с неогеном. Развиваются новые методы корреляции отложений. Совершенствуются региональные стратиграфические схемы.</w:t>
      </w:r>
    </w:p>
    <w:p w:rsidR="00B32A8E" w:rsidRPr="004B4926" w:rsidRDefault="00B32A8E" w:rsidP="00E21FAD">
      <w:pPr>
        <w:pStyle w:val="a4"/>
        <w:ind w:firstLine="709"/>
        <w:jc w:val="both"/>
        <w:rPr>
          <w:sz w:val="28"/>
          <w:szCs w:val="28"/>
        </w:rPr>
      </w:pPr>
      <w:r w:rsidRPr="004B4926">
        <w:rPr>
          <w:sz w:val="28"/>
          <w:szCs w:val="28"/>
        </w:rPr>
        <w:t>Очень важной становится проблема количества и возраста оледенений, а также вопрос о масштабах и продолжительности эвстатических колебаний уровня океанов. Необходимо дальнейшее совершенствование геохронологических методов. Сложной проблемой на севере Западной Сибири является оценка роли оледенений и морских трансгрессий в формировании там четвертичного покрова, а также проблемы стратиграфии центра европейской части СССР и многие другие.</w:t>
      </w:r>
    </w:p>
    <w:p w:rsidR="00B32A8E" w:rsidRPr="004B4926" w:rsidRDefault="00CF5B6A" w:rsidP="00E21FAD">
      <w:pPr>
        <w:pStyle w:val="a4"/>
        <w:ind w:firstLine="709"/>
        <w:jc w:val="both"/>
        <w:rPr>
          <w:b/>
          <w:sz w:val="28"/>
          <w:szCs w:val="28"/>
        </w:rPr>
      </w:pPr>
      <w:r w:rsidRPr="004B4926">
        <w:rPr>
          <w:b/>
          <w:sz w:val="28"/>
          <w:szCs w:val="28"/>
        </w:rPr>
        <w:t>История изучения че</w:t>
      </w:r>
      <w:r>
        <w:rPr>
          <w:b/>
          <w:sz w:val="28"/>
          <w:szCs w:val="28"/>
        </w:rPr>
        <w:t>твертичных отложений и рельефа Б</w:t>
      </w:r>
      <w:r w:rsidRPr="004B4926">
        <w:rPr>
          <w:b/>
          <w:sz w:val="28"/>
          <w:szCs w:val="28"/>
        </w:rPr>
        <w:t>еларуси</w:t>
      </w:r>
      <w:r>
        <w:rPr>
          <w:b/>
          <w:sz w:val="28"/>
          <w:szCs w:val="28"/>
        </w:rPr>
        <w:t>.</w:t>
      </w:r>
    </w:p>
    <w:p w:rsidR="00CF5B6A" w:rsidRDefault="00B32A8E" w:rsidP="00E21FAD">
      <w:pPr>
        <w:pStyle w:val="a4"/>
        <w:ind w:firstLine="709"/>
        <w:jc w:val="both"/>
        <w:rPr>
          <w:sz w:val="28"/>
          <w:szCs w:val="28"/>
        </w:rPr>
      </w:pPr>
      <w:r w:rsidRPr="004B4926">
        <w:rPr>
          <w:sz w:val="28"/>
          <w:szCs w:val="28"/>
        </w:rPr>
        <w:lastRenderedPageBreak/>
        <w:t>В ходе изучения четвертичной системы Бел</w:t>
      </w:r>
      <w:r w:rsidR="00CF5B6A">
        <w:rPr>
          <w:sz w:val="28"/>
          <w:szCs w:val="28"/>
        </w:rPr>
        <w:t>арус</w:t>
      </w:r>
      <w:r w:rsidRPr="004B4926">
        <w:rPr>
          <w:sz w:val="28"/>
          <w:szCs w:val="28"/>
        </w:rPr>
        <w:t xml:space="preserve">и выделяются дореволюционный и послереволюционный периоды. Дореволюционный период исследований можно разделить на три этапа. </w:t>
      </w:r>
    </w:p>
    <w:p w:rsidR="00B32A8E" w:rsidRPr="004B4926" w:rsidRDefault="00B32A8E" w:rsidP="00E21FAD">
      <w:pPr>
        <w:pStyle w:val="a4"/>
        <w:ind w:firstLine="709"/>
        <w:jc w:val="both"/>
        <w:rPr>
          <w:sz w:val="28"/>
          <w:szCs w:val="28"/>
        </w:rPr>
      </w:pPr>
      <w:r w:rsidRPr="004B4926">
        <w:rPr>
          <w:i/>
          <w:sz w:val="28"/>
          <w:szCs w:val="28"/>
        </w:rPr>
        <w:t>Первый этап</w:t>
      </w:r>
      <w:r w:rsidRPr="004B4926">
        <w:rPr>
          <w:sz w:val="28"/>
          <w:szCs w:val="28"/>
        </w:rPr>
        <w:t xml:space="preserve"> охватывает время до 1772—1795 гг. и характеризуется весьма примитивными представлениями о природе Бел</w:t>
      </w:r>
      <w:r w:rsidR="00CF5B6A">
        <w:rPr>
          <w:sz w:val="28"/>
          <w:szCs w:val="28"/>
        </w:rPr>
        <w:t>аруси</w:t>
      </w:r>
      <w:r w:rsidRPr="004B4926">
        <w:rPr>
          <w:sz w:val="28"/>
          <w:szCs w:val="28"/>
        </w:rPr>
        <w:t>.</w:t>
      </w:r>
    </w:p>
    <w:p w:rsidR="00B32A8E" w:rsidRPr="004B4926" w:rsidRDefault="00B32A8E" w:rsidP="00E21FAD">
      <w:pPr>
        <w:pStyle w:val="a4"/>
        <w:ind w:firstLine="709"/>
        <w:jc w:val="both"/>
        <w:rPr>
          <w:sz w:val="28"/>
          <w:szCs w:val="28"/>
        </w:rPr>
      </w:pPr>
      <w:r w:rsidRPr="004B4926">
        <w:rPr>
          <w:sz w:val="28"/>
          <w:szCs w:val="28"/>
        </w:rPr>
        <w:t>В течение многих столетий в сочинениях и трактатах западноевропейских ученых и писателей господствовало мнение о горном характере рельефа северо-запада Русской равнины (например, считали, что горы полностью занимают центральную Белоруссию, располагаясь у Лиды, восточнее Вильно). Свое значение оно начало утрачивать уже в средние века, а к XVI ст. было и совершенно отвергнуто как не соответствующее действительности.</w:t>
      </w:r>
    </w:p>
    <w:p w:rsidR="00B32A8E" w:rsidRPr="004B4926" w:rsidRDefault="00B32A8E" w:rsidP="00E21FAD">
      <w:pPr>
        <w:pStyle w:val="a4"/>
        <w:ind w:firstLine="709"/>
        <w:jc w:val="both"/>
        <w:rPr>
          <w:sz w:val="28"/>
          <w:szCs w:val="28"/>
        </w:rPr>
      </w:pPr>
      <w:r w:rsidRPr="004B4926">
        <w:rPr>
          <w:sz w:val="28"/>
          <w:szCs w:val="28"/>
        </w:rPr>
        <w:t>В XII—XIV вв. распространяется и противоположное мнение, согласно которому запад европейской части нашей страны представляет собой равнину с озерами и болотами, из которых и берут начало реки (Анучин, 1895).</w:t>
      </w:r>
    </w:p>
    <w:p w:rsidR="00B32A8E" w:rsidRPr="004B4926" w:rsidRDefault="00B32A8E" w:rsidP="00E21FAD">
      <w:pPr>
        <w:pStyle w:val="a4"/>
        <w:ind w:firstLine="709"/>
        <w:jc w:val="both"/>
        <w:rPr>
          <w:sz w:val="28"/>
          <w:szCs w:val="28"/>
        </w:rPr>
      </w:pPr>
      <w:r w:rsidRPr="004B4926">
        <w:rPr>
          <w:sz w:val="28"/>
          <w:szCs w:val="28"/>
        </w:rPr>
        <w:t>Во второй половине XVIII в. сведения о геологии Белоруссии сводились к перечислениям находок отдельных минералов и горных пород. Лучшими среди работ того времени являются книги К. Клюка, излагающего представления об исчезнувшем «море» в Полесье, «о происхождении холмов под действием воды и ветра», о глинах, меле и валунах.</w:t>
      </w:r>
    </w:p>
    <w:p w:rsidR="00B32A8E" w:rsidRPr="004B4926" w:rsidRDefault="00B32A8E" w:rsidP="00E21FAD">
      <w:pPr>
        <w:pStyle w:val="a4"/>
        <w:ind w:firstLine="709"/>
        <w:jc w:val="both"/>
        <w:rPr>
          <w:sz w:val="28"/>
          <w:szCs w:val="28"/>
        </w:rPr>
      </w:pPr>
      <w:r w:rsidRPr="004B4926">
        <w:rPr>
          <w:i/>
          <w:sz w:val="28"/>
          <w:szCs w:val="28"/>
        </w:rPr>
        <w:t>Второй этап</w:t>
      </w:r>
      <w:r w:rsidRPr="004B4926">
        <w:rPr>
          <w:sz w:val="28"/>
          <w:szCs w:val="28"/>
        </w:rPr>
        <w:t xml:space="preserve"> от конца XVIII </w:t>
      </w:r>
      <w:proofErr w:type="gramStart"/>
      <w:r w:rsidRPr="004B4926">
        <w:rPr>
          <w:sz w:val="28"/>
          <w:szCs w:val="28"/>
        </w:rPr>
        <w:t>в</w:t>
      </w:r>
      <w:proofErr w:type="gramEnd"/>
      <w:r w:rsidRPr="004B4926">
        <w:rPr>
          <w:sz w:val="28"/>
          <w:szCs w:val="28"/>
        </w:rPr>
        <w:t>. до 60</w:t>
      </w:r>
      <w:r w:rsidR="00CF5B6A">
        <w:rPr>
          <w:sz w:val="28"/>
          <w:szCs w:val="28"/>
        </w:rPr>
        <w:t>-</w:t>
      </w:r>
      <w:r w:rsidRPr="004B4926">
        <w:rPr>
          <w:sz w:val="28"/>
          <w:szCs w:val="28"/>
        </w:rPr>
        <w:t xml:space="preserve">70-х </w:t>
      </w:r>
      <w:proofErr w:type="gramStart"/>
      <w:r w:rsidRPr="004B4926">
        <w:rPr>
          <w:sz w:val="28"/>
          <w:szCs w:val="28"/>
        </w:rPr>
        <w:t>годов</w:t>
      </w:r>
      <w:proofErr w:type="gramEnd"/>
      <w:r w:rsidRPr="004B4926">
        <w:rPr>
          <w:sz w:val="28"/>
          <w:szCs w:val="28"/>
        </w:rPr>
        <w:t xml:space="preserve"> XIX в. В 1773 г. научные исследования в восточной части Белоруссии были начаты экспедицией Ак</w:t>
      </w:r>
      <w:r w:rsidR="00CF5B6A">
        <w:rPr>
          <w:sz w:val="28"/>
          <w:szCs w:val="28"/>
        </w:rPr>
        <w:t>адемии наук под руководством И.</w:t>
      </w:r>
      <w:r w:rsidRPr="004B4926">
        <w:rPr>
          <w:sz w:val="28"/>
          <w:szCs w:val="28"/>
        </w:rPr>
        <w:t>И. Лепехина.</w:t>
      </w:r>
    </w:p>
    <w:p w:rsidR="00B32A8E" w:rsidRPr="004B4926" w:rsidRDefault="00B32A8E" w:rsidP="00E21FAD">
      <w:pPr>
        <w:pStyle w:val="a4"/>
        <w:ind w:firstLine="709"/>
        <w:jc w:val="both"/>
        <w:rPr>
          <w:sz w:val="28"/>
          <w:szCs w:val="28"/>
        </w:rPr>
      </w:pPr>
      <w:r w:rsidRPr="004B4926">
        <w:rPr>
          <w:sz w:val="28"/>
          <w:szCs w:val="28"/>
        </w:rPr>
        <w:t xml:space="preserve">В 1802—1803 гг. многие районы территории БССР посетил выдающийся ученый-минералог В. М. Севергин (1803, 1804), в работах которого даны описания рельефа и четвертичных отложений. В особенности много места В. М. Севергин уделяет описанию эрратических валунов («кругляков»). Как в этой, так и в более поздних своих работах он считает валунные </w:t>
      </w:r>
      <w:proofErr w:type="gramStart"/>
      <w:r w:rsidRPr="004B4926">
        <w:rPr>
          <w:sz w:val="28"/>
          <w:szCs w:val="28"/>
        </w:rPr>
        <w:t>отложения</w:t>
      </w:r>
      <w:proofErr w:type="gramEnd"/>
      <w:r w:rsidRPr="004B4926">
        <w:rPr>
          <w:sz w:val="28"/>
          <w:szCs w:val="28"/>
        </w:rPr>
        <w:t xml:space="preserve"> наносами водного происхождения, принимая их за «позднейшие осадки, происшедшие от стечения морских вод», но вместе с тем один из первых в мире высказывает идею об обширном древнем материковом оледенении и термокарстовом происхождении озерных котловин на северо-западе и западе Русской равнины. Примерно в это же время появляются работы С. Сташица, также </w:t>
      </w:r>
      <w:proofErr w:type="gramStart"/>
      <w:r w:rsidRPr="004B4926">
        <w:rPr>
          <w:sz w:val="28"/>
          <w:szCs w:val="28"/>
        </w:rPr>
        <w:t>приходящего</w:t>
      </w:r>
      <w:proofErr w:type="gramEnd"/>
      <w:r w:rsidRPr="004B4926">
        <w:rPr>
          <w:sz w:val="28"/>
          <w:szCs w:val="28"/>
        </w:rPr>
        <w:t xml:space="preserve"> к выводу о наносном характере отложений, покрывающих западную Белоруссию и Литву. Ценным дополнением к этим работам является геологическая </w:t>
      </w:r>
      <w:r w:rsidR="00253F5F">
        <w:rPr>
          <w:sz w:val="28"/>
          <w:szCs w:val="28"/>
        </w:rPr>
        <w:t xml:space="preserve">карта масштаба приблизительно 1:500 000, на которой </w:t>
      </w:r>
      <w:r w:rsidRPr="004B4926">
        <w:rPr>
          <w:sz w:val="28"/>
          <w:szCs w:val="28"/>
        </w:rPr>
        <w:t>в районе Гродно показано распространение «аллювиальных» песков и глин.</w:t>
      </w:r>
    </w:p>
    <w:p w:rsidR="00B32A8E" w:rsidRPr="004B4926" w:rsidRDefault="00B32A8E" w:rsidP="00E21FAD">
      <w:pPr>
        <w:pStyle w:val="a4"/>
        <w:ind w:firstLine="709"/>
        <w:jc w:val="both"/>
        <w:rPr>
          <w:sz w:val="28"/>
          <w:szCs w:val="28"/>
        </w:rPr>
      </w:pPr>
      <w:r w:rsidRPr="004B4926">
        <w:rPr>
          <w:sz w:val="28"/>
          <w:szCs w:val="28"/>
        </w:rPr>
        <w:t>Ряд сведений о рельефе и четвертичных отложениях содержится в работе Я. Ульмана (1827), который указывает на присутствие в районе Гродно среди «намытых» глин и песков «песчаных конгломератов», а также известкового туфа и мела.</w:t>
      </w:r>
    </w:p>
    <w:p w:rsidR="00B32A8E" w:rsidRPr="004B4926" w:rsidRDefault="00B32A8E" w:rsidP="00E21FAD">
      <w:pPr>
        <w:pStyle w:val="a4"/>
        <w:ind w:firstLine="709"/>
        <w:jc w:val="both"/>
        <w:rPr>
          <w:sz w:val="28"/>
          <w:szCs w:val="28"/>
        </w:rPr>
      </w:pPr>
      <w:r w:rsidRPr="004B4926">
        <w:rPr>
          <w:sz w:val="28"/>
          <w:szCs w:val="28"/>
        </w:rPr>
        <w:t>В 1845 г. К. И. Арсеньев опубликовал «Путевые заметки», в которых мы находим краткое описание песчаной равнины, расположенной между Виль</w:t>
      </w:r>
      <w:r w:rsidR="00253F5F">
        <w:rPr>
          <w:sz w:val="28"/>
          <w:szCs w:val="28"/>
        </w:rPr>
        <w:t>но и Гродно. В 1844—1854 гг. Э.</w:t>
      </w:r>
      <w:r w:rsidRPr="004B4926">
        <w:rPr>
          <w:sz w:val="28"/>
          <w:szCs w:val="28"/>
        </w:rPr>
        <w:t xml:space="preserve">И. Эйхвальд издает «Полный курс </w:t>
      </w:r>
      <w:r w:rsidRPr="004B4926">
        <w:rPr>
          <w:sz w:val="28"/>
          <w:szCs w:val="28"/>
        </w:rPr>
        <w:lastRenderedPageBreak/>
        <w:t>геологических наук, преимущественно в отношении к России», в котором находим некоторые сведения о фауне меловых отложений, о</w:t>
      </w:r>
      <w:r w:rsidR="00253F5F">
        <w:rPr>
          <w:sz w:val="28"/>
          <w:szCs w:val="28"/>
        </w:rPr>
        <w:t>бнажающихся в районе Гродно. Э.</w:t>
      </w:r>
      <w:r w:rsidRPr="004B4926">
        <w:rPr>
          <w:sz w:val="28"/>
          <w:szCs w:val="28"/>
        </w:rPr>
        <w:t>И. Эйхвальд много внимания уделял Полесской низменности. Им была поддержана птолемеева гипотеза о былом существовании в Полесье огромного водного бассейна («Пинского моря»). Для ее обоснования он ссылается на обширные весенние разливы рек на Полесье и на низкое гипсометрическое положение этой территории, большое распространение здесь безвалунных песков.</w:t>
      </w:r>
      <w:r w:rsidR="00253F5F">
        <w:rPr>
          <w:sz w:val="28"/>
          <w:szCs w:val="28"/>
        </w:rPr>
        <w:t xml:space="preserve"> </w:t>
      </w:r>
      <w:r w:rsidRPr="004B4926">
        <w:rPr>
          <w:sz w:val="28"/>
          <w:szCs w:val="28"/>
        </w:rPr>
        <w:t>Из других работ, относящихся к тому же времени, следует упомянуть сочинения А. Бошняка, А. Плятера, К. Блазиуса, А. П</w:t>
      </w:r>
      <w:r w:rsidR="00253F5F">
        <w:rPr>
          <w:sz w:val="28"/>
          <w:szCs w:val="28"/>
        </w:rPr>
        <w:t>олуянского, И. Ярошевича, В. Сы</w:t>
      </w:r>
      <w:r w:rsidRPr="004B4926">
        <w:rPr>
          <w:sz w:val="28"/>
          <w:szCs w:val="28"/>
        </w:rPr>
        <w:t>рокомли, Д. Афанасьева, Г. Бельке, К. Тышкевича, И. Зеленского, И. Эремича и других авторов.</w:t>
      </w:r>
    </w:p>
    <w:p w:rsidR="00B32A8E" w:rsidRPr="004B4926" w:rsidRDefault="00B32A8E" w:rsidP="00E21FAD">
      <w:pPr>
        <w:pStyle w:val="a4"/>
        <w:ind w:firstLine="709"/>
        <w:jc w:val="both"/>
        <w:rPr>
          <w:sz w:val="28"/>
          <w:szCs w:val="28"/>
        </w:rPr>
      </w:pPr>
      <w:r w:rsidRPr="004B4926">
        <w:rPr>
          <w:sz w:val="28"/>
          <w:szCs w:val="28"/>
        </w:rPr>
        <w:t>Состояние знаний о рельефе Белоруссии находит отражение</w:t>
      </w:r>
      <w:r w:rsidR="00253F5F">
        <w:rPr>
          <w:sz w:val="28"/>
          <w:szCs w:val="28"/>
        </w:rPr>
        <w:t>,</w:t>
      </w:r>
      <w:r w:rsidRPr="004B4926">
        <w:rPr>
          <w:sz w:val="28"/>
          <w:szCs w:val="28"/>
        </w:rPr>
        <w:t xml:space="preserve"> прежде всего</w:t>
      </w:r>
      <w:r w:rsidR="00253F5F">
        <w:rPr>
          <w:sz w:val="28"/>
          <w:szCs w:val="28"/>
        </w:rPr>
        <w:t>,</w:t>
      </w:r>
      <w:r w:rsidRPr="004B4926">
        <w:rPr>
          <w:sz w:val="28"/>
          <w:szCs w:val="28"/>
        </w:rPr>
        <w:t xml:space="preserve"> на географических картах, составленных в конце XVIII — начале XIX в. Анализ их показывает, что представления о рельефе значительно обогатились.</w:t>
      </w:r>
    </w:p>
    <w:p w:rsidR="00B32A8E" w:rsidRPr="004B4926" w:rsidRDefault="00B32A8E" w:rsidP="00E21FAD">
      <w:pPr>
        <w:pStyle w:val="a4"/>
        <w:ind w:firstLine="709"/>
        <w:jc w:val="both"/>
        <w:rPr>
          <w:sz w:val="28"/>
          <w:szCs w:val="28"/>
        </w:rPr>
      </w:pPr>
      <w:r w:rsidRPr="004B4926">
        <w:rPr>
          <w:sz w:val="28"/>
          <w:szCs w:val="28"/>
        </w:rPr>
        <w:t xml:space="preserve">Изучение рельефа территории Белоруссии на протяжении прошлого столетия теснейшим образом связано с развитием русской военной картографии. В 1830—1834 гг. была осуществлена триангуляция Витебской и Минской губерний. </w:t>
      </w:r>
      <w:proofErr w:type="gramStart"/>
      <w:r w:rsidRPr="004B4926">
        <w:rPr>
          <w:sz w:val="28"/>
          <w:szCs w:val="28"/>
        </w:rPr>
        <w:t xml:space="preserve">Минская губерния в 1831—1837 гг. была </w:t>
      </w:r>
      <w:r w:rsidR="00253F5F">
        <w:rPr>
          <w:sz w:val="28"/>
          <w:szCs w:val="28"/>
        </w:rPr>
        <w:t>покрыта одноверстной съемкой (1:</w:t>
      </w:r>
      <w:r w:rsidRPr="004B4926">
        <w:rPr>
          <w:sz w:val="28"/>
          <w:szCs w:val="28"/>
        </w:rPr>
        <w:t xml:space="preserve">42 000), Могилевская и Витебская </w:t>
      </w:r>
      <w:r w:rsidR="00253F5F">
        <w:rPr>
          <w:sz w:val="28"/>
          <w:szCs w:val="28"/>
        </w:rPr>
        <w:t>в 1845—1850 гг. — двухверстной (1</w:t>
      </w:r>
      <w:r w:rsidRPr="004B4926">
        <w:rPr>
          <w:sz w:val="28"/>
          <w:szCs w:val="28"/>
        </w:rPr>
        <w:t>:84</w:t>
      </w:r>
      <w:r w:rsidR="00253F5F">
        <w:rPr>
          <w:sz w:val="28"/>
          <w:szCs w:val="28"/>
        </w:rPr>
        <w:t xml:space="preserve"> </w:t>
      </w:r>
      <w:r w:rsidRPr="004B4926">
        <w:rPr>
          <w:sz w:val="28"/>
          <w:szCs w:val="28"/>
        </w:rPr>
        <w:t>000).</w:t>
      </w:r>
      <w:proofErr w:type="gramEnd"/>
      <w:r w:rsidRPr="004B4926">
        <w:rPr>
          <w:sz w:val="28"/>
          <w:szCs w:val="28"/>
        </w:rPr>
        <w:t xml:space="preserve"> Вместе со съемкой производился сбор материалов для составления географических описаний губерний. Материалы были изданы к 1852 г. Нордестренгом, Стренгом, Черницким и Безкорниловичем.</w:t>
      </w:r>
    </w:p>
    <w:p w:rsidR="00B32A8E" w:rsidRPr="004B4926" w:rsidRDefault="00B32A8E" w:rsidP="00E21FAD">
      <w:pPr>
        <w:pStyle w:val="a4"/>
        <w:ind w:firstLine="709"/>
        <w:jc w:val="both"/>
        <w:rPr>
          <w:sz w:val="28"/>
          <w:szCs w:val="28"/>
        </w:rPr>
      </w:pPr>
      <w:proofErr w:type="gramStart"/>
      <w:r w:rsidRPr="004B4926">
        <w:rPr>
          <w:sz w:val="28"/>
          <w:szCs w:val="28"/>
        </w:rPr>
        <w:t>По материалам указанных съемок были созданы карты Виленской (1845 г.) и Минской (1846 г.) губерни</w:t>
      </w:r>
      <w:r w:rsidR="00253F5F">
        <w:rPr>
          <w:sz w:val="28"/>
          <w:szCs w:val="28"/>
        </w:rPr>
        <w:t>й в масштабе 5 верст в дюйме (1</w:t>
      </w:r>
      <w:r w:rsidRPr="004B4926">
        <w:rPr>
          <w:sz w:val="28"/>
          <w:szCs w:val="28"/>
        </w:rPr>
        <w:t>:210</w:t>
      </w:r>
      <w:r w:rsidR="00253F5F">
        <w:rPr>
          <w:sz w:val="28"/>
          <w:szCs w:val="28"/>
        </w:rPr>
        <w:t xml:space="preserve"> </w:t>
      </w:r>
      <w:r w:rsidRPr="004B4926">
        <w:rPr>
          <w:sz w:val="28"/>
          <w:szCs w:val="28"/>
        </w:rPr>
        <w:t>000), а с 1845 по 1850 г. для описываемой территории с</w:t>
      </w:r>
      <w:r w:rsidR="00253F5F">
        <w:rPr>
          <w:sz w:val="28"/>
          <w:szCs w:val="28"/>
        </w:rPr>
        <w:t>оставлены листы трехверстной (1:</w:t>
      </w:r>
      <w:r w:rsidRPr="004B4926">
        <w:rPr>
          <w:sz w:val="28"/>
          <w:szCs w:val="28"/>
        </w:rPr>
        <w:t>125</w:t>
      </w:r>
      <w:r w:rsidR="00253F5F">
        <w:rPr>
          <w:sz w:val="28"/>
          <w:szCs w:val="28"/>
        </w:rPr>
        <w:t xml:space="preserve"> </w:t>
      </w:r>
      <w:r w:rsidRPr="004B4926">
        <w:rPr>
          <w:sz w:val="28"/>
          <w:szCs w:val="28"/>
        </w:rPr>
        <w:t>000) военно-топографической карты Западной России с четким изображением рельефа штрихами по шкале Генерального Штаба.</w:t>
      </w:r>
      <w:proofErr w:type="gramEnd"/>
    </w:p>
    <w:p w:rsidR="00B32A8E" w:rsidRPr="004B4926" w:rsidRDefault="00B32A8E" w:rsidP="00E21FAD">
      <w:pPr>
        <w:pStyle w:val="a4"/>
        <w:ind w:firstLine="709"/>
        <w:jc w:val="both"/>
        <w:rPr>
          <w:sz w:val="28"/>
          <w:szCs w:val="28"/>
        </w:rPr>
      </w:pPr>
      <w:r w:rsidRPr="004B4926">
        <w:rPr>
          <w:i/>
          <w:sz w:val="28"/>
          <w:szCs w:val="28"/>
        </w:rPr>
        <w:t>Третий этап</w:t>
      </w:r>
      <w:r w:rsidRPr="004B4926">
        <w:rPr>
          <w:sz w:val="28"/>
          <w:szCs w:val="28"/>
        </w:rPr>
        <w:t xml:space="preserve"> от конца XVIII </w:t>
      </w:r>
      <w:proofErr w:type="gramStart"/>
      <w:r w:rsidRPr="004B4926">
        <w:rPr>
          <w:sz w:val="28"/>
          <w:szCs w:val="28"/>
        </w:rPr>
        <w:t>в</w:t>
      </w:r>
      <w:proofErr w:type="gramEnd"/>
      <w:r w:rsidRPr="004B4926">
        <w:rPr>
          <w:sz w:val="28"/>
          <w:szCs w:val="28"/>
        </w:rPr>
        <w:t>. до 60</w:t>
      </w:r>
      <w:r w:rsidR="00253F5F">
        <w:rPr>
          <w:sz w:val="28"/>
          <w:szCs w:val="28"/>
        </w:rPr>
        <w:t>-</w:t>
      </w:r>
      <w:r w:rsidRPr="004B4926">
        <w:rPr>
          <w:sz w:val="28"/>
          <w:szCs w:val="28"/>
        </w:rPr>
        <w:t xml:space="preserve">70-х </w:t>
      </w:r>
      <w:proofErr w:type="gramStart"/>
      <w:r w:rsidRPr="004B4926">
        <w:rPr>
          <w:sz w:val="28"/>
          <w:szCs w:val="28"/>
        </w:rPr>
        <w:t>годов</w:t>
      </w:r>
      <w:proofErr w:type="gramEnd"/>
      <w:r w:rsidRPr="004B4926">
        <w:rPr>
          <w:sz w:val="28"/>
          <w:szCs w:val="28"/>
        </w:rPr>
        <w:t xml:space="preserve"> XIX в.. Происходит становление в России теории материкового оледенения (70-е годы) и создания Геологического комитета (1882 г.). В это же время ускоряется и развитие картографии. В 1889 г. в результате многолетних систематических работ появилась обзорная гипсометрическая карта Европейской России А. А. Тилло в масштабе 60 верст в дюйме (1:2 520 000), давшая гораздо более точное изображение рельефа территории Белоруссии, чем на любой из прежних карт. На ней вполне отчетливо были выделены Полесская низменность, низины по Вилии и верхней Березине, возвышенность, получившая впоследствии название Вилейско-Неманской («Россия», 19</w:t>
      </w:r>
      <w:r w:rsidR="00AD64EF">
        <w:rPr>
          <w:sz w:val="28"/>
          <w:szCs w:val="28"/>
        </w:rPr>
        <w:t xml:space="preserve">05 г.). </w:t>
      </w:r>
      <w:r w:rsidRPr="004B4926">
        <w:rPr>
          <w:sz w:val="28"/>
          <w:szCs w:val="28"/>
        </w:rPr>
        <w:t xml:space="preserve">При этом выявилась тесная связь последней с северной полосой </w:t>
      </w:r>
      <w:r w:rsidR="00253F5F">
        <w:rPr>
          <w:sz w:val="28"/>
          <w:szCs w:val="28"/>
        </w:rPr>
        <w:t>Средне-Русской возвышенности А.</w:t>
      </w:r>
      <w:r w:rsidRPr="004B4926">
        <w:rPr>
          <w:sz w:val="28"/>
          <w:szCs w:val="28"/>
        </w:rPr>
        <w:t>А. Тилло или Смоленско-Моековской грядой</w:t>
      </w:r>
      <w:r w:rsidR="00253F5F">
        <w:rPr>
          <w:sz w:val="28"/>
          <w:szCs w:val="28"/>
        </w:rPr>
        <w:t xml:space="preserve"> С.Н. Никитина. В 1896 г. А.</w:t>
      </w:r>
      <w:r w:rsidRPr="004B4926">
        <w:rPr>
          <w:sz w:val="28"/>
          <w:szCs w:val="28"/>
        </w:rPr>
        <w:t>А. Тилло издал новую гипсометрическую карту, масштаб к</w:t>
      </w:r>
      <w:r w:rsidR="00AD64EF">
        <w:rPr>
          <w:sz w:val="28"/>
          <w:szCs w:val="28"/>
        </w:rPr>
        <w:t>оторой (40 верст в дюйме, или 1</w:t>
      </w:r>
      <w:r w:rsidRPr="004B4926">
        <w:rPr>
          <w:sz w:val="28"/>
          <w:szCs w:val="28"/>
        </w:rPr>
        <w:t>:</w:t>
      </w:r>
      <w:r w:rsidR="00AD64EF">
        <w:rPr>
          <w:sz w:val="28"/>
          <w:szCs w:val="28"/>
        </w:rPr>
        <w:t xml:space="preserve">1 680 </w:t>
      </w:r>
      <w:r w:rsidRPr="004B4926">
        <w:rPr>
          <w:sz w:val="28"/>
          <w:szCs w:val="28"/>
        </w:rPr>
        <w:t>000) позволил еще яснее выделить основные орографические элементы территории Белоруссии.</w:t>
      </w:r>
    </w:p>
    <w:p w:rsidR="00B32A8E" w:rsidRPr="004B4926" w:rsidRDefault="00253F5F" w:rsidP="00E21FAD">
      <w:pPr>
        <w:pStyle w:val="a4"/>
        <w:ind w:firstLine="709"/>
        <w:jc w:val="both"/>
        <w:rPr>
          <w:sz w:val="28"/>
          <w:szCs w:val="28"/>
        </w:rPr>
      </w:pPr>
      <w:r>
        <w:rPr>
          <w:sz w:val="28"/>
          <w:szCs w:val="28"/>
        </w:rPr>
        <w:lastRenderedPageBreak/>
        <w:t>Труды А.</w:t>
      </w:r>
      <w:r w:rsidR="00B32A8E" w:rsidRPr="004B4926">
        <w:rPr>
          <w:sz w:val="28"/>
          <w:szCs w:val="28"/>
        </w:rPr>
        <w:t>П. Карпинского содержат разнообраз</w:t>
      </w:r>
      <w:r>
        <w:rPr>
          <w:sz w:val="28"/>
          <w:szCs w:val="28"/>
        </w:rPr>
        <w:t>ный фак</w:t>
      </w:r>
      <w:r w:rsidR="00B32A8E" w:rsidRPr="004B4926">
        <w:rPr>
          <w:sz w:val="28"/>
          <w:szCs w:val="28"/>
        </w:rPr>
        <w:t>тический материал по геологии и физической географии средней полосы и юга Белоруссии.</w:t>
      </w:r>
    </w:p>
    <w:p w:rsidR="00B32A8E" w:rsidRPr="004B4926" w:rsidRDefault="00B32A8E" w:rsidP="00E21FAD">
      <w:pPr>
        <w:pStyle w:val="a4"/>
        <w:ind w:firstLine="709"/>
        <w:jc w:val="both"/>
        <w:rPr>
          <w:sz w:val="28"/>
          <w:szCs w:val="28"/>
        </w:rPr>
      </w:pPr>
      <w:r w:rsidRPr="004B4926">
        <w:rPr>
          <w:sz w:val="28"/>
          <w:szCs w:val="28"/>
        </w:rPr>
        <w:t>Изучен</w:t>
      </w:r>
      <w:r w:rsidR="00253F5F">
        <w:rPr>
          <w:sz w:val="28"/>
          <w:szCs w:val="28"/>
        </w:rPr>
        <w:t>ием Полесья занимались также В.В. Докучаев, В.</w:t>
      </w:r>
      <w:r w:rsidRPr="004B4926">
        <w:rPr>
          <w:sz w:val="28"/>
          <w:szCs w:val="28"/>
        </w:rPr>
        <w:t>В. Хорошевский (1881) и многие другие исследователи.</w:t>
      </w:r>
    </w:p>
    <w:p w:rsidR="00B32A8E" w:rsidRPr="004B4926" w:rsidRDefault="00B32A8E" w:rsidP="00E21FAD">
      <w:pPr>
        <w:pStyle w:val="a4"/>
        <w:ind w:firstLine="709"/>
        <w:jc w:val="both"/>
        <w:rPr>
          <w:sz w:val="28"/>
          <w:szCs w:val="28"/>
        </w:rPr>
      </w:pPr>
      <w:r w:rsidRPr="004B4926">
        <w:rPr>
          <w:sz w:val="28"/>
          <w:szCs w:val="28"/>
        </w:rPr>
        <w:t>В работе «К вопросу об осушении болот вообще и в частности об осушении Полесь</w:t>
      </w:r>
      <w:r w:rsidR="00253F5F">
        <w:rPr>
          <w:sz w:val="28"/>
          <w:szCs w:val="28"/>
        </w:rPr>
        <w:t>я, опубликованной в 1875 г., В.</w:t>
      </w:r>
      <w:r w:rsidRPr="004B4926">
        <w:rPr>
          <w:sz w:val="28"/>
          <w:szCs w:val="28"/>
        </w:rPr>
        <w:t>В. Докучаев попытался резюмировать всю совокупность имевшихся в то время сведений по гео</w:t>
      </w:r>
      <w:r w:rsidR="00253F5F">
        <w:rPr>
          <w:sz w:val="28"/>
          <w:szCs w:val="28"/>
        </w:rPr>
        <w:t>логии Полесской низменности. В.</w:t>
      </w:r>
      <w:r w:rsidRPr="004B4926">
        <w:rPr>
          <w:sz w:val="28"/>
          <w:szCs w:val="28"/>
        </w:rPr>
        <w:t>В. Докучаев впервые в истории науки поставил вопрос о необходимости изучения сущности болотообразования, о причинной связи природных факторов — климата, геологического строения, рельефа, почвообразующих и подстилающих пород, гидрогеологических и других условий,— влияющих на развитие процессов болотообразования.</w:t>
      </w:r>
    </w:p>
    <w:p w:rsidR="00B32A8E" w:rsidRPr="004B4926" w:rsidRDefault="00B32A8E" w:rsidP="00E21FAD">
      <w:pPr>
        <w:pStyle w:val="a4"/>
        <w:ind w:firstLine="709"/>
        <w:jc w:val="both"/>
        <w:rPr>
          <w:sz w:val="28"/>
          <w:szCs w:val="28"/>
        </w:rPr>
      </w:pPr>
      <w:r w:rsidRPr="004B4926">
        <w:rPr>
          <w:sz w:val="28"/>
          <w:szCs w:val="28"/>
        </w:rPr>
        <w:t>Исключительную ценность п</w:t>
      </w:r>
      <w:r w:rsidR="00253F5F">
        <w:rPr>
          <w:sz w:val="28"/>
          <w:szCs w:val="28"/>
        </w:rPr>
        <w:t>редставляет книга В.</w:t>
      </w:r>
      <w:r w:rsidRPr="004B4926">
        <w:rPr>
          <w:sz w:val="28"/>
          <w:szCs w:val="28"/>
        </w:rPr>
        <w:t>В. Докучаева, посвященная способам образования речных долин (Докучаев, 1878). В 1873 г. в Полесье начала работу Западная</w:t>
      </w:r>
      <w:r w:rsidR="00253F5F">
        <w:rPr>
          <w:sz w:val="28"/>
          <w:szCs w:val="28"/>
        </w:rPr>
        <w:t xml:space="preserve"> экспедиция под руководством И.</w:t>
      </w:r>
      <w:r w:rsidRPr="004B4926">
        <w:rPr>
          <w:sz w:val="28"/>
          <w:szCs w:val="28"/>
        </w:rPr>
        <w:t>И. Жилинского. Она собрала многочисленные материалы по геоботаническим, гидротехническим, геологическим и другим условиям Полесской низменно-</w:t>
      </w:r>
    </w:p>
    <w:p w:rsidR="00B32A8E" w:rsidRPr="004B4926" w:rsidRDefault="00B32A8E" w:rsidP="00E21FAD">
      <w:pPr>
        <w:pStyle w:val="a4"/>
        <w:ind w:firstLine="709"/>
        <w:jc w:val="both"/>
        <w:rPr>
          <w:sz w:val="28"/>
          <w:szCs w:val="28"/>
        </w:rPr>
      </w:pPr>
      <w:r w:rsidRPr="004B4926">
        <w:rPr>
          <w:sz w:val="28"/>
          <w:szCs w:val="28"/>
        </w:rPr>
        <w:t xml:space="preserve">Большой вклад в познание плейстоцена и </w:t>
      </w:r>
      <w:r w:rsidR="00253F5F">
        <w:rPr>
          <w:sz w:val="28"/>
          <w:szCs w:val="28"/>
        </w:rPr>
        <w:t>геоморфологии Полесья внесли Г.И. Танфильев и П.А. Тутковский. Г.</w:t>
      </w:r>
      <w:r w:rsidRPr="004B4926">
        <w:rPr>
          <w:sz w:val="28"/>
          <w:szCs w:val="28"/>
        </w:rPr>
        <w:t>И. Танфильевым (1894) у д. Любищицы Слонимского уезда обнаружена первая на территории Бел</w:t>
      </w:r>
      <w:r w:rsidR="00253F5F">
        <w:rPr>
          <w:sz w:val="28"/>
          <w:szCs w:val="28"/>
        </w:rPr>
        <w:t>аруси</w:t>
      </w:r>
      <w:r w:rsidRPr="004B4926">
        <w:rPr>
          <w:sz w:val="28"/>
          <w:szCs w:val="28"/>
        </w:rPr>
        <w:t xml:space="preserve"> «арктическая» флора. Им же дана подробная характеристика торфяников Полесья и установлены основные принципы разделения болот </w:t>
      </w:r>
      <w:proofErr w:type="gramStart"/>
      <w:r w:rsidRPr="004B4926">
        <w:rPr>
          <w:sz w:val="28"/>
          <w:szCs w:val="28"/>
        </w:rPr>
        <w:t>на</w:t>
      </w:r>
      <w:proofErr w:type="gramEnd"/>
      <w:r w:rsidRPr="004B4926">
        <w:rPr>
          <w:sz w:val="28"/>
          <w:szCs w:val="28"/>
        </w:rPr>
        <w:t xml:space="preserve"> </w:t>
      </w:r>
      <w:proofErr w:type="gramStart"/>
      <w:r w:rsidRPr="004B4926">
        <w:rPr>
          <w:sz w:val="28"/>
          <w:szCs w:val="28"/>
        </w:rPr>
        <w:t>низинный</w:t>
      </w:r>
      <w:proofErr w:type="gramEnd"/>
      <w:r w:rsidRPr="004B4926">
        <w:rPr>
          <w:sz w:val="28"/>
          <w:szCs w:val="28"/>
        </w:rPr>
        <w:t>, переходный и верховой типы (Танфильев, 1895).</w:t>
      </w:r>
    </w:p>
    <w:p w:rsidR="00B32A8E" w:rsidRPr="004B4926" w:rsidRDefault="008E56EB" w:rsidP="00E21FAD">
      <w:pPr>
        <w:pStyle w:val="a4"/>
        <w:ind w:firstLine="709"/>
        <w:jc w:val="both"/>
        <w:rPr>
          <w:sz w:val="28"/>
          <w:szCs w:val="28"/>
        </w:rPr>
      </w:pPr>
      <w:r>
        <w:rPr>
          <w:sz w:val="28"/>
          <w:szCs w:val="28"/>
        </w:rPr>
        <w:t>П.А. Тутковский и В.</w:t>
      </w:r>
      <w:r w:rsidR="00B32A8E" w:rsidRPr="004B4926">
        <w:rPr>
          <w:sz w:val="28"/>
          <w:szCs w:val="28"/>
        </w:rPr>
        <w:t>Д. Ласкарев по поручению Геологического комитета начинают исследование территории 16-го, 17-го и других листов 10-верстной карты России. Результ</w:t>
      </w:r>
      <w:r>
        <w:rPr>
          <w:sz w:val="28"/>
          <w:szCs w:val="28"/>
        </w:rPr>
        <w:t>аты многолетних исследований П.</w:t>
      </w:r>
      <w:r w:rsidR="00B32A8E" w:rsidRPr="004B4926">
        <w:rPr>
          <w:sz w:val="28"/>
          <w:szCs w:val="28"/>
        </w:rPr>
        <w:t>А. Тутковского изданы в виде предварительных отчетов, очерков, справочников и многочисленных статей, опубликованных в 1897—1917 гг.</w:t>
      </w:r>
    </w:p>
    <w:p w:rsidR="00B32A8E" w:rsidRPr="004B4926" w:rsidRDefault="00B32A8E" w:rsidP="00E21FAD">
      <w:pPr>
        <w:pStyle w:val="a4"/>
        <w:ind w:firstLine="709"/>
        <w:jc w:val="both"/>
        <w:rPr>
          <w:sz w:val="28"/>
          <w:szCs w:val="28"/>
        </w:rPr>
      </w:pPr>
      <w:r w:rsidRPr="004B4926">
        <w:rPr>
          <w:sz w:val="28"/>
          <w:szCs w:val="28"/>
        </w:rPr>
        <w:t>Все отложения послетретичного врем</w:t>
      </w:r>
      <w:r w:rsidR="008E56EB">
        <w:rPr>
          <w:sz w:val="28"/>
          <w:szCs w:val="28"/>
        </w:rPr>
        <w:t>ени на территории Полесья до П.</w:t>
      </w:r>
      <w:r w:rsidRPr="004B4926">
        <w:rPr>
          <w:sz w:val="28"/>
          <w:szCs w:val="28"/>
        </w:rPr>
        <w:t xml:space="preserve">А. Тутковского рассматривались </w:t>
      </w:r>
      <w:r w:rsidR="008E56EB">
        <w:rPr>
          <w:sz w:val="28"/>
          <w:szCs w:val="28"/>
        </w:rPr>
        <w:t>как аллювиальные и болотные. П.</w:t>
      </w:r>
      <w:r w:rsidRPr="004B4926">
        <w:rPr>
          <w:sz w:val="28"/>
          <w:szCs w:val="28"/>
        </w:rPr>
        <w:t xml:space="preserve">А. Тутковскому удалось установить наличие здесь </w:t>
      </w:r>
      <w:proofErr w:type="gramStart"/>
      <w:r w:rsidRPr="004B4926">
        <w:rPr>
          <w:sz w:val="28"/>
          <w:szCs w:val="28"/>
        </w:rPr>
        <w:t>моренных</w:t>
      </w:r>
      <w:proofErr w:type="gramEnd"/>
      <w:r w:rsidRPr="004B4926">
        <w:rPr>
          <w:sz w:val="28"/>
          <w:szCs w:val="28"/>
        </w:rPr>
        <w:t xml:space="preserve"> гряд максимального оледенения и связанных с ними характерных </w:t>
      </w:r>
      <w:r w:rsidR="008E56EB">
        <w:rPr>
          <w:sz w:val="28"/>
          <w:szCs w:val="28"/>
        </w:rPr>
        <w:t>ландшафтов. П.</w:t>
      </w:r>
      <w:r w:rsidRPr="004B4926">
        <w:rPr>
          <w:sz w:val="28"/>
          <w:szCs w:val="28"/>
        </w:rPr>
        <w:t xml:space="preserve">А. Тутковский (1902) выделил в Полесье три основных типа ледниковых ландшафтов: 1) моренный, 2) конечноморенный с его разновидностью— </w:t>
      </w:r>
      <w:proofErr w:type="gramStart"/>
      <w:r w:rsidRPr="004B4926">
        <w:rPr>
          <w:sz w:val="28"/>
          <w:szCs w:val="28"/>
        </w:rPr>
        <w:t>др</w:t>
      </w:r>
      <w:proofErr w:type="gramEnd"/>
      <w:r w:rsidRPr="004B4926">
        <w:rPr>
          <w:sz w:val="28"/>
          <w:szCs w:val="28"/>
        </w:rPr>
        <w:t xml:space="preserve">ум-линным ландшафтом и 3) зандровый. </w:t>
      </w:r>
      <w:proofErr w:type="gramStart"/>
      <w:r w:rsidRPr="004B4926">
        <w:rPr>
          <w:sz w:val="28"/>
          <w:szCs w:val="28"/>
        </w:rPr>
        <w:t>Моренный</w:t>
      </w:r>
      <w:proofErr w:type="gramEnd"/>
      <w:r w:rsidRPr="004B4926">
        <w:rPr>
          <w:sz w:val="28"/>
          <w:szCs w:val="28"/>
        </w:rPr>
        <w:t xml:space="preserve"> ландшафт соответствует «западнополесскому» и «днепровскому» языкам ледника. Между ними, по его мнению, находится широкая меридиональная полоса зандров — «Полесская безвалунная область» (Тутковский, 1903).</w:t>
      </w:r>
    </w:p>
    <w:p w:rsidR="00B32A8E" w:rsidRPr="004B4926" w:rsidRDefault="008E56EB" w:rsidP="00E21FAD">
      <w:pPr>
        <w:pStyle w:val="a4"/>
        <w:ind w:firstLine="709"/>
        <w:jc w:val="both"/>
        <w:rPr>
          <w:sz w:val="28"/>
          <w:szCs w:val="28"/>
        </w:rPr>
      </w:pPr>
      <w:r>
        <w:rPr>
          <w:sz w:val="28"/>
          <w:szCs w:val="28"/>
        </w:rPr>
        <w:t>В 1910 г. П.</w:t>
      </w:r>
      <w:r w:rsidR="00B32A8E" w:rsidRPr="004B4926">
        <w:rPr>
          <w:sz w:val="28"/>
          <w:szCs w:val="28"/>
        </w:rPr>
        <w:t>А. Тутковским был издан известный «Библиографический обзор литературы по геологии и физической географии Центрального и Южного Полесья». Он содержал анализ 770 работ по геологии и гидрогеологии Полесья с древнейших времен до 1910г. включительно.</w:t>
      </w:r>
    </w:p>
    <w:p w:rsidR="00B32A8E" w:rsidRPr="004B4926" w:rsidRDefault="00B32A8E" w:rsidP="00E21FAD">
      <w:pPr>
        <w:pStyle w:val="a4"/>
        <w:ind w:firstLine="709"/>
        <w:jc w:val="both"/>
        <w:rPr>
          <w:sz w:val="28"/>
          <w:szCs w:val="28"/>
        </w:rPr>
      </w:pPr>
      <w:r w:rsidRPr="004B4926">
        <w:rPr>
          <w:sz w:val="28"/>
          <w:szCs w:val="28"/>
        </w:rPr>
        <w:t>Изучением морфологии и строения озерных котловин Белоруссии занимались такие исследователи, как 15. Заржецкий (1903), И. Лесневс</w:t>
      </w:r>
      <w:r w:rsidR="008E56EB">
        <w:rPr>
          <w:sz w:val="28"/>
          <w:szCs w:val="28"/>
        </w:rPr>
        <w:t>кий (1904), М. Ишкои (1905), М.</w:t>
      </w:r>
      <w:r w:rsidRPr="004B4926">
        <w:rPr>
          <w:sz w:val="28"/>
          <w:szCs w:val="28"/>
        </w:rPr>
        <w:t xml:space="preserve">А. Павловский (1910), А. Керман (1916), П. Ф. </w:t>
      </w:r>
      <w:r w:rsidRPr="004B4926">
        <w:rPr>
          <w:sz w:val="28"/>
          <w:szCs w:val="28"/>
        </w:rPr>
        <w:lastRenderedPageBreak/>
        <w:t>Домрачев, В. Врублевский, В. Налковский, А. Рейман, Б. Дыбовский, В. Шукевич. Ими была проведена съемка некоторых озер Белоруссии и составлены первые батиметрические карты их котловин.</w:t>
      </w:r>
    </w:p>
    <w:p w:rsidR="00B32A8E" w:rsidRPr="004B4926" w:rsidRDefault="00B32A8E" w:rsidP="00E21FAD">
      <w:pPr>
        <w:pStyle w:val="a4"/>
        <w:ind w:firstLine="709"/>
        <w:jc w:val="both"/>
        <w:rPr>
          <w:sz w:val="28"/>
          <w:szCs w:val="28"/>
        </w:rPr>
      </w:pPr>
      <w:r w:rsidRPr="004B4926">
        <w:rPr>
          <w:sz w:val="28"/>
          <w:szCs w:val="28"/>
        </w:rPr>
        <w:t xml:space="preserve">Начиная с первой половины прошлого столетия сведения и </w:t>
      </w:r>
      <w:proofErr w:type="gramStart"/>
      <w:r w:rsidRPr="004B4926">
        <w:rPr>
          <w:sz w:val="28"/>
          <w:szCs w:val="28"/>
        </w:rPr>
        <w:t>стоянках</w:t>
      </w:r>
      <w:proofErr w:type="gramEnd"/>
      <w:r w:rsidRPr="004B4926">
        <w:rPr>
          <w:sz w:val="28"/>
          <w:szCs w:val="28"/>
        </w:rPr>
        <w:t xml:space="preserve"> каменного века на территории Белоруссии приводят в своих работа</w:t>
      </w:r>
      <w:r w:rsidR="008E56EB">
        <w:rPr>
          <w:sz w:val="28"/>
          <w:szCs w:val="28"/>
        </w:rPr>
        <w:t>х К. Тышкевич и Е. Тышкевич, А.С. Уваров, М.В. Малахов, Г.X. Татур, В.З. Завитневич, В.</w:t>
      </w:r>
      <w:r w:rsidRPr="004B4926">
        <w:rPr>
          <w:sz w:val="28"/>
          <w:szCs w:val="28"/>
        </w:rPr>
        <w:t>А. Шукеви</w:t>
      </w:r>
      <w:r w:rsidR="008E56EB">
        <w:rPr>
          <w:sz w:val="28"/>
          <w:szCs w:val="28"/>
        </w:rPr>
        <w:t>ч, А.Н. Лявданский, В.Е. Данилевич, Ф.В. Покровский, Л.А. Спицын, Е.</w:t>
      </w:r>
      <w:r w:rsidRPr="004B4926">
        <w:rPr>
          <w:sz w:val="28"/>
          <w:szCs w:val="28"/>
        </w:rPr>
        <w:t xml:space="preserve">Р. Романов, Л. Крживицкий, </w:t>
      </w:r>
      <w:r w:rsidR="008E56EB">
        <w:rPr>
          <w:sz w:val="28"/>
          <w:szCs w:val="28"/>
        </w:rPr>
        <w:t>З</w:t>
      </w:r>
      <w:r w:rsidRPr="004B4926">
        <w:rPr>
          <w:sz w:val="28"/>
          <w:szCs w:val="28"/>
        </w:rPr>
        <w:t>. Глёгер, И. Иодковский и др.</w:t>
      </w:r>
    </w:p>
    <w:p w:rsidR="00B32A8E" w:rsidRPr="004B4926" w:rsidRDefault="00B32A8E" w:rsidP="00E21FAD">
      <w:pPr>
        <w:pStyle w:val="a4"/>
        <w:ind w:firstLine="709"/>
        <w:jc w:val="both"/>
        <w:rPr>
          <w:sz w:val="28"/>
          <w:szCs w:val="28"/>
        </w:rPr>
      </w:pPr>
      <w:r w:rsidRPr="004B4926">
        <w:rPr>
          <w:sz w:val="28"/>
          <w:szCs w:val="28"/>
        </w:rPr>
        <w:t xml:space="preserve">Интересные данные о находках ископаемых костных </w:t>
      </w:r>
      <w:proofErr w:type="gramStart"/>
      <w:r w:rsidRPr="004B4926">
        <w:rPr>
          <w:sz w:val="28"/>
          <w:szCs w:val="28"/>
        </w:rPr>
        <w:t>остатков млекопитающих</w:t>
      </w:r>
      <w:proofErr w:type="gramEnd"/>
      <w:r w:rsidRPr="004B4926">
        <w:rPr>
          <w:sz w:val="28"/>
          <w:szCs w:val="28"/>
        </w:rPr>
        <w:t xml:space="preserve"> в Бел</w:t>
      </w:r>
      <w:r w:rsidR="008E56EB">
        <w:rPr>
          <w:sz w:val="28"/>
          <w:szCs w:val="28"/>
        </w:rPr>
        <w:t>ару</w:t>
      </w:r>
      <w:r w:rsidRPr="004B4926">
        <w:rPr>
          <w:sz w:val="28"/>
          <w:szCs w:val="28"/>
        </w:rPr>
        <w:t>си</w:t>
      </w:r>
      <w:r w:rsidR="008E56EB">
        <w:rPr>
          <w:sz w:val="28"/>
          <w:szCs w:val="28"/>
        </w:rPr>
        <w:t xml:space="preserve"> приводят А.</w:t>
      </w:r>
      <w:r w:rsidRPr="004B4926">
        <w:rPr>
          <w:sz w:val="28"/>
          <w:szCs w:val="28"/>
        </w:rPr>
        <w:t>Ф. Адамович, Г. Бельке, В. Ды</w:t>
      </w:r>
      <w:r w:rsidR="008E56EB">
        <w:rPr>
          <w:sz w:val="28"/>
          <w:szCs w:val="28"/>
        </w:rPr>
        <w:t>бовский, А. Рогович, А.</w:t>
      </w:r>
      <w:r w:rsidRPr="004B4926">
        <w:rPr>
          <w:sz w:val="28"/>
          <w:szCs w:val="28"/>
        </w:rPr>
        <w:t>А. Иностранцев, А. Слюсарский, Г. Шведер, М. В. Павлова и Б. Досс.</w:t>
      </w:r>
    </w:p>
    <w:p w:rsidR="00B32A8E" w:rsidRPr="004B4926" w:rsidRDefault="00B32A8E" w:rsidP="00E21FAD">
      <w:pPr>
        <w:pStyle w:val="a4"/>
        <w:ind w:firstLine="709"/>
        <w:jc w:val="both"/>
        <w:rPr>
          <w:sz w:val="28"/>
          <w:szCs w:val="28"/>
        </w:rPr>
      </w:pPr>
      <w:r w:rsidRPr="004B4926">
        <w:rPr>
          <w:sz w:val="28"/>
          <w:szCs w:val="28"/>
        </w:rPr>
        <w:t xml:space="preserve">Эрратические валуны </w:t>
      </w:r>
      <w:proofErr w:type="gramStart"/>
      <w:r w:rsidRPr="004B4926">
        <w:rPr>
          <w:sz w:val="28"/>
          <w:szCs w:val="28"/>
        </w:rPr>
        <w:t>Бел</w:t>
      </w:r>
      <w:r w:rsidR="008E56EB">
        <w:rPr>
          <w:sz w:val="28"/>
          <w:szCs w:val="28"/>
        </w:rPr>
        <w:t>аруси</w:t>
      </w:r>
      <w:proofErr w:type="gramEnd"/>
      <w:r w:rsidRPr="004B4926">
        <w:rPr>
          <w:sz w:val="28"/>
          <w:szCs w:val="28"/>
        </w:rPr>
        <w:t xml:space="preserve"> начиная со вт</w:t>
      </w:r>
      <w:r w:rsidR="008E56EB">
        <w:rPr>
          <w:sz w:val="28"/>
          <w:szCs w:val="28"/>
        </w:rPr>
        <w:t>орой половины XIX в. изучали Г.</w:t>
      </w:r>
      <w:r w:rsidRPr="004B4926">
        <w:rPr>
          <w:sz w:val="28"/>
          <w:szCs w:val="28"/>
        </w:rPr>
        <w:t>П. Гельмерс</w:t>
      </w:r>
      <w:r w:rsidR="008E56EB">
        <w:rPr>
          <w:sz w:val="28"/>
          <w:szCs w:val="28"/>
        </w:rPr>
        <w:t>ен, В. Мильтерс, Г. Хаузен и В.</w:t>
      </w:r>
      <w:r w:rsidRPr="004B4926">
        <w:rPr>
          <w:sz w:val="28"/>
          <w:szCs w:val="28"/>
        </w:rPr>
        <w:t>Н. Чирвинский, подчеркивавшие перспективность многостороннего изучения валунов для решения многих вопросов геологии ледниковых отложений.</w:t>
      </w:r>
    </w:p>
    <w:p w:rsidR="00B32A8E" w:rsidRPr="004B4926" w:rsidRDefault="008E56EB" w:rsidP="00E21FAD">
      <w:pPr>
        <w:pStyle w:val="a4"/>
        <w:ind w:firstLine="709"/>
        <w:jc w:val="both"/>
        <w:rPr>
          <w:sz w:val="28"/>
          <w:szCs w:val="28"/>
        </w:rPr>
      </w:pPr>
      <w:r>
        <w:rPr>
          <w:sz w:val="28"/>
          <w:szCs w:val="28"/>
        </w:rPr>
        <w:t>В 1898 г. Н.</w:t>
      </w:r>
      <w:r w:rsidR="00B32A8E" w:rsidRPr="004B4926">
        <w:rPr>
          <w:sz w:val="28"/>
          <w:szCs w:val="28"/>
        </w:rPr>
        <w:t>И. Криштафович развивает некоторые положения общей классификации послетретичных отложений», т. е. схемы их стратиграфии, номенклатуры и индексировки.</w:t>
      </w:r>
    </w:p>
    <w:p w:rsidR="00B32A8E" w:rsidRPr="004B4926" w:rsidRDefault="00B32A8E" w:rsidP="00E21FAD">
      <w:pPr>
        <w:pStyle w:val="a4"/>
        <w:ind w:firstLine="709"/>
        <w:jc w:val="both"/>
        <w:rPr>
          <w:sz w:val="28"/>
          <w:szCs w:val="28"/>
        </w:rPr>
      </w:pPr>
      <w:r w:rsidRPr="004B4926">
        <w:rPr>
          <w:sz w:val="28"/>
          <w:szCs w:val="28"/>
        </w:rPr>
        <w:t xml:space="preserve">Первые сведения о составе пыльцы межледниковых отложений (тимошковичского погребенного торфяника) опубликовал В. Н. Сукачев (1910). Он вместе с А. А. Флеровым и несколько раньше Г. И. Танфильевым и Н. И. Криштафовичем начал изучение ископаемых плейстоценовых флор Белоруссии. Основную роль в развитии стратиграфии четвертичных отложений на рассматриваемом этапе сыграли работы А. Э. Гедройца, Н. И. Криштафовича и А. Б. Миссуны. </w:t>
      </w:r>
      <w:proofErr w:type="gramStart"/>
      <w:r w:rsidRPr="004B4926">
        <w:rPr>
          <w:sz w:val="28"/>
          <w:szCs w:val="28"/>
        </w:rPr>
        <w:t>Благодаря</w:t>
      </w:r>
      <w:proofErr w:type="gramEnd"/>
      <w:r w:rsidRPr="004B4926">
        <w:rPr>
          <w:sz w:val="28"/>
          <w:szCs w:val="28"/>
        </w:rPr>
        <w:t xml:space="preserve"> </w:t>
      </w:r>
      <w:proofErr w:type="gramStart"/>
      <w:r w:rsidRPr="004B4926">
        <w:rPr>
          <w:sz w:val="28"/>
          <w:szCs w:val="28"/>
        </w:rPr>
        <w:t>им</w:t>
      </w:r>
      <w:proofErr w:type="gramEnd"/>
      <w:r w:rsidRPr="004B4926">
        <w:rPr>
          <w:sz w:val="28"/>
          <w:szCs w:val="28"/>
        </w:rPr>
        <w:t xml:space="preserve"> в начале XX в. среди подавляющего большинства исследователей утверждается мнение о присутствии на территории Белоруссии отложений двух оледенений, разделенных межледниковыми осадками. В схеме, предложенной Н. И. Криштафовичем (1901, 1902, 1910), выделялось три-пять оледенений.</w:t>
      </w:r>
    </w:p>
    <w:p w:rsidR="00B32A8E" w:rsidRPr="004B4926" w:rsidRDefault="00B32A8E" w:rsidP="00E21FAD">
      <w:pPr>
        <w:pStyle w:val="a4"/>
        <w:ind w:firstLine="709"/>
        <w:jc w:val="both"/>
        <w:rPr>
          <w:sz w:val="28"/>
          <w:szCs w:val="28"/>
        </w:rPr>
      </w:pPr>
      <w:proofErr w:type="gramStart"/>
      <w:r w:rsidRPr="004B4926">
        <w:rPr>
          <w:sz w:val="28"/>
          <w:szCs w:val="28"/>
        </w:rPr>
        <w:t>Материалы по четвертичным отложениям и рельефу Бел</w:t>
      </w:r>
      <w:r w:rsidR="00AD64EF">
        <w:rPr>
          <w:sz w:val="28"/>
          <w:szCs w:val="28"/>
        </w:rPr>
        <w:t>аруси</w:t>
      </w:r>
      <w:r w:rsidRPr="004B4926">
        <w:rPr>
          <w:sz w:val="28"/>
          <w:szCs w:val="28"/>
        </w:rPr>
        <w:t xml:space="preserve"> и Литвы, собранные до революции, были обобщены Д. Н. Соболевым в сводном геоморфологическом очерке, иллюстрированном схематической картой, на которой выделены основные «типы поверхностных форм ледниковой формации» и несколько поясов маргинально-ледниковых накоплений, отмечающих полесскую, белорусскую и литовскую стадии «последнего» оледенения.</w:t>
      </w:r>
      <w:proofErr w:type="gramEnd"/>
      <w:r w:rsidRPr="004B4926">
        <w:rPr>
          <w:sz w:val="28"/>
          <w:szCs w:val="28"/>
        </w:rPr>
        <w:t xml:space="preserve"> Извлечения из этой интересной работы, соединившей в одну общую картину ледниковую морфологию обширной территории, в виде отдельных статей опубликованы с рядом дополнений и поправок только в советское время (Соболев, 1933, 1940).</w:t>
      </w:r>
    </w:p>
    <w:p w:rsidR="00B32A8E" w:rsidRPr="004B4926" w:rsidRDefault="00B32A8E" w:rsidP="00E21FAD">
      <w:pPr>
        <w:pStyle w:val="a4"/>
        <w:ind w:firstLine="709"/>
        <w:jc w:val="both"/>
        <w:rPr>
          <w:sz w:val="28"/>
          <w:szCs w:val="28"/>
        </w:rPr>
      </w:pPr>
    </w:p>
    <w:p w:rsidR="00B32A8E" w:rsidRPr="004B4926" w:rsidRDefault="00B32A8E" w:rsidP="00E21FAD">
      <w:pPr>
        <w:pStyle w:val="a4"/>
        <w:ind w:firstLine="709"/>
        <w:jc w:val="both"/>
        <w:rPr>
          <w:sz w:val="28"/>
          <w:szCs w:val="28"/>
        </w:rPr>
      </w:pPr>
    </w:p>
    <w:p w:rsidR="00B32A8E" w:rsidRPr="004B4926" w:rsidRDefault="00B32A8E" w:rsidP="00E21FAD">
      <w:pPr>
        <w:pStyle w:val="a4"/>
        <w:ind w:firstLine="709"/>
        <w:jc w:val="both"/>
        <w:rPr>
          <w:sz w:val="28"/>
          <w:szCs w:val="28"/>
        </w:rPr>
      </w:pPr>
    </w:p>
    <w:p w:rsidR="00B32A8E" w:rsidRPr="004B4926" w:rsidRDefault="00B32A8E" w:rsidP="00E21FAD">
      <w:pPr>
        <w:pStyle w:val="a4"/>
        <w:ind w:firstLine="709"/>
        <w:jc w:val="both"/>
        <w:rPr>
          <w:sz w:val="28"/>
          <w:szCs w:val="28"/>
        </w:rPr>
      </w:pPr>
    </w:p>
    <w:p w:rsidR="00B32A8E" w:rsidRPr="004B4926" w:rsidRDefault="00B32A8E" w:rsidP="00E21FAD">
      <w:pPr>
        <w:pStyle w:val="a4"/>
        <w:ind w:firstLine="709"/>
        <w:jc w:val="both"/>
        <w:rPr>
          <w:sz w:val="28"/>
          <w:szCs w:val="28"/>
        </w:rPr>
      </w:pPr>
    </w:p>
    <w:p w:rsidR="00B32A8E" w:rsidRPr="004B4926" w:rsidRDefault="00C814B9" w:rsidP="00E21FAD">
      <w:pPr>
        <w:pStyle w:val="a4"/>
        <w:ind w:firstLine="709"/>
        <w:jc w:val="both"/>
        <w:rPr>
          <w:b/>
          <w:sz w:val="28"/>
          <w:szCs w:val="28"/>
        </w:rPr>
      </w:pPr>
      <w:r w:rsidRPr="004B4926">
        <w:rPr>
          <w:b/>
          <w:sz w:val="28"/>
          <w:szCs w:val="28"/>
        </w:rPr>
        <w:lastRenderedPageBreak/>
        <w:t>РАЗДЕЛ 2 МЕТОДЫ ЧЕТВЕРТИЧНОЙ ГЕОЛОГИИ</w:t>
      </w:r>
    </w:p>
    <w:p w:rsidR="00B32A8E" w:rsidRPr="004B4926" w:rsidRDefault="00B32A8E" w:rsidP="00E21FAD">
      <w:pPr>
        <w:pStyle w:val="a4"/>
        <w:ind w:firstLine="709"/>
        <w:jc w:val="both"/>
        <w:rPr>
          <w:b/>
          <w:sz w:val="28"/>
          <w:szCs w:val="28"/>
        </w:rPr>
      </w:pPr>
    </w:p>
    <w:p w:rsidR="00B32A8E" w:rsidRDefault="00B32A8E" w:rsidP="00E21FAD">
      <w:pPr>
        <w:spacing w:after="0" w:line="240" w:lineRule="auto"/>
        <w:ind w:firstLine="709"/>
        <w:jc w:val="both"/>
        <w:rPr>
          <w:b/>
          <w:sz w:val="28"/>
          <w:szCs w:val="28"/>
        </w:rPr>
      </w:pPr>
      <w:r w:rsidRPr="00C814B9">
        <w:rPr>
          <w:b/>
          <w:sz w:val="28"/>
          <w:szCs w:val="28"/>
        </w:rPr>
        <w:t>Тема 3 Геологические, геоморфологические и геофизические методы</w:t>
      </w:r>
    </w:p>
    <w:p w:rsidR="00C814B9" w:rsidRPr="00C814B9" w:rsidRDefault="00C814B9" w:rsidP="00E21FAD">
      <w:pPr>
        <w:spacing w:after="0" w:line="240" w:lineRule="auto"/>
        <w:ind w:firstLine="709"/>
        <w:jc w:val="both"/>
        <w:rPr>
          <w:b/>
          <w:sz w:val="28"/>
          <w:szCs w:val="28"/>
        </w:rPr>
      </w:pPr>
    </w:p>
    <w:p w:rsidR="00B32A8E" w:rsidRPr="004B4926" w:rsidRDefault="00B32A8E" w:rsidP="00E21FAD">
      <w:pPr>
        <w:spacing w:after="0" w:line="240" w:lineRule="auto"/>
        <w:ind w:firstLine="709"/>
        <w:jc w:val="both"/>
        <w:rPr>
          <w:sz w:val="28"/>
          <w:szCs w:val="28"/>
        </w:rPr>
      </w:pPr>
      <w:r w:rsidRPr="004B4926">
        <w:rPr>
          <w:sz w:val="28"/>
          <w:szCs w:val="28"/>
        </w:rPr>
        <w:t>1   Метод     выявл</w:t>
      </w:r>
      <w:r w:rsidR="00C814B9">
        <w:rPr>
          <w:sz w:val="28"/>
          <w:szCs w:val="28"/>
        </w:rPr>
        <w:t>ения     генетических отложений</w:t>
      </w:r>
    </w:p>
    <w:p w:rsidR="00B32A8E" w:rsidRPr="004B4926" w:rsidRDefault="00B32A8E" w:rsidP="00E21FAD">
      <w:pPr>
        <w:spacing w:after="0" w:line="240" w:lineRule="auto"/>
        <w:ind w:firstLine="709"/>
        <w:jc w:val="both"/>
        <w:rPr>
          <w:sz w:val="28"/>
          <w:szCs w:val="28"/>
        </w:rPr>
      </w:pPr>
      <w:r w:rsidRPr="004B4926">
        <w:rPr>
          <w:sz w:val="28"/>
          <w:szCs w:val="28"/>
        </w:rPr>
        <w:t>2   Литолого-минералогические методы</w:t>
      </w:r>
    </w:p>
    <w:p w:rsidR="00B32A8E" w:rsidRPr="004B4926" w:rsidRDefault="00C814B9" w:rsidP="00E21FAD">
      <w:pPr>
        <w:spacing w:after="0" w:line="240" w:lineRule="auto"/>
        <w:ind w:firstLine="709"/>
        <w:jc w:val="both"/>
        <w:rPr>
          <w:sz w:val="28"/>
          <w:szCs w:val="28"/>
        </w:rPr>
      </w:pPr>
      <w:r>
        <w:rPr>
          <w:sz w:val="28"/>
          <w:szCs w:val="28"/>
        </w:rPr>
        <w:t>3   Валунный метод</w:t>
      </w:r>
    </w:p>
    <w:p w:rsidR="00B32A8E" w:rsidRPr="004B4926" w:rsidRDefault="00B32A8E" w:rsidP="00E21FAD">
      <w:pPr>
        <w:spacing w:after="0" w:line="240" w:lineRule="auto"/>
        <w:ind w:firstLine="709"/>
        <w:jc w:val="both"/>
        <w:rPr>
          <w:sz w:val="28"/>
          <w:szCs w:val="28"/>
        </w:rPr>
      </w:pPr>
      <w:r w:rsidRPr="004B4926">
        <w:rPr>
          <w:sz w:val="28"/>
          <w:szCs w:val="28"/>
        </w:rPr>
        <w:t>4   Геоморфологические мет</w:t>
      </w:r>
      <w:r w:rsidR="00C814B9">
        <w:rPr>
          <w:sz w:val="28"/>
          <w:szCs w:val="28"/>
        </w:rPr>
        <w:t>оды</w:t>
      </w:r>
    </w:p>
    <w:p w:rsidR="00B32A8E" w:rsidRPr="004B4926" w:rsidRDefault="00C814B9" w:rsidP="00E21FAD">
      <w:pPr>
        <w:spacing w:after="0" w:line="240" w:lineRule="auto"/>
        <w:ind w:firstLine="709"/>
        <w:jc w:val="both"/>
        <w:rPr>
          <w:sz w:val="28"/>
          <w:szCs w:val="28"/>
        </w:rPr>
      </w:pPr>
      <w:r>
        <w:rPr>
          <w:sz w:val="28"/>
          <w:szCs w:val="28"/>
        </w:rPr>
        <w:t>5   Геофизические методы</w:t>
      </w:r>
    </w:p>
    <w:p w:rsidR="00B32A8E" w:rsidRPr="004B4926" w:rsidRDefault="00B32A8E" w:rsidP="00E21FAD">
      <w:pPr>
        <w:pStyle w:val="a4"/>
        <w:ind w:firstLine="709"/>
        <w:jc w:val="both"/>
        <w:rPr>
          <w:sz w:val="28"/>
          <w:szCs w:val="28"/>
        </w:rPr>
      </w:pPr>
    </w:p>
    <w:p w:rsidR="00B32A8E" w:rsidRPr="004B4926" w:rsidRDefault="00B32A8E" w:rsidP="00E21FAD">
      <w:pPr>
        <w:pStyle w:val="a4"/>
        <w:ind w:firstLine="709"/>
        <w:jc w:val="both"/>
        <w:rPr>
          <w:sz w:val="28"/>
          <w:szCs w:val="28"/>
        </w:rPr>
      </w:pPr>
      <w:r w:rsidRPr="004B4926">
        <w:rPr>
          <w:sz w:val="28"/>
          <w:szCs w:val="28"/>
        </w:rPr>
        <w:t>Четвертичная геология практически изучает почти исключительно континентальные отложения. Формирование четвертичного покрова на суше шло в весьма изменчивой среде — в условиях расчлененного рельефа, при сильных изменениях климата Земли, активном проявлении неотектоники и крупных звстатических колебаниях уровня Мирового океана. Сходные условия существовали и на шельфах в периоды их осушения при крупных понижениях уровня мирового океана. Важнейшую роль играла географическая среда, и прежде всего взаимосвязь с развитием рельефа, большое  разнообразие экзогенных процессов, определяющих осадконакопление на суше. Большое   значение имело развитие органического мира, особенности растительности.</w:t>
      </w:r>
    </w:p>
    <w:p w:rsidR="00B32A8E" w:rsidRPr="004B4926" w:rsidRDefault="00B32A8E" w:rsidP="00E21FAD">
      <w:pPr>
        <w:pStyle w:val="a4"/>
        <w:ind w:firstLine="709"/>
        <w:jc w:val="both"/>
        <w:rPr>
          <w:sz w:val="28"/>
          <w:szCs w:val="28"/>
        </w:rPr>
      </w:pPr>
      <w:r w:rsidRPr="004B4926">
        <w:rPr>
          <w:sz w:val="28"/>
          <w:szCs w:val="28"/>
        </w:rPr>
        <w:t>Обилие и сложное взаимодействие факторов осадконакопления требует всестороннего, комплексного изучения четвертичных отложений. В связи с этим методы исследования отложений очень разнообразны и нередко сложны. Необходима постоянная проверка выводов различными методами.</w:t>
      </w:r>
    </w:p>
    <w:p w:rsidR="00B32A8E" w:rsidRPr="004B4926" w:rsidRDefault="00B32A8E" w:rsidP="00E21FAD">
      <w:pPr>
        <w:pStyle w:val="a4"/>
        <w:ind w:firstLine="709"/>
        <w:jc w:val="both"/>
        <w:rPr>
          <w:sz w:val="28"/>
          <w:szCs w:val="28"/>
        </w:rPr>
      </w:pPr>
      <w:r w:rsidRPr="004B4926">
        <w:rPr>
          <w:sz w:val="28"/>
          <w:szCs w:val="28"/>
        </w:rPr>
        <w:t>Выделяются три основных задачи исследований:</w:t>
      </w:r>
    </w:p>
    <w:p w:rsidR="00B32A8E" w:rsidRPr="004B4926" w:rsidRDefault="00B32A8E" w:rsidP="00E21FAD">
      <w:pPr>
        <w:pStyle w:val="a4"/>
        <w:ind w:firstLine="709"/>
        <w:jc w:val="both"/>
        <w:rPr>
          <w:sz w:val="28"/>
          <w:szCs w:val="28"/>
        </w:rPr>
      </w:pPr>
      <w:r w:rsidRPr="004B4926">
        <w:rPr>
          <w:sz w:val="28"/>
          <w:szCs w:val="28"/>
        </w:rPr>
        <w:t xml:space="preserve">1) выяснение генезиса и условий залегания отложений, обстановки их образования; </w:t>
      </w:r>
    </w:p>
    <w:p w:rsidR="00B32A8E" w:rsidRPr="004B4926" w:rsidRDefault="00B32A8E" w:rsidP="00E21FAD">
      <w:pPr>
        <w:pStyle w:val="a4"/>
        <w:ind w:firstLine="709"/>
        <w:jc w:val="both"/>
        <w:rPr>
          <w:sz w:val="28"/>
          <w:szCs w:val="28"/>
        </w:rPr>
      </w:pPr>
      <w:r w:rsidRPr="004B4926">
        <w:rPr>
          <w:sz w:val="28"/>
          <w:szCs w:val="28"/>
        </w:rPr>
        <w:t>2) стратиграфическое расчленение и корреляция разрезов и отложений;</w:t>
      </w:r>
    </w:p>
    <w:p w:rsidR="00B32A8E" w:rsidRPr="004B4926" w:rsidRDefault="00B32A8E" w:rsidP="00E21FAD">
      <w:pPr>
        <w:pStyle w:val="a4"/>
        <w:ind w:firstLine="709"/>
        <w:jc w:val="both"/>
        <w:rPr>
          <w:sz w:val="28"/>
          <w:szCs w:val="28"/>
        </w:rPr>
      </w:pPr>
      <w:r w:rsidRPr="004B4926">
        <w:rPr>
          <w:sz w:val="28"/>
          <w:szCs w:val="28"/>
        </w:rPr>
        <w:t>3) палеогеографические реконструкции условий соответствующего времени.</w:t>
      </w:r>
    </w:p>
    <w:p w:rsidR="00B32A8E" w:rsidRPr="004B4926" w:rsidRDefault="00B32A8E" w:rsidP="00E21FAD">
      <w:pPr>
        <w:pStyle w:val="a4"/>
        <w:ind w:firstLine="709"/>
        <w:jc w:val="both"/>
        <w:rPr>
          <w:sz w:val="28"/>
          <w:szCs w:val="28"/>
        </w:rPr>
      </w:pPr>
      <w:r w:rsidRPr="004B4926">
        <w:rPr>
          <w:sz w:val="28"/>
          <w:szCs w:val="28"/>
        </w:rPr>
        <w:t xml:space="preserve">Все три направления — </w:t>
      </w:r>
      <w:r w:rsidRPr="004B4926">
        <w:rPr>
          <w:i/>
          <w:sz w:val="28"/>
          <w:szCs w:val="28"/>
        </w:rPr>
        <w:t>генетическое, стратиграфическое и палеогеографическое</w:t>
      </w:r>
      <w:r w:rsidRPr="004B4926">
        <w:rPr>
          <w:sz w:val="28"/>
          <w:szCs w:val="28"/>
        </w:rPr>
        <w:t xml:space="preserve"> изучаются в тесной взаимной связи и нередко конкретные методы ведут к решению вопросов всех трех задач. Во многих случаях исследуются также новейшие тектонические движения, роль которых в образовании четвертичных отложений нередко очень велика. Для стратиграфического расчленения антропогена особенно </w:t>
      </w:r>
      <w:proofErr w:type="gramStart"/>
      <w:r w:rsidRPr="004B4926">
        <w:rPr>
          <w:sz w:val="28"/>
          <w:szCs w:val="28"/>
        </w:rPr>
        <w:t>важное значение</w:t>
      </w:r>
      <w:proofErr w:type="gramEnd"/>
      <w:r w:rsidRPr="004B4926">
        <w:rPr>
          <w:sz w:val="28"/>
          <w:szCs w:val="28"/>
        </w:rPr>
        <w:t xml:space="preserve"> приобретают методы, направленные на выявление климатических условий прошлого — </w:t>
      </w:r>
      <w:r w:rsidRPr="004B4926">
        <w:rPr>
          <w:i/>
          <w:sz w:val="28"/>
          <w:szCs w:val="28"/>
        </w:rPr>
        <w:t>климатостратиграфические методы.</w:t>
      </w:r>
    </w:p>
    <w:p w:rsidR="00B32A8E" w:rsidRPr="004B4926" w:rsidRDefault="00AD64EF" w:rsidP="00E21FAD">
      <w:pPr>
        <w:pStyle w:val="a4"/>
        <w:ind w:firstLine="709"/>
        <w:jc w:val="both"/>
        <w:rPr>
          <w:b/>
          <w:sz w:val="28"/>
          <w:szCs w:val="28"/>
        </w:rPr>
      </w:pPr>
      <w:r w:rsidRPr="004B4926">
        <w:rPr>
          <w:b/>
          <w:sz w:val="28"/>
          <w:szCs w:val="28"/>
        </w:rPr>
        <w:t>Геологические методы</w:t>
      </w:r>
      <w:r>
        <w:rPr>
          <w:b/>
          <w:sz w:val="28"/>
          <w:szCs w:val="28"/>
        </w:rPr>
        <w:t>.</w:t>
      </w:r>
    </w:p>
    <w:p w:rsidR="00AD64EF" w:rsidRDefault="00B32A8E" w:rsidP="00E21FAD">
      <w:pPr>
        <w:pStyle w:val="a4"/>
        <w:ind w:firstLine="709"/>
        <w:jc w:val="both"/>
        <w:rPr>
          <w:sz w:val="28"/>
          <w:szCs w:val="28"/>
        </w:rPr>
      </w:pPr>
      <w:r w:rsidRPr="004B4926">
        <w:rPr>
          <w:sz w:val="28"/>
          <w:szCs w:val="28"/>
        </w:rPr>
        <w:t>В четвертичной геологии применяются в основном те же методы, что и при изучении более древних отложений</w:t>
      </w:r>
      <w:r w:rsidR="00AD64EF">
        <w:rPr>
          <w:sz w:val="28"/>
          <w:szCs w:val="28"/>
        </w:rPr>
        <w:t>.</w:t>
      </w:r>
    </w:p>
    <w:p w:rsidR="00B32A8E" w:rsidRPr="004B4926" w:rsidRDefault="00B32A8E" w:rsidP="00E21FAD">
      <w:pPr>
        <w:pStyle w:val="a4"/>
        <w:ind w:firstLine="709"/>
        <w:jc w:val="both"/>
        <w:rPr>
          <w:sz w:val="28"/>
          <w:szCs w:val="28"/>
        </w:rPr>
      </w:pPr>
      <w:r w:rsidRPr="004B4926">
        <w:rPr>
          <w:sz w:val="28"/>
          <w:szCs w:val="28"/>
        </w:rPr>
        <w:t>Главное значение имеет генетический анализ отложений, выявление их генетических типов.</w:t>
      </w:r>
    </w:p>
    <w:p w:rsidR="00B32A8E" w:rsidRPr="004B4926" w:rsidRDefault="00B32A8E" w:rsidP="00E21FAD">
      <w:pPr>
        <w:pStyle w:val="a4"/>
        <w:ind w:firstLine="709"/>
        <w:jc w:val="both"/>
        <w:rPr>
          <w:sz w:val="28"/>
          <w:szCs w:val="28"/>
        </w:rPr>
      </w:pPr>
      <w:r w:rsidRPr="004B4926">
        <w:rPr>
          <w:sz w:val="28"/>
          <w:szCs w:val="28"/>
        </w:rPr>
        <w:lastRenderedPageBreak/>
        <w:t xml:space="preserve">Метод выявления генетических типов отложений включает ряд частных геологических методов и опирается также на геоморфологические и палеонтологические методы. Он заключается в выяснении происхождения  различных типов отложений, условии их образования и залегания, а также взаимоотношений отдельных типов отложений. Эти взаимоотношения могут быть </w:t>
      </w:r>
      <w:r w:rsidRPr="004B4926">
        <w:rPr>
          <w:i/>
          <w:sz w:val="28"/>
          <w:szCs w:val="28"/>
        </w:rPr>
        <w:t>стратиграфическими</w:t>
      </w:r>
      <w:r w:rsidR="00AD64EF">
        <w:rPr>
          <w:i/>
          <w:sz w:val="28"/>
          <w:szCs w:val="28"/>
        </w:rPr>
        <w:t>,</w:t>
      </w:r>
      <w:r w:rsidR="00AD64EF">
        <w:rPr>
          <w:sz w:val="28"/>
          <w:szCs w:val="28"/>
        </w:rPr>
        <w:t xml:space="preserve"> т.</w:t>
      </w:r>
      <w:r w:rsidRPr="004B4926">
        <w:rPr>
          <w:sz w:val="28"/>
          <w:szCs w:val="28"/>
        </w:rPr>
        <w:t xml:space="preserve">е. определяйся возрастной последовательностью отложений или </w:t>
      </w:r>
      <w:r w:rsidRPr="004B4926">
        <w:rPr>
          <w:i/>
          <w:sz w:val="28"/>
          <w:szCs w:val="28"/>
        </w:rPr>
        <w:t>фациальными</w:t>
      </w:r>
      <w:r w:rsidRPr="004B4926">
        <w:rPr>
          <w:sz w:val="28"/>
          <w:szCs w:val="28"/>
        </w:rPr>
        <w:t xml:space="preserve"> при взаимопереходе одновозрастных отложений. Важнейшее значение имеет анализ взаимоотношений отложений с рельефом земной поверхности.</w:t>
      </w:r>
      <w:r w:rsidRPr="004B4926">
        <w:rPr>
          <w:sz w:val="28"/>
          <w:szCs w:val="28"/>
        </w:rPr>
        <w:tab/>
      </w:r>
    </w:p>
    <w:p w:rsidR="00B32A8E" w:rsidRPr="004B4926" w:rsidRDefault="00B32A8E" w:rsidP="00E21FAD">
      <w:pPr>
        <w:pStyle w:val="a4"/>
        <w:ind w:firstLine="709"/>
        <w:jc w:val="both"/>
        <w:rPr>
          <w:sz w:val="28"/>
          <w:szCs w:val="28"/>
        </w:rPr>
      </w:pPr>
      <w:r w:rsidRPr="004B4926">
        <w:rPr>
          <w:sz w:val="28"/>
          <w:szCs w:val="28"/>
        </w:rPr>
        <w:t>Метод выявления генезиса отложени</w:t>
      </w:r>
      <w:r w:rsidR="00AD64EF">
        <w:rPr>
          <w:sz w:val="28"/>
          <w:szCs w:val="28"/>
        </w:rPr>
        <w:t>й</w:t>
      </w:r>
      <w:r w:rsidRPr="004B4926">
        <w:rPr>
          <w:sz w:val="28"/>
          <w:szCs w:val="28"/>
        </w:rPr>
        <w:t xml:space="preserve"> направлен на решение как стратиграфических, так и палеогеографических задач.</w:t>
      </w:r>
    </w:p>
    <w:p w:rsidR="00B32A8E" w:rsidRPr="004B4926" w:rsidRDefault="00B32A8E" w:rsidP="00E21FAD">
      <w:pPr>
        <w:pStyle w:val="a4"/>
        <w:ind w:firstLine="709"/>
        <w:jc w:val="both"/>
        <w:rPr>
          <w:sz w:val="28"/>
          <w:szCs w:val="28"/>
        </w:rPr>
      </w:pPr>
      <w:proofErr w:type="gramStart"/>
      <w:r w:rsidRPr="004B4926">
        <w:rPr>
          <w:sz w:val="28"/>
          <w:szCs w:val="28"/>
        </w:rPr>
        <w:t>Важное значение</w:t>
      </w:r>
      <w:proofErr w:type="gramEnd"/>
      <w:r w:rsidRPr="004B4926">
        <w:rPr>
          <w:sz w:val="28"/>
          <w:szCs w:val="28"/>
        </w:rPr>
        <w:t xml:space="preserve"> для выявления генетических типов отложений имеют минералого-литологические методы.</w:t>
      </w:r>
    </w:p>
    <w:p w:rsidR="00AD64EF" w:rsidRDefault="00B32A8E" w:rsidP="00E21FAD">
      <w:pPr>
        <w:pStyle w:val="a4"/>
        <w:ind w:firstLine="709"/>
        <w:jc w:val="both"/>
        <w:rPr>
          <w:sz w:val="28"/>
          <w:szCs w:val="28"/>
        </w:rPr>
      </w:pPr>
      <w:r w:rsidRPr="004B4926">
        <w:rPr>
          <w:b/>
          <w:sz w:val="28"/>
          <w:szCs w:val="28"/>
        </w:rPr>
        <w:t>Минералого-литологические методы.</w:t>
      </w:r>
      <w:r w:rsidRPr="004B4926">
        <w:rPr>
          <w:sz w:val="28"/>
          <w:szCs w:val="28"/>
        </w:rPr>
        <w:t xml:space="preserve"> </w:t>
      </w:r>
    </w:p>
    <w:p w:rsidR="00B32A8E" w:rsidRPr="004B4926" w:rsidRDefault="00B32A8E" w:rsidP="00E21FAD">
      <w:pPr>
        <w:pStyle w:val="a4"/>
        <w:ind w:firstLine="709"/>
        <w:jc w:val="both"/>
        <w:rPr>
          <w:sz w:val="28"/>
          <w:szCs w:val="28"/>
        </w:rPr>
      </w:pPr>
      <w:r w:rsidRPr="004B4926">
        <w:rPr>
          <w:sz w:val="28"/>
          <w:szCs w:val="28"/>
        </w:rPr>
        <w:t>Эти методы ведут к выяснению литологической характеристики отложений и их минерального состава.</w:t>
      </w:r>
    </w:p>
    <w:p w:rsidR="00B32A8E" w:rsidRPr="004B4926" w:rsidRDefault="00B32A8E" w:rsidP="00E21FAD">
      <w:pPr>
        <w:pStyle w:val="a4"/>
        <w:ind w:firstLine="709"/>
        <w:jc w:val="both"/>
        <w:rPr>
          <w:sz w:val="28"/>
          <w:szCs w:val="28"/>
        </w:rPr>
      </w:pPr>
      <w:r w:rsidRPr="004B4926">
        <w:rPr>
          <w:i/>
          <w:sz w:val="28"/>
          <w:szCs w:val="28"/>
          <w:u w:val="single"/>
        </w:rPr>
        <w:t>Литологический метод</w:t>
      </w:r>
      <w:r w:rsidRPr="004B4926">
        <w:rPr>
          <w:sz w:val="28"/>
          <w:szCs w:val="28"/>
        </w:rPr>
        <w:t xml:space="preserve"> заключается во всестороннем   исследовании пород с точки зрении их минерального состава, окраски, величины и формы обломком, цементации, пористости, прочности и плотности, формы залегания, признаков слоистости и других текстурных особенностей.</w:t>
      </w:r>
    </w:p>
    <w:p w:rsidR="00B32A8E" w:rsidRPr="004B4926" w:rsidRDefault="00B32A8E" w:rsidP="00E21FAD">
      <w:pPr>
        <w:pStyle w:val="a4"/>
        <w:ind w:firstLine="709"/>
        <w:jc w:val="both"/>
        <w:rPr>
          <w:sz w:val="28"/>
          <w:szCs w:val="28"/>
        </w:rPr>
      </w:pPr>
      <w:r w:rsidRPr="004B4926">
        <w:rPr>
          <w:sz w:val="28"/>
          <w:szCs w:val="28"/>
        </w:rPr>
        <w:t xml:space="preserve">Методы исследования при этом особенно специфичны ввиду    господства рыхлых несцементированных отложений. Среди четвертичных отложений суши решительно преобладают терригенные осадки — пески, алевриты, глины, галечники. В горных местностях широко распространены щебневые и глыбовые отложения. Карбонатные породы встречаются редко. Это отложения минерализованных вод — известковые туфы и травертины, местами известняки-ракушечники. Вулканические породы также редки, хотя в некоторых районах (Камчатка, Малый Кавказ) они играют большую роль. Сравнительно мало распространены органогенные отложения — торф сапропелевые илы, но они имеют очень </w:t>
      </w:r>
      <w:proofErr w:type="gramStart"/>
      <w:r w:rsidRPr="004B4926">
        <w:rPr>
          <w:sz w:val="28"/>
          <w:szCs w:val="28"/>
        </w:rPr>
        <w:t>важное значение</w:t>
      </w:r>
      <w:proofErr w:type="gramEnd"/>
      <w:r w:rsidRPr="004B4926">
        <w:rPr>
          <w:sz w:val="28"/>
          <w:szCs w:val="28"/>
        </w:rPr>
        <w:t xml:space="preserve"> для климатостратиграфических и палеогеографических выводов. Встречаются также различные соли, ископаемый лед, вулканические пеплы. Характерной специфичной породой четвертичных отложений является лёсс.</w:t>
      </w:r>
    </w:p>
    <w:p w:rsidR="00B32A8E" w:rsidRPr="004B4926" w:rsidRDefault="00B32A8E" w:rsidP="00E21FAD">
      <w:pPr>
        <w:pStyle w:val="a4"/>
        <w:ind w:firstLine="709"/>
        <w:jc w:val="both"/>
        <w:rPr>
          <w:sz w:val="28"/>
          <w:szCs w:val="28"/>
        </w:rPr>
      </w:pPr>
      <w:r w:rsidRPr="004B4926">
        <w:rPr>
          <w:sz w:val="28"/>
          <w:szCs w:val="28"/>
        </w:rPr>
        <w:t xml:space="preserve">Чрезвычайно важная особенность четвертичных отложений широкое распространение </w:t>
      </w:r>
      <w:r w:rsidRPr="004B4926">
        <w:rPr>
          <w:i/>
          <w:sz w:val="28"/>
          <w:szCs w:val="28"/>
          <w:u w:val="single"/>
        </w:rPr>
        <w:t>смешанных пород.</w:t>
      </w:r>
      <w:r w:rsidRPr="004B4926">
        <w:rPr>
          <w:sz w:val="28"/>
          <w:szCs w:val="28"/>
        </w:rPr>
        <w:t xml:space="preserve"> Это связано</w:t>
      </w:r>
      <w:r w:rsidR="00AD64EF">
        <w:rPr>
          <w:sz w:val="28"/>
          <w:szCs w:val="28"/>
        </w:rPr>
        <w:t>,</w:t>
      </w:r>
      <w:r w:rsidRPr="004B4926">
        <w:rPr>
          <w:sz w:val="28"/>
          <w:szCs w:val="28"/>
        </w:rPr>
        <w:t xml:space="preserve"> прежде всего</w:t>
      </w:r>
      <w:r w:rsidR="00AD64EF">
        <w:rPr>
          <w:sz w:val="28"/>
          <w:szCs w:val="28"/>
        </w:rPr>
        <w:t>,</w:t>
      </w:r>
      <w:r w:rsidRPr="004B4926">
        <w:rPr>
          <w:sz w:val="28"/>
          <w:szCs w:val="28"/>
        </w:rPr>
        <w:t xml:space="preserve"> с особенностями различных экзогенных процессов и также со сложностью и неустойчивостью условий седиментации. С</w:t>
      </w:r>
      <w:r w:rsidR="00AD64EF">
        <w:rPr>
          <w:sz w:val="28"/>
          <w:szCs w:val="28"/>
        </w:rPr>
        <w:t xml:space="preserve">реди </w:t>
      </w:r>
      <w:proofErr w:type="gramStart"/>
      <w:r w:rsidR="00AD64EF">
        <w:rPr>
          <w:sz w:val="28"/>
          <w:szCs w:val="28"/>
        </w:rPr>
        <w:t>смешанных</w:t>
      </w:r>
      <w:proofErr w:type="gramEnd"/>
      <w:r w:rsidR="00AD64EF">
        <w:rPr>
          <w:sz w:val="28"/>
          <w:szCs w:val="28"/>
        </w:rPr>
        <w:t xml:space="preserve"> парод важнейшие </w:t>
      </w:r>
      <w:r w:rsidRPr="004B4926">
        <w:rPr>
          <w:sz w:val="28"/>
          <w:szCs w:val="28"/>
        </w:rPr>
        <w:t>— валунные глины, затем суглинки и супеси.</w:t>
      </w:r>
      <w:r w:rsidR="00AD64EF">
        <w:rPr>
          <w:sz w:val="28"/>
          <w:szCs w:val="28"/>
        </w:rPr>
        <w:t xml:space="preserve"> </w:t>
      </w:r>
      <w:r w:rsidRPr="004B4926">
        <w:rPr>
          <w:sz w:val="28"/>
          <w:szCs w:val="28"/>
        </w:rPr>
        <w:tab/>
      </w:r>
      <w:r w:rsidR="00AD64EF">
        <w:rPr>
          <w:i/>
          <w:sz w:val="28"/>
          <w:szCs w:val="28"/>
          <w:u w:val="single"/>
        </w:rPr>
        <w:t xml:space="preserve">Валунные </w:t>
      </w:r>
      <w:r w:rsidRPr="004B4926">
        <w:rPr>
          <w:i/>
          <w:sz w:val="28"/>
          <w:szCs w:val="28"/>
          <w:u w:val="single"/>
        </w:rPr>
        <w:t>глины</w:t>
      </w:r>
      <w:r w:rsidRPr="004B4926">
        <w:rPr>
          <w:sz w:val="28"/>
          <w:szCs w:val="28"/>
        </w:rPr>
        <w:t xml:space="preserve"> представляют собой смесь глины, составляющей обычно основу породы с различной крупности валунами, а также с галькой, щебенкой, гравием и песком. Реже (в горных местностях) глина играет лишь роль заполнителя, среди более крупного обломочного материала. Валунные глины являются разновидностью морен материковых оледенений.</w:t>
      </w:r>
    </w:p>
    <w:p w:rsidR="00B32A8E" w:rsidRPr="004B4926" w:rsidRDefault="00B32A8E" w:rsidP="00E21FAD">
      <w:pPr>
        <w:pStyle w:val="a4"/>
        <w:ind w:firstLine="709"/>
        <w:jc w:val="both"/>
        <w:rPr>
          <w:sz w:val="28"/>
          <w:szCs w:val="28"/>
        </w:rPr>
      </w:pPr>
      <w:r w:rsidRPr="004B4926">
        <w:rPr>
          <w:i/>
          <w:sz w:val="28"/>
          <w:szCs w:val="28"/>
          <w:u w:val="single"/>
        </w:rPr>
        <w:t>Суглинки и супеси</w:t>
      </w:r>
      <w:r w:rsidRPr="004B4926">
        <w:rPr>
          <w:sz w:val="28"/>
          <w:szCs w:val="28"/>
        </w:rPr>
        <w:t xml:space="preserve"> — это </w:t>
      </w:r>
      <w:proofErr w:type="gramStart"/>
      <w:r w:rsidRPr="004B4926">
        <w:rPr>
          <w:sz w:val="28"/>
          <w:szCs w:val="28"/>
        </w:rPr>
        <w:t>существенно пылева</w:t>
      </w:r>
      <w:r w:rsidR="00AD64EF">
        <w:rPr>
          <w:sz w:val="28"/>
          <w:szCs w:val="28"/>
        </w:rPr>
        <w:t>тые</w:t>
      </w:r>
      <w:proofErr w:type="gramEnd"/>
      <w:r w:rsidR="00AD64EF">
        <w:rPr>
          <w:sz w:val="28"/>
          <w:szCs w:val="28"/>
        </w:rPr>
        <w:t xml:space="preserve"> породы (фракция частиц 0,05-</w:t>
      </w:r>
      <w:r w:rsidRPr="004B4926">
        <w:rPr>
          <w:sz w:val="28"/>
          <w:szCs w:val="28"/>
        </w:rPr>
        <w:t xml:space="preserve">0,005 мм преобладает). В суглинках содержание глинистых частиц диаметром менее 0,005 мм составляет 10-30%. Они обладают </w:t>
      </w:r>
      <w:r w:rsidRPr="004B4926">
        <w:rPr>
          <w:sz w:val="28"/>
          <w:szCs w:val="28"/>
        </w:rPr>
        <w:lastRenderedPageBreak/>
        <w:t>значительной плас</w:t>
      </w:r>
      <w:r w:rsidR="00AD64EF">
        <w:rPr>
          <w:sz w:val="28"/>
          <w:szCs w:val="28"/>
        </w:rPr>
        <w:t>тичностью (число пластичности 7-</w:t>
      </w:r>
      <w:r w:rsidRPr="004B4926">
        <w:rPr>
          <w:sz w:val="28"/>
          <w:szCs w:val="28"/>
        </w:rPr>
        <w:t>17). В супесях содержание глинистых частиц не превышает 10%. Они малоп</w:t>
      </w:r>
      <w:r w:rsidR="00AD64EF">
        <w:rPr>
          <w:sz w:val="28"/>
          <w:szCs w:val="28"/>
        </w:rPr>
        <w:t>ластичны (число пластичности 1-</w:t>
      </w:r>
      <w:r w:rsidRPr="004B4926">
        <w:rPr>
          <w:sz w:val="28"/>
          <w:szCs w:val="28"/>
        </w:rPr>
        <w:t>7). В обеих породах имеется примесь алевритовых и песчаных частиц  (супесях до 30%). В сухом состоянии суглинки твердеют, супеси — становятся сыпучими. Между этими породами имеются переходы. Встречаются также валунные суглинки и супеси. К смешанным породам относятся также гравийно-песчаные отложения. Кроме того имеются примеси иных фракций и в породах обычного ряда —</w:t>
      </w:r>
      <w:r w:rsidR="00AD64EF">
        <w:rPr>
          <w:sz w:val="28"/>
          <w:szCs w:val="28"/>
        </w:rPr>
        <w:t xml:space="preserve"> </w:t>
      </w:r>
      <w:r w:rsidRPr="004B4926">
        <w:rPr>
          <w:sz w:val="28"/>
          <w:szCs w:val="28"/>
        </w:rPr>
        <w:t>различают глинистые, суглинистые, гравелистые, торфянистые пески, песчанистые глины и т. д.</w:t>
      </w:r>
    </w:p>
    <w:p w:rsidR="00B32A8E" w:rsidRPr="004B4926" w:rsidRDefault="00B32A8E" w:rsidP="00E21FAD">
      <w:pPr>
        <w:pStyle w:val="a4"/>
        <w:ind w:firstLine="709"/>
        <w:jc w:val="both"/>
        <w:rPr>
          <w:sz w:val="28"/>
          <w:szCs w:val="28"/>
        </w:rPr>
      </w:pPr>
      <w:r w:rsidRPr="004B4926">
        <w:rPr>
          <w:sz w:val="28"/>
          <w:szCs w:val="28"/>
        </w:rPr>
        <w:t>В связи с этими свойствами пород для их точной диагностики приобретает</w:t>
      </w:r>
      <w:r w:rsidR="00AD64EF">
        <w:rPr>
          <w:sz w:val="28"/>
          <w:szCs w:val="28"/>
        </w:rPr>
        <w:t xml:space="preserve"> важнейшее значение</w:t>
      </w:r>
      <w:r w:rsidR="00AD64EF">
        <w:rPr>
          <w:sz w:val="28"/>
          <w:szCs w:val="28"/>
        </w:rPr>
        <w:tab/>
        <w:t xml:space="preserve">определение </w:t>
      </w:r>
      <w:r w:rsidRPr="004B4926">
        <w:rPr>
          <w:sz w:val="28"/>
          <w:szCs w:val="28"/>
        </w:rPr>
        <w:t>гранулометрического состава.</w:t>
      </w:r>
    </w:p>
    <w:p w:rsidR="00B32A8E" w:rsidRPr="004B4926" w:rsidRDefault="00B32A8E" w:rsidP="00E21FAD">
      <w:pPr>
        <w:pStyle w:val="a4"/>
        <w:ind w:firstLine="709"/>
        <w:jc w:val="both"/>
        <w:rPr>
          <w:sz w:val="28"/>
          <w:szCs w:val="28"/>
        </w:rPr>
      </w:pPr>
      <w:r w:rsidRPr="004B4926">
        <w:rPr>
          <w:i/>
          <w:sz w:val="28"/>
          <w:szCs w:val="28"/>
          <w:u w:val="single"/>
        </w:rPr>
        <w:t>Гранулометрический метод</w:t>
      </w:r>
      <w:r w:rsidRPr="004B4926">
        <w:rPr>
          <w:sz w:val="28"/>
          <w:szCs w:val="28"/>
        </w:rPr>
        <w:t xml:space="preserve"> основан на разделении определенного объема породы на группы частиц различной крупности, называемых фракциями, и выяснении их количественных соотношений в породе. Существует много способов фракционирования. Для песчаных фракций используется обычно ситовой анализ (просеивание породы через сита с отверстиями определенной величины), для более мелких частиц — различные способы отмучивания осадка в спокойной воде (метод сливания, метод пипетки и др.). Помимо диагностики пород этот метод важен для выводов о способе и дальности переноса материала, а также для точной характеристики физико-механических свой</w:t>
      </w:r>
      <w:proofErr w:type="gramStart"/>
      <w:r w:rsidRPr="004B4926">
        <w:rPr>
          <w:sz w:val="28"/>
          <w:szCs w:val="28"/>
        </w:rPr>
        <w:t>ств гр</w:t>
      </w:r>
      <w:proofErr w:type="gramEnd"/>
      <w:r w:rsidRPr="004B4926">
        <w:rPr>
          <w:sz w:val="28"/>
          <w:szCs w:val="28"/>
        </w:rPr>
        <w:t>унта.</w:t>
      </w:r>
    </w:p>
    <w:p w:rsidR="0035065B" w:rsidRPr="004B4926" w:rsidRDefault="00304862" w:rsidP="00E21FAD">
      <w:pPr>
        <w:spacing w:after="0" w:line="240" w:lineRule="auto"/>
        <w:ind w:firstLine="709"/>
        <w:jc w:val="both"/>
        <w:rPr>
          <w:b/>
          <w:sz w:val="28"/>
          <w:szCs w:val="28"/>
        </w:rPr>
      </w:pPr>
      <w:r w:rsidRPr="004B4926">
        <w:rPr>
          <w:b/>
          <w:sz w:val="28"/>
          <w:szCs w:val="28"/>
        </w:rPr>
        <w:t>Гранулометрический метод</w:t>
      </w:r>
      <w:r w:rsidR="00A75FB0">
        <w:rPr>
          <w:b/>
          <w:sz w:val="28"/>
          <w:szCs w:val="28"/>
        </w:rPr>
        <w:t>.</w:t>
      </w:r>
    </w:p>
    <w:p w:rsidR="00304862" w:rsidRPr="004B4926" w:rsidRDefault="00304862" w:rsidP="00E21FAD">
      <w:pPr>
        <w:spacing w:after="0" w:line="240" w:lineRule="auto"/>
        <w:ind w:firstLine="709"/>
        <w:jc w:val="both"/>
        <w:rPr>
          <w:sz w:val="28"/>
          <w:szCs w:val="28"/>
        </w:rPr>
      </w:pPr>
      <w:r w:rsidRPr="004B4926">
        <w:rPr>
          <w:sz w:val="28"/>
          <w:szCs w:val="28"/>
        </w:rPr>
        <w:t>При изучении гранулометрических особенностей</w:t>
      </w:r>
      <w:r w:rsidR="00A75FB0">
        <w:rPr>
          <w:sz w:val="28"/>
          <w:szCs w:val="28"/>
        </w:rPr>
        <w:t xml:space="preserve"> песчано-гравийных образований. </w:t>
      </w:r>
      <w:r w:rsidRPr="004B4926">
        <w:rPr>
          <w:sz w:val="28"/>
          <w:szCs w:val="28"/>
        </w:rPr>
        <w:t>Материал подразделяется на следующие группы:</w:t>
      </w:r>
    </w:p>
    <w:p w:rsidR="00304862" w:rsidRPr="004B4926" w:rsidRDefault="00304862" w:rsidP="00E21FAD">
      <w:pPr>
        <w:pStyle w:val="a3"/>
        <w:numPr>
          <w:ilvl w:val="0"/>
          <w:numId w:val="1"/>
        </w:numPr>
        <w:spacing w:after="0" w:line="240" w:lineRule="auto"/>
        <w:ind w:left="0" w:firstLine="709"/>
        <w:jc w:val="both"/>
        <w:rPr>
          <w:sz w:val="28"/>
          <w:szCs w:val="28"/>
        </w:rPr>
      </w:pPr>
      <w:r w:rsidRPr="004B4926">
        <w:rPr>
          <w:sz w:val="28"/>
          <w:szCs w:val="28"/>
        </w:rPr>
        <w:t>Глыбы (крупнее 1</w:t>
      </w:r>
      <w:r w:rsidR="00A75FB0">
        <w:rPr>
          <w:sz w:val="28"/>
          <w:szCs w:val="28"/>
        </w:rPr>
        <w:t xml:space="preserve"> </w:t>
      </w:r>
      <w:r w:rsidRPr="004B4926">
        <w:rPr>
          <w:sz w:val="28"/>
          <w:szCs w:val="28"/>
        </w:rPr>
        <w:t>м)</w:t>
      </w:r>
    </w:p>
    <w:p w:rsidR="00304862" w:rsidRPr="004B4926" w:rsidRDefault="00304862" w:rsidP="00E21FAD">
      <w:pPr>
        <w:pStyle w:val="a3"/>
        <w:numPr>
          <w:ilvl w:val="0"/>
          <w:numId w:val="1"/>
        </w:numPr>
        <w:spacing w:after="0" w:line="240" w:lineRule="auto"/>
        <w:ind w:left="0" w:firstLine="709"/>
        <w:jc w:val="both"/>
        <w:rPr>
          <w:sz w:val="28"/>
          <w:szCs w:val="28"/>
        </w:rPr>
      </w:pPr>
      <w:r w:rsidRPr="004B4926">
        <w:rPr>
          <w:sz w:val="28"/>
          <w:szCs w:val="28"/>
        </w:rPr>
        <w:t>Валуны (100-10 см)</w:t>
      </w:r>
    </w:p>
    <w:p w:rsidR="00304862" w:rsidRPr="004B4926" w:rsidRDefault="00304862" w:rsidP="00E21FAD">
      <w:pPr>
        <w:pStyle w:val="a3"/>
        <w:numPr>
          <w:ilvl w:val="0"/>
          <w:numId w:val="1"/>
        </w:numPr>
        <w:spacing w:after="0" w:line="240" w:lineRule="auto"/>
        <w:ind w:left="0" w:firstLine="709"/>
        <w:jc w:val="both"/>
        <w:rPr>
          <w:sz w:val="28"/>
          <w:szCs w:val="28"/>
        </w:rPr>
      </w:pPr>
      <w:r w:rsidRPr="004B4926">
        <w:rPr>
          <w:sz w:val="28"/>
          <w:szCs w:val="28"/>
        </w:rPr>
        <w:t>Галька (10-1</w:t>
      </w:r>
      <w:r w:rsidR="00A75FB0">
        <w:rPr>
          <w:sz w:val="28"/>
          <w:szCs w:val="28"/>
        </w:rPr>
        <w:t xml:space="preserve"> </w:t>
      </w:r>
      <w:r w:rsidRPr="004B4926">
        <w:rPr>
          <w:sz w:val="28"/>
          <w:szCs w:val="28"/>
        </w:rPr>
        <w:t>см)</w:t>
      </w:r>
    </w:p>
    <w:p w:rsidR="00304862" w:rsidRPr="004B4926" w:rsidRDefault="00304862" w:rsidP="00E21FAD">
      <w:pPr>
        <w:pStyle w:val="a3"/>
        <w:numPr>
          <w:ilvl w:val="0"/>
          <w:numId w:val="1"/>
        </w:numPr>
        <w:spacing w:after="0" w:line="240" w:lineRule="auto"/>
        <w:ind w:left="0" w:firstLine="709"/>
        <w:jc w:val="both"/>
        <w:rPr>
          <w:sz w:val="28"/>
          <w:szCs w:val="28"/>
        </w:rPr>
      </w:pPr>
      <w:r w:rsidRPr="004B4926">
        <w:rPr>
          <w:sz w:val="28"/>
          <w:szCs w:val="28"/>
        </w:rPr>
        <w:t>Гравий (10-2 мм)</w:t>
      </w:r>
    </w:p>
    <w:p w:rsidR="00304862" w:rsidRPr="004B4926" w:rsidRDefault="00A75FB0" w:rsidP="00E21FAD">
      <w:pPr>
        <w:pStyle w:val="a3"/>
        <w:numPr>
          <w:ilvl w:val="0"/>
          <w:numId w:val="1"/>
        </w:numPr>
        <w:spacing w:after="0" w:line="240" w:lineRule="auto"/>
        <w:ind w:left="0" w:firstLine="709"/>
        <w:jc w:val="both"/>
        <w:rPr>
          <w:sz w:val="28"/>
          <w:szCs w:val="28"/>
        </w:rPr>
      </w:pPr>
      <w:r>
        <w:rPr>
          <w:sz w:val="28"/>
          <w:szCs w:val="28"/>
        </w:rPr>
        <w:t>Песок (2-0,</w:t>
      </w:r>
      <w:r w:rsidR="00304862" w:rsidRPr="004B4926">
        <w:rPr>
          <w:sz w:val="28"/>
          <w:szCs w:val="28"/>
        </w:rPr>
        <w:t>05 мм)</w:t>
      </w:r>
    </w:p>
    <w:p w:rsidR="00304862" w:rsidRPr="004B4926" w:rsidRDefault="00A75FB0" w:rsidP="00E21FAD">
      <w:pPr>
        <w:pStyle w:val="a3"/>
        <w:numPr>
          <w:ilvl w:val="0"/>
          <w:numId w:val="1"/>
        </w:numPr>
        <w:spacing w:after="0" w:line="240" w:lineRule="auto"/>
        <w:ind w:left="0" w:firstLine="709"/>
        <w:jc w:val="both"/>
        <w:rPr>
          <w:sz w:val="28"/>
          <w:szCs w:val="28"/>
        </w:rPr>
      </w:pPr>
      <w:r>
        <w:rPr>
          <w:sz w:val="28"/>
          <w:szCs w:val="28"/>
        </w:rPr>
        <w:t>Алевриты и глины (мельче 0,</w:t>
      </w:r>
      <w:r w:rsidR="00304862" w:rsidRPr="004B4926">
        <w:rPr>
          <w:sz w:val="28"/>
          <w:szCs w:val="28"/>
        </w:rPr>
        <w:t>05 мм)</w:t>
      </w:r>
    </w:p>
    <w:p w:rsidR="00304862" w:rsidRPr="004B4926" w:rsidRDefault="00304862" w:rsidP="00E21FAD">
      <w:pPr>
        <w:spacing w:after="0" w:line="240" w:lineRule="auto"/>
        <w:ind w:firstLine="709"/>
        <w:jc w:val="both"/>
        <w:rPr>
          <w:sz w:val="28"/>
          <w:szCs w:val="28"/>
        </w:rPr>
      </w:pPr>
      <w:r w:rsidRPr="004B4926">
        <w:rPr>
          <w:sz w:val="28"/>
          <w:szCs w:val="28"/>
        </w:rPr>
        <w:t xml:space="preserve">Для песчано-гравийно-галечных отложений любого генезиса </w:t>
      </w:r>
      <w:proofErr w:type="gramStart"/>
      <w:r w:rsidRPr="004B4926">
        <w:rPr>
          <w:sz w:val="28"/>
          <w:szCs w:val="28"/>
        </w:rPr>
        <w:t>характерна</w:t>
      </w:r>
      <w:proofErr w:type="gramEnd"/>
      <w:r w:rsidRPr="004B4926">
        <w:rPr>
          <w:sz w:val="28"/>
          <w:szCs w:val="28"/>
        </w:rPr>
        <w:t xml:space="preserve"> исключительно высокая сцементированность гранулометрического вещества. Например, часто для одного месторождения содержание валунов изменяется от 0 до 35%; гальки от 0 до 60%, гравия от 1 до 60%, песка </w:t>
      </w:r>
      <w:proofErr w:type="gramStart"/>
      <w:r w:rsidRPr="004B4926">
        <w:rPr>
          <w:sz w:val="28"/>
          <w:szCs w:val="28"/>
        </w:rPr>
        <w:t>от</w:t>
      </w:r>
      <w:proofErr w:type="gramEnd"/>
      <w:r w:rsidRPr="004B4926">
        <w:rPr>
          <w:sz w:val="28"/>
          <w:szCs w:val="28"/>
        </w:rPr>
        <w:t xml:space="preserve"> 15 до 90%.</w:t>
      </w:r>
    </w:p>
    <w:p w:rsidR="00203861" w:rsidRPr="004B4926" w:rsidRDefault="00304862" w:rsidP="00E21FAD">
      <w:pPr>
        <w:spacing w:after="0" w:line="240" w:lineRule="auto"/>
        <w:ind w:firstLine="709"/>
        <w:jc w:val="both"/>
        <w:rPr>
          <w:sz w:val="28"/>
          <w:szCs w:val="28"/>
        </w:rPr>
      </w:pPr>
      <w:r w:rsidRPr="004B4926">
        <w:rPr>
          <w:sz w:val="28"/>
          <w:szCs w:val="28"/>
        </w:rPr>
        <w:t>При использовании минералого-литологических методов, по полученным данным сто</w:t>
      </w:r>
      <w:r w:rsidR="00203861" w:rsidRPr="004B4926">
        <w:rPr>
          <w:sz w:val="28"/>
          <w:szCs w:val="28"/>
        </w:rPr>
        <w:t xml:space="preserve">ят диаграммы. Например, диаграмма гранулометрического </w:t>
      </w:r>
      <w:r w:rsidR="00A75FB0" w:rsidRPr="004B4926">
        <w:rPr>
          <w:sz w:val="28"/>
          <w:szCs w:val="28"/>
        </w:rPr>
        <w:t>состава песчано-гравийно-галечных отложений.</w:t>
      </w:r>
    </w:p>
    <w:p w:rsidR="00B32A8E" w:rsidRPr="004B4926" w:rsidRDefault="00B32A8E" w:rsidP="00A75FB0">
      <w:pPr>
        <w:tabs>
          <w:tab w:val="center" w:pos="4857"/>
        </w:tabs>
        <w:spacing w:after="0" w:line="240" w:lineRule="auto"/>
        <w:ind w:firstLine="709"/>
        <w:jc w:val="both"/>
        <w:rPr>
          <w:sz w:val="28"/>
          <w:szCs w:val="28"/>
        </w:rPr>
      </w:pPr>
      <w:r w:rsidRPr="004B4926">
        <w:rPr>
          <w:sz w:val="28"/>
          <w:szCs w:val="28"/>
        </w:rPr>
        <w:tab/>
      </w:r>
      <w:r w:rsidRPr="004B4926">
        <w:rPr>
          <w:i/>
          <w:sz w:val="28"/>
          <w:szCs w:val="28"/>
          <w:u w:val="single"/>
        </w:rPr>
        <w:t>Минералогический метод</w:t>
      </w:r>
      <w:r w:rsidRPr="004B4926">
        <w:rPr>
          <w:sz w:val="28"/>
          <w:szCs w:val="28"/>
        </w:rPr>
        <w:t xml:space="preserve"> имеет первостепенное значение для </w:t>
      </w:r>
      <w:proofErr w:type="gramStart"/>
      <w:r w:rsidRPr="004B4926">
        <w:rPr>
          <w:sz w:val="28"/>
          <w:szCs w:val="28"/>
        </w:rPr>
        <w:t>определении</w:t>
      </w:r>
      <w:proofErr w:type="gramEnd"/>
      <w:r w:rsidRPr="004B4926">
        <w:rPr>
          <w:sz w:val="28"/>
          <w:szCs w:val="28"/>
        </w:rPr>
        <w:t xml:space="preserve"> коренных источников обломочного материала, условии и направления сноса. При этом используется естественное разделение минералов в осадке на две группы — фракции.</w:t>
      </w:r>
    </w:p>
    <w:p w:rsidR="00B32A8E" w:rsidRPr="004B4926" w:rsidRDefault="00B32A8E" w:rsidP="00E21FAD">
      <w:pPr>
        <w:pStyle w:val="a4"/>
        <w:ind w:firstLine="709"/>
        <w:jc w:val="both"/>
        <w:rPr>
          <w:sz w:val="28"/>
          <w:szCs w:val="28"/>
        </w:rPr>
      </w:pPr>
      <w:r w:rsidRPr="004B4926">
        <w:rPr>
          <w:sz w:val="28"/>
          <w:szCs w:val="28"/>
        </w:rPr>
        <w:t>Главные породообразующие минералы в своей большей части о</w:t>
      </w:r>
      <w:r w:rsidR="00A75FB0">
        <w:rPr>
          <w:sz w:val="28"/>
          <w:szCs w:val="28"/>
        </w:rPr>
        <w:t>бладают малой плотностью (2,5-</w:t>
      </w:r>
      <w:r w:rsidRPr="004B4926">
        <w:rPr>
          <w:sz w:val="28"/>
          <w:szCs w:val="28"/>
        </w:rPr>
        <w:t xml:space="preserve">2,8) и составляют </w:t>
      </w:r>
      <w:r w:rsidRPr="004B4926">
        <w:rPr>
          <w:i/>
          <w:sz w:val="28"/>
          <w:szCs w:val="28"/>
          <w:u w:val="single"/>
        </w:rPr>
        <w:t>лёгкую</w:t>
      </w:r>
      <w:r w:rsidRPr="004B4926">
        <w:rPr>
          <w:sz w:val="28"/>
          <w:szCs w:val="28"/>
        </w:rPr>
        <w:t xml:space="preserve"> фракцию; меньшая часть породообразующих и редкие — акцессорные минералы с </w:t>
      </w:r>
      <w:r w:rsidRPr="004B4926">
        <w:rPr>
          <w:sz w:val="28"/>
          <w:szCs w:val="28"/>
        </w:rPr>
        <w:lastRenderedPageBreak/>
        <w:t>плотностью свыше трех</w:t>
      </w:r>
      <w:r w:rsidR="00A75FB0">
        <w:rPr>
          <w:sz w:val="28"/>
          <w:szCs w:val="28"/>
        </w:rPr>
        <w:t xml:space="preserve"> </w:t>
      </w:r>
      <w:r w:rsidRPr="004B4926">
        <w:rPr>
          <w:sz w:val="28"/>
          <w:szCs w:val="28"/>
        </w:rPr>
        <w:t xml:space="preserve">— образуют </w:t>
      </w:r>
      <w:r w:rsidRPr="004B4926">
        <w:rPr>
          <w:i/>
          <w:sz w:val="28"/>
          <w:szCs w:val="28"/>
          <w:u w:val="single"/>
        </w:rPr>
        <w:t>тяжелую</w:t>
      </w:r>
      <w:r w:rsidRPr="004B4926">
        <w:rPr>
          <w:sz w:val="28"/>
          <w:szCs w:val="28"/>
        </w:rPr>
        <w:t xml:space="preserve"> фракцию (ру</w:t>
      </w:r>
      <w:r w:rsidR="00A75FB0">
        <w:rPr>
          <w:sz w:val="28"/>
          <w:szCs w:val="28"/>
        </w:rPr>
        <w:t xml:space="preserve">дные минералы, эпидот, роговая </w:t>
      </w:r>
      <w:r w:rsidRPr="004B4926">
        <w:rPr>
          <w:sz w:val="28"/>
          <w:szCs w:val="28"/>
        </w:rPr>
        <w:t>обманка, гранат, дистен и др.). Состав легкой фракции по степени сохранения неустойчивых минералов (полевые шпаты, амфиболы, пироксены, карбонаты и др.) позволяет судить об удаленности переноса. Состав тяжелой фракции указывает на источники сноса (области питания), а также может служить для стратиграфических целей, давая минералогическую характеристику отдельных горизонтов, например</w:t>
      </w:r>
      <w:r w:rsidR="00A75FB0">
        <w:rPr>
          <w:sz w:val="28"/>
          <w:szCs w:val="28"/>
        </w:rPr>
        <w:t>,</w:t>
      </w:r>
      <w:r w:rsidRPr="004B4926">
        <w:rPr>
          <w:sz w:val="28"/>
          <w:szCs w:val="28"/>
        </w:rPr>
        <w:t xml:space="preserve"> морен.</w:t>
      </w:r>
    </w:p>
    <w:p w:rsidR="00B32A8E" w:rsidRPr="004B4926" w:rsidRDefault="00B32A8E" w:rsidP="00E21FAD">
      <w:pPr>
        <w:pStyle w:val="a4"/>
        <w:ind w:firstLine="709"/>
        <w:jc w:val="both"/>
        <w:rPr>
          <w:sz w:val="28"/>
          <w:szCs w:val="28"/>
        </w:rPr>
      </w:pPr>
      <w:r w:rsidRPr="004B4926">
        <w:rPr>
          <w:sz w:val="28"/>
          <w:szCs w:val="28"/>
        </w:rPr>
        <w:t>Метод широко применяется при поисках полезных ископаемых.</w:t>
      </w:r>
    </w:p>
    <w:p w:rsidR="00203861" w:rsidRPr="004B4926" w:rsidRDefault="00203861" w:rsidP="00E21FAD">
      <w:pPr>
        <w:spacing w:after="0" w:line="240" w:lineRule="auto"/>
        <w:ind w:firstLine="709"/>
        <w:jc w:val="both"/>
        <w:rPr>
          <w:b/>
          <w:sz w:val="28"/>
          <w:szCs w:val="28"/>
        </w:rPr>
      </w:pPr>
      <w:r w:rsidRPr="004B4926">
        <w:rPr>
          <w:b/>
          <w:sz w:val="28"/>
          <w:szCs w:val="28"/>
        </w:rPr>
        <w:t>Минералогический метод</w:t>
      </w:r>
      <w:r w:rsidR="00A75FB0">
        <w:rPr>
          <w:b/>
          <w:sz w:val="28"/>
          <w:szCs w:val="28"/>
        </w:rPr>
        <w:t>.</w:t>
      </w:r>
    </w:p>
    <w:p w:rsidR="00203861" w:rsidRPr="004B4926" w:rsidRDefault="00203861" w:rsidP="00E21FAD">
      <w:pPr>
        <w:spacing w:after="0" w:line="240" w:lineRule="auto"/>
        <w:ind w:firstLine="709"/>
        <w:jc w:val="both"/>
        <w:rPr>
          <w:sz w:val="28"/>
          <w:szCs w:val="28"/>
        </w:rPr>
      </w:pPr>
      <w:r w:rsidRPr="004B4926">
        <w:rPr>
          <w:sz w:val="28"/>
          <w:szCs w:val="28"/>
        </w:rPr>
        <w:t>Значение минералого-петрографических методов для изучения четвертичных отложений</w:t>
      </w:r>
      <w:r w:rsidR="007E6174" w:rsidRPr="004B4926">
        <w:rPr>
          <w:sz w:val="28"/>
          <w:szCs w:val="28"/>
        </w:rPr>
        <w:t xml:space="preserve"> было охарактеризовано около 70 лет назад    В.И. Батуриным. Он занимался изучением четвертичных отложений Русской платформы. До того, в основном расчленение разрезов четвертичных отложений базировалась на сравнении спорово-пыльцевых диаграмм, да и то неполных.</w:t>
      </w:r>
    </w:p>
    <w:p w:rsidR="00C56865" w:rsidRPr="004B4926" w:rsidRDefault="007E6174" w:rsidP="00E21FAD">
      <w:pPr>
        <w:spacing w:after="0" w:line="240" w:lineRule="auto"/>
        <w:ind w:firstLine="709"/>
        <w:jc w:val="both"/>
        <w:rPr>
          <w:sz w:val="28"/>
          <w:szCs w:val="28"/>
        </w:rPr>
      </w:pPr>
      <w:r w:rsidRPr="004B4926">
        <w:rPr>
          <w:sz w:val="28"/>
          <w:szCs w:val="28"/>
        </w:rPr>
        <w:t>Сопоставляя большое количество анализов, ученые обнаружили, что для всего разреза антропогена характерен один и тот же набор минералов тяжелой фракции. Это амфиболы, гранат, эпидот, пироксен, ильменит, дистен, циркон и др., составляющие в сумме до 80-90%.</w:t>
      </w:r>
      <w:r w:rsidR="00194CDA">
        <w:rPr>
          <w:sz w:val="28"/>
          <w:szCs w:val="28"/>
        </w:rPr>
        <w:t xml:space="preserve"> </w:t>
      </w:r>
      <w:r w:rsidRPr="004B4926">
        <w:rPr>
          <w:sz w:val="28"/>
          <w:szCs w:val="28"/>
        </w:rPr>
        <w:t>Учеными установлено закономерное увеличение неустойчивых минералов от более древних к более молодым. Так, например</w:t>
      </w:r>
      <w:r w:rsidR="00194CDA">
        <w:rPr>
          <w:sz w:val="28"/>
          <w:szCs w:val="28"/>
        </w:rPr>
        <w:t>,</w:t>
      </w:r>
      <w:r w:rsidRPr="004B4926">
        <w:rPr>
          <w:sz w:val="28"/>
          <w:szCs w:val="28"/>
        </w:rPr>
        <w:t xml:space="preserve"> м</w:t>
      </w:r>
      <w:r w:rsidR="00194CDA">
        <w:rPr>
          <w:sz w:val="28"/>
          <w:szCs w:val="28"/>
        </w:rPr>
        <w:t xml:space="preserve">орены Западно-Европейской части </w:t>
      </w:r>
      <w:r w:rsidRPr="004B4926">
        <w:rPr>
          <w:sz w:val="28"/>
          <w:szCs w:val="28"/>
        </w:rPr>
        <w:t>СССР, содержат в себе неустойчивые минералы (роговую обманку)</w:t>
      </w:r>
      <w:r w:rsidR="00C56865" w:rsidRPr="004B4926">
        <w:rPr>
          <w:sz w:val="28"/>
          <w:szCs w:val="28"/>
        </w:rPr>
        <w:t xml:space="preserve"> в следующем количестве: окская морена – 1-8%, московская </w:t>
      </w:r>
      <w:proofErr w:type="gramStart"/>
      <w:r w:rsidR="00C56865" w:rsidRPr="004B4926">
        <w:rPr>
          <w:sz w:val="28"/>
          <w:szCs w:val="28"/>
        </w:rPr>
        <w:t>морена-днепровская</w:t>
      </w:r>
      <w:proofErr w:type="gramEnd"/>
      <w:r w:rsidR="00C56865" w:rsidRPr="004B4926">
        <w:rPr>
          <w:sz w:val="28"/>
          <w:szCs w:val="28"/>
        </w:rPr>
        <w:t xml:space="preserve"> морена – 24-27% - 28-48%.</w:t>
      </w:r>
    </w:p>
    <w:p w:rsidR="00C56865" w:rsidRPr="004B4926" w:rsidRDefault="00C56865" w:rsidP="00E21FAD">
      <w:pPr>
        <w:spacing w:after="0" w:line="240" w:lineRule="auto"/>
        <w:ind w:firstLine="709"/>
        <w:jc w:val="both"/>
        <w:rPr>
          <w:sz w:val="28"/>
          <w:szCs w:val="28"/>
        </w:rPr>
      </w:pPr>
      <w:r w:rsidRPr="004B4926">
        <w:rPr>
          <w:sz w:val="28"/>
          <w:szCs w:val="28"/>
        </w:rPr>
        <w:t>Неустойчивые минералы: амфиболы, пироксены, эпидот, роговая обманка.</w:t>
      </w:r>
      <w:r w:rsidR="00CE7FBB" w:rsidRPr="004B4926">
        <w:rPr>
          <w:sz w:val="28"/>
          <w:szCs w:val="28"/>
        </w:rPr>
        <w:t xml:space="preserve"> На основании изучения четвертичных отложений минералогическим методом было установлено (устанавливаются) различия между четвертичными отложениями и отложениями другого возраста. Например, учеными на основании</w:t>
      </w:r>
      <w:r w:rsidR="00DA4834" w:rsidRPr="004B4926">
        <w:rPr>
          <w:sz w:val="28"/>
          <w:szCs w:val="28"/>
        </w:rPr>
        <w:t xml:space="preserve"> минералогического состава фракции 0</w:t>
      </w:r>
      <w:r w:rsidR="00194CDA">
        <w:rPr>
          <w:sz w:val="28"/>
          <w:szCs w:val="28"/>
        </w:rPr>
        <w:t>,</w:t>
      </w:r>
      <w:r w:rsidR="00DA4834" w:rsidRPr="004B4926">
        <w:rPr>
          <w:sz w:val="28"/>
          <w:szCs w:val="28"/>
        </w:rPr>
        <w:t>05-0</w:t>
      </w:r>
      <w:r w:rsidR="00194CDA">
        <w:rPr>
          <w:sz w:val="28"/>
          <w:szCs w:val="28"/>
        </w:rPr>
        <w:t>,</w:t>
      </w:r>
      <w:r w:rsidR="00DA4834" w:rsidRPr="004B4926">
        <w:rPr>
          <w:sz w:val="28"/>
          <w:szCs w:val="28"/>
        </w:rPr>
        <w:t>25 мм установлено резкое различие между четвертичными и нижнемеловыми отложениями для р.</w:t>
      </w:r>
      <w:r w:rsidR="00194CDA">
        <w:rPr>
          <w:sz w:val="28"/>
          <w:szCs w:val="28"/>
        </w:rPr>
        <w:t xml:space="preserve"> </w:t>
      </w:r>
      <w:r w:rsidR="00DA4834" w:rsidRPr="004B4926">
        <w:rPr>
          <w:sz w:val="28"/>
          <w:szCs w:val="28"/>
        </w:rPr>
        <w:t>Енисей. Это различие заключается в том, что четверт</w:t>
      </w:r>
      <w:r w:rsidR="00194CDA">
        <w:rPr>
          <w:sz w:val="28"/>
          <w:szCs w:val="28"/>
        </w:rPr>
        <w:t xml:space="preserve">ичные отложения содержат до 10% </w:t>
      </w:r>
      <w:r w:rsidR="00DA4834" w:rsidRPr="004B4926">
        <w:rPr>
          <w:sz w:val="28"/>
          <w:szCs w:val="28"/>
        </w:rPr>
        <w:t>пироксенов и амфиболов, которые в нижнемеловых отложениях исчезают.</w:t>
      </w:r>
    </w:p>
    <w:p w:rsidR="00DA4834" w:rsidRPr="004B4926" w:rsidRDefault="00DA4834" w:rsidP="00E21FAD">
      <w:pPr>
        <w:spacing w:after="0" w:line="240" w:lineRule="auto"/>
        <w:ind w:firstLine="709"/>
        <w:jc w:val="both"/>
        <w:rPr>
          <w:sz w:val="28"/>
          <w:szCs w:val="28"/>
        </w:rPr>
      </w:pPr>
      <w:proofErr w:type="gramStart"/>
      <w:r w:rsidRPr="004B4926">
        <w:rPr>
          <w:sz w:val="28"/>
          <w:szCs w:val="28"/>
        </w:rPr>
        <w:t>Т.о.</w:t>
      </w:r>
      <w:r w:rsidR="00194CDA">
        <w:rPr>
          <w:sz w:val="28"/>
          <w:szCs w:val="28"/>
        </w:rPr>
        <w:t>,</w:t>
      </w:r>
      <w:r w:rsidRPr="004B4926">
        <w:rPr>
          <w:sz w:val="28"/>
          <w:szCs w:val="28"/>
        </w:rPr>
        <w:t xml:space="preserve"> используя минералого-литологические методы изучения четвертичных отложений, можно дать обоснованную стратиграфию антропогеновой толщи и определить границу между неогеновой и четвертичной системами.</w:t>
      </w:r>
      <w:proofErr w:type="gramEnd"/>
    </w:p>
    <w:p w:rsidR="00DA4834" w:rsidRDefault="00DA4834" w:rsidP="00E21FAD">
      <w:pPr>
        <w:spacing w:after="0" w:line="240" w:lineRule="auto"/>
        <w:ind w:firstLine="709"/>
        <w:jc w:val="both"/>
        <w:rPr>
          <w:sz w:val="28"/>
          <w:szCs w:val="28"/>
        </w:rPr>
      </w:pPr>
      <w:r w:rsidRPr="004B4926">
        <w:rPr>
          <w:sz w:val="28"/>
          <w:szCs w:val="28"/>
        </w:rPr>
        <w:t>Для четвертичных отложений характерно также увеличение устойчивых минералов от молодых к древним.</w:t>
      </w:r>
    </w:p>
    <w:p w:rsidR="00194CDA" w:rsidRPr="004B4926" w:rsidRDefault="00194CDA" w:rsidP="00E21FAD">
      <w:pPr>
        <w:spacing w:after="0" w:line="240" w:lineRule="auto"/>
        <w:ind w:firstLine="709"/>
        <w:jc w:val="both"/>
        <w:rPr>
          <w:sz w:val="28"/>
          <w:szCs w:val="28"/>
        </w:rPr>
      </w:pPr>
    </w:p>
    <w:p w:rsidR="00DA4834" w:rsidRDefault="00DA4834" w:rsidP="00194CDA">
      <w:pPr>
        <w:pStyle w:val="a4"/>
        <w:ind w:firstLine="709"/>
        <w:jc w:val="center"/>
        <w:rPr>
          <w:b/>
          <w:sz w:val="28"/>
          <w:szCs w:val="28"/>
        </w:rPr>
      </w:pPr>
      <w:r w:rsidRPr="004B4926">
        <w:rPr>
          <w:b/>
          <w:sz w:val="28"/>
          <w:szCs w:val="28"/>
        </w:rPr>
        <w:t xml:space="preserve">Данные минералогического состава </w:t>
      </w:r>
      <w:proofErr w:type="gramStart"/>
      <w:r w:rsidRPr="004B4926">
        <w:rPr>
          <w:b/>
          <w:sz w:val="28"/>
          <w:szCs w:val="28"/>
        </w:rPr>
        <w:t>моренных</w:t>
      </w:r>
      <w:proofErr w:type="gramEnd"/>
      <w:r w:rsidRPr="004B4926">
        <w:rPr>
          <w:b/>
          <w:sz w:val="28"/>
          <w:szCs w:val="28"/>
        </w:rPr>
        <w:t xml:space="preserve"> отложений</w:t>
      </w:r>
      <w:r w:rsidR="00194CDA">
        <w:rPr>
          <w:b/>
          <w:sz w:val="28"/>
          <w:szCs w:val="28"/>
        </w:rPr>
        <w:t xml:space="preserve"> Воронежской области</w:t>
      </w:r>
    </w:p>
    <w:p w:rsidR="00194CDA" w:rsidRPr="004B4926" w:rsidRDefault="00194CDA" w:rsidP="00194CDA">
      <w:pPr>
        <w:pStyle w:val="a4"/>
        <w:ind w:firstLine="709"/>
        <w:jc w:val="center"/>
        <w:rPr>
          <w:b/>
          <w:sz w:val="28"/>
          <w:szCs w:val="28"/>
        </w:rPr>
      </w:pPr>
    </w:p>
    <w:tbl>
      <w:tblPr>
        <w:tblW w:w="0" w:type="auto"/>
        <w:jc w:val="center"/>
        <w:tblInd w:w="3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287"/>
        <w:gridCol w:w="2294"/>
        <w:gridCol w:w="2333"/>
        <w:gridCol w:w="2299"/>
      </w:tblGrid>
      <w:tr w:rsidR="009A2B18" w:rsidRPr="004B4926" w:rsidTr="00194CDA">
        <w:trPr>
          <w:jc w:val="center"/>
        </w:trPr>
        <w:tc>
          <w:tcPr>
            <w:tcW w:w="2302" w:type="dxa"/>
            <w:vMerge w:val="restart"/>
          </w:tcPr>
          <w:p w:rsidR="009A2B18" w:rsidRPr="004B4926" w:rsidRDefault="009A2B18" w:rsidP="00194CDA">
            <w:pPr>
              <w:spacing w:after="0" w:line="240" w:lineRule="auto"/>
              <w:jc w:val="center"/>
              <w:rPr>
                <w:sz w:val="28"/>
                <w:szCs w:val="28"/>
              </w:rPr>
            </w:pPr>
            <w:proofErr w:type="gramStart"/>
            <w:r w:rsidRPr="004B4926">
              <w:rPr>
                <w:sz w:val="28"/>
                <w:szCs w:val="28"/>
              </w:rPr>
              <w:t>Моренные</w:t>
            </w:r>
            <w:proofErr w:type="gramEnd"/>
            <w:r w:rsidRPr="004B4926">
              <w:rPr>
                <w:sz w:val="28"/>
                <w:szCs w:val="28"/>
              </w:rPr>
              <w:t xml:space="preserve"> горизонты</w:t>
            </w:r>
          </w:p>
        </w:tc>
        <w:tc>
          <w:tcPr>
            <w:tcW w:w="6909" w:type="dxa"/>
            <w:gridSpan w:val="3"/>
          </w:tcPr>
          <w:p w:rsidR="009A2B18" w:rsidRPr="004B4926" w:rsidRDefault="009A2B18" w:rsidP="00194CDA">
            <w:pPr>
              <w:spacing w:after="0" w:line="240" w:lineRule="auto"/>
              <w:jc w:val="center"/>
              <w:rPr>
                <w:sz w:val="28"/>
                <w:szCs w:val="28"/>
              </w:rPr>
            </w:pPr>
            <w:r w:rsidRPr="004B4926">
              <w:rPr>
                <w:sz w:val="28"/>
                <w:szCs w:val="28"/>
              </w:rPr>
              <w:t>Минералы</w:t>
            </w:r>
          </w:p>
        </w:tc>
      </w:tr>
      <w:tr w:rsidR="009A2B18" w:rsidRPr="004B4926" w:rsidTr="00194CDA">
        <w:trPr>
          <w:trHeight w:val="759"/>
          <w:jc w:val="center"/>
        </w:trPr>
        <w:tc>
          <w:tcPr>
            <w:tcW w:w="2302" w:type="dxa"/>
            <w:vMerge/>
          </w:tcPr>
          <w:p w:rsidR="009A2B18" w:rsidRPr="004B4926" w:rsidRDefault="009A2B18" w:rsidP="00194CDA">
            <w:pPr>
              <w:spacing w:after="0" w:line="240" w:lineRule="auto"/>
              <w:jc w:val="center"/>
              <w:rPr>
                <w:sz w:val="28"/>
                <w:szCs w:val="28"/>
              </w:rPr>
            </w:pPr>
          </w:p>
        </w:tc>
        <w:tc>
          <w:tcPr>
            <w:tcW w:w="2303" w:type="dxa"/>
          </w:tcPr>
          <w:p w:rsidR="009A2B18" w:rsidRPr="004B4926" w:rsidRDefault="009A2B18" w:rsidP="00194CDA">
            <w:pPr>
              <w:spacing w:after="0" w:line="240" w:lineRule="auto"/>
              <w:jc w:val="center"/>
              <w:rPr>
                <w:sz w:val="28"/>
                <w:szCs w:val="28"/>
              </w:rPr>
            </w:pPr>
            <w:r w:rsidRPr="004B4926">
              <w:rPr>
                <w:sz w:val="28"/>
                <w:szCs w:val="28"/>
              </w:rPr>
              <w:t xml:space="preserve">Дистен, ставролит, </w:t>
            </w:r>
            <w:r w:rsidRPr="004B4926">
              <w:rPr>
                <w:sz w:val="28"/>
                <w:szCs w:val="28"/>
              </w:rPr>
              <w:lastRenderedPageBreak/>
              <w:t>силлиманит (</w:t>
            </w:r>
            <w:proofErr w:type="gramStart"/>
            <w:r w:rsidRPr="004B4926">
              <w:rPr>
                <w:sz w:val="28"/>
                <w:szCs w:val="28"/>
              </w:rPr>
              <w:t>устойчивые</w:t>
            </w:r>
            <w:proofErr w:type="gramEnd"/>
            <w:r w:rsidRPr="004B4926">
              <w:rPr>
                <w:sz w:val="28"/>
                <w:szCs w:val="28"/>
              </w:rPr>
              <w:t>)</w:t>
            </w:r>
          </w:p>
        </w:tc>
        <w:tc>
          <w:tcPr>
            <w:tcW w:w="2303" w:type="dxa"/>
          </w:tcPr>
          <w:p w:rsidR="009A2B18" w:rsidRPr="004B4926" w:rsidRDefault="00194CDA" w:rsidP="00194CDA">
            <w:pPr>
              <w:spacing w:after="0" w:line="240" w:lineRule="auto"/>
              <w:jc w:val="center"/>
              <w:rPr>
                <w:sz w:val="28"/>
                <w:szCs w:val="28"/>
              </w:rPr>
            </w:pPr>
            <w:r>
              <w:rPr>
                <w:sz w:val="28"/>
                <w:szCs w:val="28"/>
              </w:rPr>
              <w:lastRenderedPageBreak/>
              <w:t xml:space="preserve">Турмалин, рутил, циркон </w:t>
            </w:r>
            <w:r>
              <w:rPr>
                <w:sz w:val="28"/>
                <w:szCs w:val="28"/>
              </w:rPr>
              <w:lastRenderedPageBreak/>
              <w:t>(</w:t>
            </w:r>
            <w:proofErr w:type="gramStart"/>
            <w:r>
              <w:rPr>
                <w:sz w:val="28"/>
                <w:szCs w:val="28"/>
              </w:rPr>
              <w:t>п</w:t>
            </w:r>
            <w:r w:rsidR="009A2B18" w:rsidRPr="004B4926">
              <w:rPr>
                <w:sz w:val="28"/>
                <w:szCs w:val="28"/>
              </w:rPr>
              <w:t>ромежуточные</w:t>
            </w:r>
            <w:proofErr w:type="gramEnd"/>
            <w:r w:rsidR="009A2B18" w:rsidRPr="004B4926">
              <w:rPr>
                <w:sz w:val="28"/>
                <w:szCs w:val="28"/>
              </w:rPr>
              <w:t>)</w:t>
            </w:r>
          </w:p>
        </w:tc>
        <w:tc>
          <w:tcPr>
            <w:tcW w:w="2303" w:type="dxa"/>
          </w:tcPr>
          <w:p w:rsidR="009A2B18" w:rsidRPr="004B4926" w:rsidRDefault="009A2B18" w:rsidP="00194CDA">
            <w:pPr>
              <w:spacing w:after="0" w:line="240" w:lineRule="auto"/>
              <w:jc w:val="center"/>
              <w:rPr>
                <w:sz w:val="28"/>
                <w:szCs w:val="28"/>
              </w:rPr>
            </w:pPr>
            <w:r w:rsidRPr="004B4926">
              <w:rPr>
                <w:sz w:val="28"/>
                <w:szCs w:val="28"/>
              </w:rPr>
              <w:lastRenderedPageBreak/>
              <w:t xml:space="preserve">Амфиболы, пироксены </w:t>
            </w:r>
            <w:r w:rsidRPr="004B4926">
              <w:rPr>
                <w:sz w:val="28"/>
                <w:szCs w:val="28"/>
              </w:rPr>
              <w:lastRenderedPageBreak/>
              <w:t>(неустойчивые)</w:t>
            </w:r>
          </w:p>
        </w:tc>
      </w:tr>
      <w:tr w:rsidR="00DA4834" w:rsidRPr="004B4926" w:rsidTr="00194CDA">
        <w:trPr>
          <w:jc w:val="center"/>
        </w:trPr>
        <w:tc>
          <w:tcPr>
            <w:tcW w:w="2302" w:type="dxa"/>
          </w:tcPr>
          <w:p w:rsidR="00DA4834" w:rsidRPr="004B4926" w:rsidRDefault="009A2B18" w:rsidP="00194CDA">
            <w:pPr>
              <w:spacing w:after="0" w:line="240" w:lineRule="auto"/>
              <w:jc w:val="center"/>
              <w:rPr>
                <w:sz w:val="28"/>
                <w:szCs w:val="28"/>
              </w:rPr>
            </w:pPr>
            <w:r w:rsidRPr="004B4926">
              <w:rPr>
                <w:sz w:val="28"/>
                <w:szCs w:val="28"/>
              </w:rPr>
              <w:lastRenderedPageBreak/>
              <w:t>Верхний</w:t>
            </w:r>
          </w:p>
        </w:tc>
        <w:tc>
          <w:tcPr>
            <w:tcW w:w="2303" w:type="dxa"/>
          </w:tcPr>
          <w:p w:rsidR="00DA4834" w:rsidRPr="004B4926" w:rsidRDefault="009A2B18" w:rsidP="00194CDA">
            <w:pPr>
              <w:spacing w:after="0" w:line="240" w:lineRule="auto"/>
              <w:jc w:val="center"/>
              <w:rPr>
                <w:sz w:val="28"/>
                <w:szCs w:val="28"/>
              </w:rPr>
            </w:pPr>
            <w:r w:rsidRPr="004B4926">
              <w:rPr>
                <w:sz w:val="28"/>
                <w:szCs w:val="28"/>
              </w:rPr>
              <w:t>10,7</w:t>
            </w:r>
          </w:p>
        </w:tc>
        <w:tc>
          <w:tcPr>
            <w:tcW w:w="2303" w:type="dxa"/>
          </w:tcPr>
          <w:p w:rsidR="00DA4834" w:rsidRPr="004B4926" w:rsidRDefault="009A2B18" w:rsidP="00194CDA">
            <w:pPr>
              <w:spacing w:after="0" w:line="240" w:lineRule="auto"/>
              <w:jc w:val="center"/>
              <w:rPr>
                <w:sz w:val="28"/>
                <w:szCs w:val="28"/>
              </w:rPr>
            </w:pPr>
            <w:r w:rsidRPr="004B4926">
              <w:rPr>
                <w:sz w:val="28"/>
                <w:szCs w:val="28"/>
              </w:rPr>
              <w:t>30,3</w:t>
            </w:r>
          </w:p>
        </w:tc>
        <w:tc>
          <w:tcPr>
            <w:tcW w:w="2303" w:type="dxa"/>
          </w:tcPr>
          <w:p w:rsidR="00DA4834" w:rsidRPr="004B4926" w:rsidRDefault="009A2B18" w:rsidP="00194CDA">
            <w:pPr>
              <w:spacing w:after="0" w:line="240" w:lineRule="auto"/>
              <w:jc w:val="center"/>
              <w:rPr>
                <w:sz w:val="28"/>
                <w:szCs w:val="28"/>
              </w:rPr>
            </w:pPr>
            <w:r w:rsidRPr="004B4926">
              <w:rPr>
                <w:sz w:val="28"/>
                <w:szCs w:val="28"/>
              </w:rPr>
              <w:t>35,0</w:t>
            </w:r>
          </w:p>
        </w:tc>
      </w:tr>
      <w:tr w:rsidR="00DA4834" w:rsidRPr="004B4926" w:rsidTr="00194CDA">
        <w:trPr>
          <w:jc w:val="center"/>
        </w:trPr>
        <w:tc>
          <w:tcPr>
            <w:tcW w:w="2302" w:type="dxa"/>
          </w:tcPr>
          <w:p w:rsidR="00DA4834" w:rsidRPr="004B4926" w:rsidRDefault="009A2B18" w:rsidP="00194CDA">
            <w:pPr>
              <w:spacing w:after="0" w:line="240" w:lineRule="auto"/>
              <w:jc w:val="center"/>
              <w:rPr>
                <w:sz w:val="28"/>
                <w:szCs w:val="28"/>
              </w:rPr>
            </w:pPr>
            <w:r w:rsidRPr="004B4926">
              <w:rPr>
                <w:sz w:val="28"/>
                <w:szCs w:val="28"/>
              </w:rPr>
              <w:t>Средний</w:t>
            </w:r>
          </w:p>
        </w:tc>
        <w:tc>
          <w:tcPr>
            <w:tcW w:w="2303" w:type="dxa"/>
          </w:tcPr>
          <w:p w:rsidR="00DA4834" w:rsidRPr="004B4926" w:rsidRDefault="009A2B18" w:rsidP="00194CDA">
            <w:pPr>
              <w:spacing w:after="0" w:line="240" w:lineRule="auto"/>
              <w:jc w:val="center"/>
              <w:rPr>
                <w:sz w:val="28"/>
                <w:szCs w:val="28"/>
              </w:rPr>
            </w:pPr>
            <w:r w:rsidRPr="004B4926">
              <w:rPr>
                <w:sz w:val="28"/>
                <w:szCs w:val="28"/>
              </w:rPr>
              <w:t>34,6</w:t>
            </w:r>
          </w:p>
        </w:tc>
        <w:tc>
          <w:tcPr>
            <w:tcW w:w="2303" w:type="dxa"/>
          </w:tcPr>
          <w:p w:rsidR="00DA4834" w:rsidRPr="004B4926" w:rsidRDefault="009A2B18" w:rsidP="00194CDA">
            <w:pPr>
              <w:spacing w:after="0" w:line="240" w:lineRule="auto"/>
              <w:jc w:val="center"/>
              <w:rPr>
                <w:sz w:val="28"/>
                <w:szCs w:val="28"/>
              </w:rPr>
            </w:pPr>
            <w:r w:rsidRPr="004B4926">
              <w:rPr>
                <w:sz w:val="28"/>
                <w:szCs w:val="28"/>
              </w:rPr>
              <w:t>29,9</w:t>
            </w:r>
          </w:p>
        </w:tc>
        <w:tc>
          <w:tcPr>
            <w:tcW w:w="2303" w:type="dxa"/>
          </w:tcPr>
          <w:p w:rsidR="00DA4834" w:rsidRPr="004B4926" w:rsidRDefault="009A2B18" w:rsidP="00194CDA">
            <w:pPr>
              <w:spacing w:after="0" w:line="240" w:lineRule="auto"/>
              <w:jc w:val="center"/>
              <w:rPr>
                <w:sz w:val="28"/>
                <w:szCs w:val="28"/>
              </w:rPr>
            </w:pPr>
            <w:r w:rsidRPr="004B4926">
              <w:rPr>
                <w:sz w:val="28"/>
                <w:szCs w:val="28"/>
              </w:rPr>
              <w:t>10,0</w:t>
            </w:r>
          </w:p>
        </w:tc>
      </w:tr>
      <w:tr w:rsidR="00DA4834" w:rsidRPr="004B4926" w:rsidTr="00194CDA">
        <w:trPr>
          <w:jc w:val="center"/>
        </w:trPr>
        <w:tc>
          <w:tcPr>
            <w:tcW w:w="2302" w:type="dxa"/>
          </w:tcPr>
          <w:p w:rsidR="00DA4834" w:rsidRPr="004B4926" w:rsidRDefault="009A2B18" w:rsidP="00194CDA">
            <w:pPr>
              <w:spacing w:after="0" w:line="240" w:lineRule="auto"/>
              <w:jc w:val="center"/>
              <w:rPr>
                <w:sz w:val="28"/>
                <w:szCs w:val="28"/>
              </w:rPr>
            </w:pPr>
            <w:r w:rsidRPr="004B4926">
              <w:rPr>
                <w:sz w:val="28"/>
                <w:szCs w:val="28"/>
              </w:rPr>
              <w:t>Нижний</w:t>
            </w:r>
          </w:p>
        </w:tc>
        <w:tc>
          <w:tcPr>
            <w:tcW w:w="2303" w:type="dxa"/>
          </w:tcPr>
          <w:p w:rsidR="00DA4834" w:rsidRPr="004B4926" w:rsidRDefault="009A2B18" w:rsidP="00194CDA">
            <w:pPr>
              <w:spacing w:after="0" w:line="240" w:lineRule="auto"/>
              <w:jc w:val="center"/>
              <w:rPr>
                <w:sz w:val="28"/>
                <w:szCs w:val="28"/>
              </w:rPr>
            </w:pPr>
            <w:r w:rsidRPr="004B4926">
              <w:rPr>
                <w:sz w:val="28"/>
                <w:szCs w:val="28"/>
              </w:rPr>
              <w:t>31.6</w:t>
            </w:r>
          </w:p>
        </w:tc>
        <w:tc>
          <w:tcPr>
            <w:tcW w:w="2303" w:type="dxa"/>
          </w:tcPr>
          <w:p w:rsidR="00DA4834" w:rsidRPr="004B4926" w:rsidRDefault="009A2B18" w:rsidP="00194CDA">
            <w:pPr>
              <w:spacing w:after="0" w:line="240" w:lineRule="auto"/>
              <w:jc w:val="center"/>
              <w:rPr>
                <w:sz w:val="28"/>
                <w:szCs w:val="28"/>
              </w:rPr>
            </w:pPr>
            <w:r w:rsidRPr="004B4926">
              <w:rPr>
                <w:sz w:val="28"/>
                <w:szCs w:val="28"/>
              </w:rPr>
              <w:t>21,1</w:t>
            </w:r>
          </w:p>
        </w:tc>
        <w:tc>
          <w:tcPr>
            <w:tcW w:w="2303" w:type="dxa"/>
          </w:tcPr>
          <w:p w:rsidR="00DA4834" w:rsidRPr="004B4926" w:rsidRDefault="009A2B18" w:rsidP="00194CDA">
            <w:pPr>
              <w:spacing w:after="0" w:line="240" w:lineRule="auto"/>
              <w:jc w:val="center"/>
              <w:rPr>
                <w:sz w:val="28"/>
                <w:szCs w:val="28"/>
              </w:rPr>
            </w:pPr>
            <w:r w:rsidRPr="004B4926">
              <w:rPr>
                <w:sz w:val="28"/>
                <w:szCs w:val="28"/>
              </w:rPr>
              <w:t>9,1</w:t>
            </w:r>
          </w:p>
        </w:tc>
      </w:tr>
    </w:tbl>
    <w:p w:rsidR="00DA4834" w:rsidRPr="004B4926" w:rsidRDefault="00DA4834" w:rsidP="00E21FAD">
      <w:pPr>
        <w:spacing w:after="0" w:line="240" w:lineRule="auto"/>
        <w:ind w:firstLine="709"/>
        <w:jc w:val="both"/>
        <w:rPr>
          <w:sz w:val="28"/>
          <w:szCs w:val="28"/>
        </w:rPr>
      </w:pPr>
    </w:p>
    <w:p w:rsidR="009A2B18" w:rsidRPr="004B4926" w:rsidRDefault="009A2B18" w:rsidP="00194CDA">
      <w:pPr>
        <w:pStyle w:val="a4"/>
        <w:ind w:firstLine="709"/>
        <w:jc w:val="center"/>
        <w:rPr>
          <w:b/>
          <w:sz w:val="28"/>
          <w:szCs w:val="28"/>
        </w:rPr>
      </w:pPr>
      <w:r w:rsidRPr="004B4926">
        <w:rPr>
          <w:b/>
          <w:sz w:val="28"/>
          <w:szCs w:val="28"/>
        </w:rPr>
        <w:t>Минералогический состав морен Днепровского и Донского ледниковых языков</w:t>
      </w:r>
    </w:p>
    <w:p w:rsidR="00203861" w:rsidRPr="004B4926" w:rsidRDefault="00203861" w:rsidP="00E21FAD">
      <w:pPr>
        <w:spacing w:after="0" w:line="240" w:lineRule="auto"/>
        <w:ind w:firstLine="709"/>
        <w:jc w:val="both"/>
        <w:rPr>
          <w:sz w:val="28"/>
          <w:szCs w:val="28"/>
        </w:rPr>
      </w:pP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410"/>
        <w:gridCol w:w="1909"/>
        <w:gridCol w:w="1718"/>
        <w:gridCol w:w="1709"/>
        <w:gridCol w:w="1468"/>
      </w:tblGrid>
      <w:tr w:rsidR="009A2B18" w:rsidRPr="004B4926" w:rsidTr="00194CDA">
        <w:tc>
          <w:tcPr>
            <w:tcW w:w="2410" w:type="dxa"/>
            <w:vMerge w:val="restart"/>
          </w:tcPr>
          <w:p w:rsidR="009A2B18" w:rsidRPr="004B4926" w:rsidRDefault="009A2B18" w:rsidP="00194CDA">
            <w:pPr>
              <w:spacing w:after="0" w:line="240" w:lineRule="auto"/>
              <w:ind w:firstLine="34"/>
              <w:jc w:val="center"/>
              <w:rPr>
                <w:sz w:val="28"/>
                <w:szCs w:val="28"/>
              </w:rPr>
            </w:pPr>
          </w:p>
          <w:p w:rsidR="00D222DD" w:rsidRPr="004B4926" w:rsidRDefault="00D222DD" w:rsidP="00194CDA">
            <w:pPr>
              <w:spacing w:after="0" w:line="240" w:lineRule="auto"/>
              <w:ind w:firstLine="34"/>
              <w:jc w:val="center"/>
              <w:rPr>
                <w:sz w:val="28"/>
                <w:szCs w:val="28"/>
              </w:rPr>
            </w:pPr>
          </w:p>
          <w:p w:rsidR="00D222DD" w:rsidRPr="004B4926" w:rsidRDefault="00D222DD" w:rsidP="00194CDA">
            <w:pPr>
              <w:spacing w:after="0" w:line="240" w:lineRule="auto"/>
              <w:ind w:firstLine="34"/>
              <w:jc w:val="center"/>
              <w:rPr>
                <w:sz w:val="28"/>
                <w:szCs w:val="28"/>
              </w:rPr>
            </w:pPr>
            <w:r w:rsidRPr="004B4926">
              <w:rPr>
                <w:sz w:val="28"/>
                <w:szCs w:val="28"/>
              </w:rPr>
              <w:t>Минералы</w:t>
            </w:r>
          </w:p>
        </w:tc>
        <w:tc>
          <w:tcPr>
            <w:tcW w:w="3627" w:type="dxa"/>
            <w:gridSpan w:val="2"/>
          </w:tcPr>
          <w:p w:rsidR="00194CDA" w:rsidRDefault="009A2B18" w:rsidP="00194CDA">
            <w:pPr>
              <w:spacing w:after="0" w:line="240" w:lineRule="auto"/>
              <w:ind w:firstLine="34"/>
              <w:jc w:val="center"/>
              <w:rPr>
                <w:sz w:val="28"/>
                <w:szCs w:val="28"/>
              </w:rPr>
            </w:pPr>
            <w:r w:rsidRPr="004B4926">
              <w:rPr>
                <w:sz w:val="28"/>
                <w:szCs w:val="28"/>
              </w:rPr>
              <w:t xml:space="preserve">Днепровский язык </w:t>
            </w:r>
          </w:p>
          <w:p w:rsidR="009A2B18" w:rsidRPr="004B4926" w:rsidRDefault="009A2B18" w:rsidP="00194CDA">
            <w:pPr>
              <w:spacing w:after="0" w:line="240" w:lineRule="auto"/>
              <w:ind w:firstLine="34"/>
              <w:jc w:val="center"/>
              <w:rPr>
                <w:sz w:val="28"/>
                <w:szCs w:val="28"/>
              </w:rPr>
            </w:pPr>
            <w:r w:rsidRPr="004B4926">
              <w:rPr>
                <w:sz w:val="28"/>
                <w:szCs w:val="28"/>
              </w:rPr>
              <w:t>(по Л.Н. Дорофееву)</w:t>
            </w:r>
          </w:p>
        </w:tc>
        <w:tc>
          <w:tcPr>
            <w:tcW w:w="3177" w:type="dxa"/>
            <w:gridSpan w:val="2"/>
          </w:tcPr>
          <w:p w:rsidR="00194CDA" w:rsidRDefault="00194CDA" w:rsidP="00194CDA">
            <w:pPr>
              <w:spacing w:after="0" w:line="240" w:lineRule="auto"/>
              <w:ind w:firstLine="34"/>
              <w:jc w:val="center"/>
              <w:rPr>
                <w:sz w:val="28"/>
                <w:szCs w:val="28"/>
              </w:rPr>
            </w:pPr>
            <w:r>
              <w:rPr>
                <w:sz w:val="28"/>
                <w:szCs w:val="28"/>
              </w:rPr>
              <w:t xml:space="preserve">Донской зык </w:t>
            </w:r>
          </w:p>
          <w:p w:rsidR="009A2B18" w:rsidRPr="004B4926" w:rsidRDefault="00194CDA" w:rsidP="00194CDA">
            <w:pPr>
              <w:spacing w:after="0" w:line="240" w:lineRule="auto"/>
              <w:ind w:firstLine="34"/>
              <w:jc w:val="center"/>
              <w:rPr>
                <w:sz w:val="28"/>
                <w:szCs w:val="28"/>
              </w:rPr>
            </w:pPr>
            <w:r>
              <w:rPr>
                <w:sz w:val="28"/>
                <w:szCs w:val="28"/>
              </w:rPr>
              <w:t>(</w:t>
            </w:r>
            <w:r w:rsidR="009A2B18" w:rsidRPr="004B4926">
              <w:rPr>
                <w:sz w:val="28"/>
                <w:szCs w:val="28"/>
              </w:rPr>
              <w:t>по А.С. Рябченкову)</w:t>
            </w:r>
          </w:p>
        </w:tc>
      </w:tr>
      <w:tr w:rsidR="00D222DD" w:rsidRPr="004B4926" w:rsidTr="00194CDA">
        <w:trPr>
          <w:trHeight w:val="654"/>
        </w:trPr>
        <w:tc>
          <w:tcPr>
            <w:tcW w:w="2410" w:type="dxa"/>
            <w:vMerge/>
          </w:tcPr>
          <w:p w:rsidR="00D222DD" w:rsidRPr="004B4926" w:rsidRDefault="00D222DD" w:rsidP="00194CDA">
            <w:pPr>
              <w:spacing w:after="0" w:line="240" w:lineRule="auto"/>
              <w:ind w:firstLine="34"/>
              <w:jc w:val="center"/>
              <w:rPr>
                <w:sz w:val="28"/>
                <w:szCs w:val="28"/>
              </w:rPr>
            </w:pPr>
          </w:p>
        </w:tc>
        <w:tc>
          <w:tcPr>
            <w:tcW w:w="6804" w:type="dxa"/>
            <w:gridSpan w:val="4"/>
          </w:tcPr>
          <w:p w:rsidR="00D222DD" w:rsidRPr="004B4926" w:rsidRDefault="00D222DD" w:rsidP="00194CDA">
            <w:pPr>
              <w:spacing w:after="0" w:line="240" w:lineRule="auto"/>
              <w:ind w:firstLine="34"/>
              <w:jc w:val="center"/>
              <w:rPr>
                <w:sz w:val="28"/>
                <w:szCs w:val="28"/>
              </w:rPr>
            </w:pPr>
            <w:r w:rsidRPr="004B4926">
              <w:rPr>
                <w:sz w:val="28"/>
                <w:szCs w:val="28"/>
              </w:rPr>
              <w:t>Содержание минералов, %</w:t>
            </w:r>
          </w:p>
        </w:tc>
      </w:tr>
      <w:tr w:rsidR="00D222DD" w:rsidRPr="004B4926" w:rsidTr="00194CDA">
        <w:trPr>
          <w:trHeight w:val="654"/>
        </w:trPr>
        <w:tc>
          <w:tcPr>
            <w:tcW w:w="2410" w:type="dxa"/>
            <w:vMerge/>
          </w:tcPr>
          <w:p w:rsidR="00D222DD" w:rsidRPr="004B4926" w:rsidRDefault="00D222DD" w:rsidP="00194CDA">
            <w:pPr>
              <w:spacing w:after="0" w:line="240" w:lineRule="auto"/>
              <w:ind w:firstLine="34"/>
              <w:jc w:val="center"/>
              <w:rPr>
                <w:sz w:val="28"/>
                <w:szCs w:val="28"/>
              </w:rPr>
            </w:pPr>
          </w:p>
        </w:tc>
        <w:tc>
          <w:tcPr>
            <w:tcW w:w="1909" w:type="dxa"/>
          </w:tcPr>
          <w:p w:rsidR="00D222DD" w:rsidRPr="004B4926" w:rsidRDefault="00D222DD" w:rsidP="00194CDA">
            <w:pPr>
              <w:spacing w:after="0" w:line="240" w:lineRule="auto"/>
              <w:ind w:firstLine="34"/>
              <w:jc w:val="center"/>
              <w:rPr>
                <w:sz w:val="28"/>
                <w:szCs w:val="28"/>
              </w:rPr>
            </w:pPr>
            <w:r w:rsidRPr="004B4926">
              <w:rPr>
                <w:sz w:val="28"/>
                <w:szCs w:val="28"/>
              </w:rPr>
              <w:t>Нижняя морена</w:t>
            </w:r>
          </w:p>
        </w:tc>
        <w:tc>
          <w:tcPr>
            <w:tcW w:w="1718" w:type="dxa"/>
          </w:tcPr>
          <w:p w:rsidR="00D222DD" w:rsidRPr="004B4926" w:rsidRDefault="00D222DD" w:rsidP="00194CDA">
            <w:pPr>
              <w:spacing w:after="0" w:line="240" w:lineRule="auto"/>
              <w:ind w:firstLine="34"/>
              <w:jc w:val="center"/>
              <w:rPr>
                <w:sz w:val="28"/>
                <w:szCs w:val="28"/>
              </w:rPr>
            </w:pPr>
            <w:r w:rsidRPr="004B4926">
              <w:rPr>
                <w:sz w:val="28"/>
                <w:szCs w:val="28"/>
              </w:rPr>
              <w:t>Верхняя морена</w:t>
            </w:r>
          </w:p>
        </w:tc>
        <w:tc>
          <w:tcPr>
            <w:tcW w:w="1709" w:type="dxa"/>
          </w:tcPr>
          <w:p w:rsidR="00D222DD" w:rsidRPr="004B4926" w:rsidRDefault="00D222DD" w:rsidP="00194CDA">
            <w:pPr>
              <w:spacing w:after="0" w:line="240" w:lineRule="auto"/>
              <w:ind w:firstLine="34"/>
              <w:jc w:val="center"/>
              <w:rPr>
                <w:sz w:val="28"/>
                <w:szCs w:val="28"/>
              </w:rPr>
            </w:pPr>
            <w:r w:rsidRPr="004B4926">
              <w:rPr>
                <w:sz w:val="28"/>
                <w:szCs w:val="28"/>
              </w:rPr>
              <w:t>Нижняя морена</w:t>
            </w:r>
          </w:p>
        </w:tc>
        <w:tc>
          <w:tcPr>
            <w:tcW w:w="1468" w:type="dxa"/>
          </w:tcPr>
          <w:p w:rsidR="00D222DD" w:rsidRPr="004B4926" w:rsidRDefault="00D222DD" w:rsidP="00194CDA">
            <w:pPr>
              <w:spacing w:after="0" w:line="240" w:lineRule="auto"/>
              <w:ind w:firstLine="34"/>
              <w:jc w:val="center"/>
              <w:rPr>
                <w:sz w:val="28"/>
                <w:szCs w:val="28"/>
              </w:rPr>
            </w:pPr>
            <w:r w:rsidRPr="004B4926">
              <w:rPr>
                <w:sz w:val="28"/>
                <w:szCs w:val="28"/>
              </w:rPr>
              <w:t>Верхняя морена</w:t>
            </w:r>
          </w:p>
        </w:tc>
      </w:tr>
      <w:tr w:rsidR="00D222DD" w:rsidRPr="004B4926" w:rsidTr="00194CDA">
        <w:trPr>
          <w:trHeight w:val="654"/>
        </w:trPr>
        <w:tc>
          <w:tcPr>
            <w:tcW w:w="2410" w:type="dxa"/>
          </w:tcPr>
          <w:p w:rsidR="00D222DD" w:rsidRPr="004B4926" w:rsidRDefault="00D222DD" w:rsidP="00194CDA">
            <w:pPr>
              <w:spacing w:after="0" w:line="240" w:lineRule="auto"/>
              <w:jc w:val="center"/>
              <w:rPr>
                <w:sz w:val="28"/>
                <w:szCs w:val="28"/>
              </w:rPr>
            </w:pPr>
            <w:r w:rsidRPr="004B4926">
              <w:rPr>
                <w:sz w:val="28"/>
                <w:szCs w:val="28"/>
              </w:rPr>
              <w:t>Амфиболы (неустойчивые)</w:t>
            </w:r>
          </w:p>
        </w:tc>
        <w:tc>
          <w:tcPr>
            <w:tcW w:w="1909" w:type="dxa"/>
          </w:tcPr>
          <w:p w:rsidR="00D222DD" w:rsidRPr="004B4926" w:rsidRDefault="00D222DD" w:rsidP="00194CDA">
            <w:pPr>
              <w:spacing w:after="0" w:line="240" w:lineRule="auto"/>
              <w:jc w:val="center"/>
              <w:rPr>
                <w:sz w:val="28"/>
                <w:szCs w:val="28"/>
              </w:rPr>
            </w:pPr>
            <w:r w:rsidRPr="004B4926">
              <w:rPr>
                <w:sz w:val="28"/>
                <w:szCs w:val="28"/>
              </w:rPr>
              <w:t>7,6</w:t>
            </w:r>
          </w:p>
        </w:tc>
        <w:tc>
          <w:tcPr>
            <w:tcW w:w="1718" w:type="dxa"/>
          </w:tcPr>
          <w:p w:rsidR="00D222DD" w:rsidRPr="004B4926" w:rsidRDefault="00D222DD" w:rsidP="00194CDA">
            <w:pPr>
              <w:spacing w:after="0" w:line="240" w:lineRule="auto"/>
              <w:jc w:val="center"/>
              <w:rPr>
                <w:sz w:val="28"/>
                <w:szCs w:val="28"/>
              </w:rPr>
            </w:pPr>
            <w:r w:rsidRPr="004B4926">
              <w:rPr>
                <w:sz w:val="28"/>
                <w:szCs w:val="28"/>
              </w:rPr>
              <w:t>21,0</w:t>
            </w:r>
          </w:p>
        </w:tc>
        <w:tc>
          <w:tcPr>
            <w:tcW w:w="1709" w:type="dxa"/>
          </w:tcPr>
          <w:p w:rsidR="00D222DD" w:rsidRPr="004B4926" w:rsidRDefault="00D222DD" w:rsidP="00194CDA">
            <w:pPr>
              <w:spacing w:after="0" w:line="240" w:lineRule="auto"/>
              <w:jc w:val="center"/>
              <w:rPr>
                <w:sz w:val="28"/>
                <w:szCs w:val="28"/>
              </w:rPr>
            </w:pPr>
            <w:r w:rsidRPr="004B4926">
              <w:rPr>
                <w:sz w:val="28"/>
                <w:szCs w:val="28"/>
              </w:rPr>
              <w:t>2,1</w:t>
            </w:r>
          </w:p>
        </w:tc>
        <w:tc>
          <w:tcPr>
            <w:tcW w:w="1468" w:type="dxa"/>
          </w:tcPr>
          <w:p w:rsidR="00D222DD" w:rsidRPr="004B4926" w:rsidRDefault="00D222DD" w:rsidP="00194CDA">
            <w:pPr>
              <w:spacing w:after="0" w:line="240" w:lineRule="auto"/>
              <w:jc w:val="center"/>
              <w:rPr>
                <w:sz w:val="28"/>
                <w:szCs w:val="28"/>
              </w:rPr>
            </w:pPr>
            <w:r w:rsidRPr="004B4926">
              <w:rPr>
                <w:sz w:val="28"/>
                <w:szCs w:val="28"/>
              </w:rPr>
              <w:t>23,3</w:t>
            </w:r>
          </w:p>
        </w:tc>
      </w:tr>
      <w:tr w:rsidR="00D222DD" w:rsidRPr="004B4926" w:rsidTr="00194CDA">
        <w:trPr>
          <w:trHeight w:val="654"/>
        </w:trPr>
        <w:tc>
          <w:tcPr>
            <w:tcW w:w="2410" w:type="dxa"/>
          </w:tcPr>
          <w:p w:rsidR="00D222DD" w:rsidRPr="004B4926" w:rsidRDefault="00D222DD" w:rsidP="00194CDA">
            <w:pPr>
              <w:spacing w:after="0" w:line="240" w:lineRule="auto"/>
              <w:jc w:val="center"/>
              <w:rPr>
                <w:sz w:val="28"/>
                <w:szCs w:val="28"/>
              </w:rPr>
            </w:pPr>
            <w:r w:rsidRPr="004B4926">
              <w:rPr>
                <w:sz w:val="28"/>
                <w:szCs w:val="28"/>
              </w:rPr>
              <w:t>Пироксены (неустойчивые)</w:t>
            </w:r>
          </w:p>
        </w:tc>
        <w:tc>
          <w:tcPr>
            <w:tcW w:w="1909" w:type="dxa"/>
          </w:tcPr>
          <w:p w:rsidR="00D222DD" w:rsidRPr="004B4926" w:rsidRDefault="00D222DD" w:rsidP="00194CDA">
            <w:pPr>
              <w:spacing w:after="0" w:line="240" w:lineRule="auto"/>
              <w:jc w:val="center"/>
              <w:rPr>
                <w:sz w:val="28"/>
                <w:szCs w:val="28"/>
              </w:rPr>
            </w:pPr>
            <w:r w:rsidRPr="004B4926">
              <w:rPr>
                <w:sz w:val="28"/>
                <w:szCs w:val="28"/>
              </w:rPr>
              <w:t>0,2</w:t>
            </w:r>
          </w:p>
        </w:tc>
        <w:tc>
          <w:tcPr>
            <w:tcW w:w="1718" w:type="dxa"/>
          </w:tcPr>
          <w:p w:rsidR="00D222DD" w:rsidRPr="004B4926" w:rsidRDefault="00D222DD" w:rsidP="00194CDA">
            <w:pPr>
              <w:spacing w:after="0" w:line="240" w:lineRule="auto"/>
              <w:jc w:val="center"/>
              <w:rPr>
                <w:sz w:val="28"/>
                <w:szCs w:val="28"/>
              </w:rPr>
            </w:pPr>
            <w:r w:rsidRPr="004B4926">
              <w:rPr>
                <w:sz w:val="28"/>
                <w:szCs w:val="28"/>
              </w:rPr>
              <w:t>2,0</w:t>
            </w:r>
          </w:p>
        </w:tc>
        <w:tc>
          <w:tcPr>
            <w:tcW w:w="1709" w:type="dxa"/>
          </w:tcPr>
          <w:p w:rsidR="00D222DD" w:rsidRPr="004B4926" w:rsidRDefault="00D222DD" w:rsidP="00194CDA">
            <w:pPr>
              <w:spacing w:after="0" w:line="240" w:lineRule="auto"/>
              <w:jc w:val="center"/>
              <w:rPr>
                <w:sz w:val="28"/>
                <w:szCs w:val="28"/>
              </w:rPr>
            </w:pPr>
            <w:r w:rsidRPr="004B4926">
              <w:rPr>
                <w:sz w:val="28"/>
                <w:szCs w:val="28"/>
              </w:rPr>
              <w:t>-</w:t>
            </w:r>
          </w:p>
        </w:tc>
        <w:tc>
          <w:tcPr>
            <w:tcW w:w="1468" w:type="dxa"/>
          </w:tcPr>
          <w:p w:rsidR="00D222DD" w:rsidRPr="004B4926" w:rsidRDefault="00D222DD" w:rsidP="00194CDA">
            <w:pPr>
              <w:spacing w:after="0" w:line="240" w:lineRule="auto"/>
              <w:jc w:val="center"/>
              <w:rPr>
                <w:sz w:val="28"/>
                <w:szCs w:val="28"/>
              </w:rPr>
            </w:pPr>
            <w:r w:rsidRPr="004B4926">
              <w:rPr>
                <w:sz w:val="28"/>
                <w:szCs w:val="28"/>
              </w:rPr>
              <w:t>-</w:t>
            </w:r>
          </w:p>
        </w:tc>
      </w:tr>
      <w:tr w:rsidR="00D222DD" w:rsidRPr="004B4926" w:rsidTr="00194CDA">
        <w:trPr>
          <w:trHeight w:val="654"/>
        </w:trPr>
        <w:tc>
          <w:tcPr>
            <w:tcW w:w="2410" w:type="dxa"/>
          </w:tcPr>
          <w:p w:rsidR="00D222DD" w:rsidRPr="004B4926" w:rsidRDefault="00D222DD" w:rsidP="00194CDA">
            <w:pPr>
              <w:spacing w:after="0" w:line="240" w:lineRule="auto"/>
              <w:jc w:val="center"/>
              <w:rPr>
                <w:sz w:val="28"/>
                <w:szCs w:val="28"/>
              </w:rPr>
            </w:pPr>
            <w:r w:rsidRPr="004B4926">
              <w:rPr>
                <w:sz w:val="28"/>
                <w:szCs w:val="28"/>
              </w:rPr>
              <w:t>Эпидот (неустойчивый)</w:t>
            </w:r>
          </w:p>
        </w:tc>
        <w:tc>
          <w:tcPr>
            <w:tcW w:w="1909" w:type="dxa"/>
          </w:tcPr>
          <w:p w:rsidR="00D222DD" w:rsidRPr="004B4926" w:rsidRDefault="00D222DD" w:rsidP="00194CDA">
            <w:pPr>
              <w:spacing w:after="0" w:line="240" w:lineRule="auto"/>
              <w:jc w:val="center"/>
              <w:rPr>
                <w:sz w:val="28"/>
                <w:szCs w:val="28"/>
              </w:rPr>
            </w:pPr>
            <w:r w:rsidRPr="004B4926">
              <w:rPr>
                <w:sz w:val="28"/>
                <w:szCs w:val="28"/>
              </w:rPr>
              <w:t>-</w:t>
            </w:r>
          </w:p>
        </w:tc>
        <w:tc>
          <w:tcPr>
            <w:tcW w:w="1718" w:type="dxa"/>
          </w:tcPr>
          <w:p w:rsidR="00D222DD" w:rsidRPr="004B4926" w:rsidRDefault="00D222DD" w:rsidP="00194CDA">
            <w:pPr>
              <w:spacing w:after="0" w:line="240" w:lineRule="auto"/>
              <w:jc w:val="center"/>
              <w:rPr>
                <w:sz w:val="28"/>
                <w:szCs w:val="28"/>
              </w:rPr>
            </w:pPr>
            <w:r w:rsidRPr="004B4926">
              <w:rPr>
                <w:sz w:val="28"/>
                <w:szCs w:val="28"/>
              </w:rPr>
              <w:t>-</w:t>
            </w:r>
          </w:p>
        </w:tc>
        <w:tc>
          <w:tcPr>
            <w:tcW w:w="1709" w:type="dxa"/>
          </w:tcPr>
          <w:p w:rsidR="00D222DD" w:rsidRPr="004B4926" w:rsidRDefault="00D222DD" w:rsidP="00194CDA">
            <w:pPr>
              <w:spacing w:after="0" w:line="240" w:lineRule="auto"/>
              <w:jc w:val="center"/>
              <w:rPr>
                <w:sz w:val="28"/>
                <w:szCs w:val="28"/>
              </w:rPr>
            </w:pPr>
            <w:r w:rsidRPr="004B4926">
              <w:rPr>
                <w:sz w:val="28"/>
                <w:szCs w:val="28"/>
              </w:rPr>
              <w:t>2,1</w:t>
            </w:r>
          </w:p>
        </w:tc>
        <w:tc>
          <w:tcPr>
            <w:tcW w:w="1468" w:type="dxa"/>
          </w:tcPr>
          <w:p w:rsidR="00D222DD" w:rsidRPr="004B4926" w:rsidRDefault="00D222DD" w:rsidP="00194CDA">
            <w:pPr>
              <w:spacing w:after="0" w:line="240" w:lineRule="auto"/>
              <w:jc w:val="center"/>
              <w:rPr>
                <w:sz w:val="28"/>
                <w:szCs w:val="28"/>
              </w:rPr>
            </w:pPr>
            <w:r w:rsidRPr="004B4926">
              <w:rPr>
                <w:sz w:val="28"/>
                <w:szCs w:val="28"/>
              </w:rPr>
              <w:t>6,6</w:t>
            </w:r>
          </w:p>
        </w:tc>
      </w:tr>
      <w:tr w:rsidR="00D222DD" w:rsidRPr="004B4926" w:rsidTr="00194CDA">
        <w:trPr>
          <w:trHeight w:val="654"/>
        </w:trPr>
        <w:tc>
          <w:tcPr>
            <w:tcW w:w="2410" w:type="dxa"/>
          </w:tcPr>
          <w:p w:rsidR="00D222DD" w:rsidRPr="004B4926" w:rsidRDefault="00D222DD" w:rsidP="00194CDA">
            <w:pPr>
              <w:spacing w:after="0" w:line="240" w:lineRule="auto"/>
              <w:jc w:val="center"/>
              <w:rPr>
                <w:sz w:val="28"/>
                <w:szCs w:val="28"/>
              </w:rPr>
            </w:pPr>
            <w:r w:rsidRPr="004B4926">
              <w:rPr>
                <w:sz w:val="28"/>
                <w:szCs w:val="28"/>
              </w:rPr>
              <w:t>Дистен (устойчивый)</w:t>
            </w:r>
          </w:p>
        </w:tc>
        <w:tc>
          <w:tcPr>
            <w:tcW w:w="1909" w:type="dxa"/>
          </w:tcPr>
          <w:p w:rsidR="00D222DD" w:rsidRPr="004B4926" w:rsidRDefault="00D222DD" w:rsidP="00194CDA">
            <w:pPr>
              <w:spacing w:after="0" w:line="240" w:lineRule="auto"/>
              <w:jc w:val="center"/>
              <w:rPr>
                <w:sz w:val="28"/>
                <w:szCs w:val="28"/>
              </w:rPr>
            </w:pPr>
            <w:r w:rsidRPr="004B4926">
              <w:rPr>
                <w:sz w:val="28"/>
                <w:szCs w:val="28"/>
              </w:rPr>
              <w:t>4,6</w:t>
            </w:r>
          </w:p>
        </w:tc>
        <w:tc>
          <w:tcPr>
            <w:tcW w:w="1718" w:type="dxa"/>
          </w:tcPr>
          <w:p w:rsidR="00D222DD" w:rsidRPr="004B4926" w:rsidRDefault="00D222DD" w:rsidP="00194CDA">
            <w:pPr>
              <w:spacing w:after="0" w:line="240" w:lineRule="auto"/>
              <w:jc w:val="center"/>
              <w:rPr>
                <w:sz w:val="28"/>
                <w:szCs w:val="28"/>
              </w:rPr>
            </w:pPr>
            <w:r w:rsidRPr="004B4926">
              <w:rPr>
                <w:sz w:val="28"/>
                <w:szCs w:val="28"/>
              </w:rPr>
              <w:t>2,7</w:t>
            </w:r>
          </w:p>
        </w:tc>
        <w:tc>
          <w:tcPr>
            <w:tcW w:w="1709" w:type="dxa"/>
          </w:tcPr>
          <w:p w:rsidR="00D222DD" w:rsidRPr="004B4926" w:rsidRDefault="00D222DD" w:rsidP="00194CDA">
            <w:pPr>
              <w:spacing w:after="0" w:line="240" w:lineRule="auto"/>
              <w:jc w:val="center"/>
              <w:rPr>
                <w:sz w:val="28"/>
                <w:szCs w:val="28"/>
              </w:rPr>
            </w:pPr>
            <w:r w:rsidRPr="004B4926">
              <w:rPr>
                <w:sz w:val="28"/>
                <w:szCs w:val="28"/>
              </w:rPr>
              <w:t>9,5</w:t>
            </w:r>
          </w:p>
        </w:tc>
        <w:tc>
          <w:tcPr>
            <w:tcW w:w="1468" w:type="dxa"/>
          </w:tcPr>
          <w:p w:rsidR="00D222DD" w:rsidRPr="004B4926" w:rsidRDefault="00D222DD" w:rsidP="00194CDA">
            <w:pPr>
              <w:spacing w:after="0" w:line="240" w:lineRule="auto"/>
              <w:jc w:val="center"/>
              <w:rPr>
                <w:sz w:val="28"/>
                <w:szCs w:val="28"/>
              </w:rPr>
            </w:pPr>
            <w:r w:rsidRPr="004B4926">
              <w:rPr>
                <w:sz w:val="28"/>
                <w:szCs w:val="28"/>
              </w:rPr>
              <w:t>5,1</w:t>
            </w:r>
          </w:p>
        </w:tc>
      </w:tr>
      <w:tr w:rsidR="00D222DD" w:rsidRPr="004B4926" w:rsidTr="00194CDA">
        <w:trPr>
          <w:trHeight w:val="654"/>
        </w:trPr>
        <w:tc>
          <w:tcPr>
            <w:tcW w:w="2410" w:type="dxa"/>
          </w:tcPr>
          <w:p w:rsidR="00D222DD" w:rsidRPr="004B4926" w:rsidRDefault="00D222DD" w:rsidP="00194CDA">
            <w:pPr>
              <w:spacing w:after="0" w:line="240" w:lineRule="auto"/>
              <w:jc w:val="center"/>
              <w:rPr>
                <w:sz w:val="28"/>
                <w:szCs w:val="28"/>
              </w:rPr>
            </w:pPr>
            <w:r w:rsidRPr="004B4926">
              <w:rPr>
                <w:sz w:val="28"/>
                <w:szCs w:val="28"/>
              </w:rPr>
              <w:t>Ставролит (устойчивый)</w:t>
            </w:r>
          </w:p>
        </w:tc>
        <w:tc>
          <w:tcPr>
            <w:tcW w:w="1909" w:type="dxa"/>
          </w:tcPr>
          <w:p w:rsidR="00D222DD" w:rsidRPr="004B4926" w:rsidRDefault="00D222DD" w:rsidP="00194CDA">
            <w:pPr>
              <w:spacing w:after="0" w:line="240" w:lineRule="auto"/>
              <w:jc w:val="center"/>
              <w:rPr>
                <w:sz w:val="28"/>
                <w:szCs w:val="28"/>
              </w:rPr>
            </w:pPr>
            <w:r w:rsidRPr="004B4926">
              <w:rPr>
                <w:sz w:val="28"/>
                <w:szCs w:val="28"/>
              </w:rPr>
              <w:t>-</w:t>
            </w:r>
          </w:p>
        </w:tc>
        <w:tc>
          <w:tcPr>
            <w:tcW w:w="1718" w:type="dxa"/>
          </w:tcPr>
          <w:p w:rsidR="00D222DD" w:rsidRPr="004B4926" w:rsidRDefault="00D222DD" w:rsidP="00194CDA">
            <w:pPr>
              <w:spacing w:after="0" w:line="240" w:lineRule="auto"/>
              <w:jc w:val="center"/>
              <w:rPr>
                <w:sz w:val="28"/>
                <w:szCs w:val="28"/>
              </w:rPr>
            </w:pPr>
            <w:r w:rsidRPr="004B4926">
              <w:rPr>
                <w:sz w:val="28"/>
                <w:szCs w:val="28"/>
              </w:rPr>
              <w:t>-</w:t>
            </w:r>
          </w:p>
        </w:tc>
        <w:tc>
          <w:tcPr>
            <w:tcW w:w="1709" w:type="dxa"/>
          </w:tcPr>
          <w:p w:rsidR="00D222DD" w:rsidRPr="004B4926" w:rsidRDefault="00D222DD" w:rsidP="00194CDA">
            <w:pPr>
              <w:spacing w:after="0" w:line="240" w:lineRule="auto"/>
              <w:jc w:val="center"/>
              <w:rPr>
                <w:sz w:val="28"/>
                <w:szCs w:val="28"/>
              </w:rPr>
            </w:pPr>
            <w:r w:rsidRPr="004B4926">
              <w:rPr>
                <w:sz w:val="28"/>
                <w:szCs w:val="28"/>
              </w:rPr>
              <w:t>6,0</w:t>
            </w:r>
          </w:p>
        </w:tc>
        <w:tc>
          <w:tcPr>
            <w:tcW w:w="1468" w:type="dxa"/>
          </w:tcPr>
          <w:p w:rsidR="00D222DD" w:rsidRPr="004B4926" w:rsidRDefault="00D222DD" w:rsidP="00194CDA">
            <w:pPr>
              <w:spacing w:after="0" w:line="240" w:lineRule="auto"/>
              <w:jc w:val="center"/>
              <w:rPr>
                <w:sz w:val="28"/>
                <w:szCs w:val="28"/>
              </w:rPr>
            </w:pPr>
            <w:r w:rsidRPr="004B4926">
              <w:rPr>
                <w:sz w:val="28"/>
                <w:szCs w:val="28"/>
              </w:rPr>
              <w:t>1,5</w:t>
            </w:r>
          </w:p>
        </w:tc>
      </w:tr>
      <w:tr w:rsidR="00D222DD" w:rsidRPr="004B4926" w:rsidTr="00194CDA">
        <w:trPr>
          <w:trHeight w:val="654"/>
        </w:trPr>
        <w:tc>
          <w:tcPr>
            <w:tcW w:w="2410" w:type="dxa"/>
          </w:tcPr>
          <w:p w:rsidR="00D222DD" w:rsidRPr="004B4926" w:rsidRDefault="00D222DD" w:rsidP="00194CDA">
            <w:pPr>
              <w:spacing w:after="0" w:line="240" w:lineRule="auto"/>
              <w:jc w:val="center"/>
              <w:rPr>
                <w:sz w:val="28"/>
                <w:szCs w:val="28"/>
              </w:rPr>
            </w:pPr>
            <w:r w:rsidRPr="004B4926">
              <w:rPr>
                <w:sz w:val="28"/>
                <w:szCs w:val="28"/>
              </w:rPr>
              <w:t>Циркон (промежуточный)</w:t>
            </w:r>
          </w:p>
        </w:tc>
        <w:tc>
          <w:tcPr>
            <w:tcW w:w="1909" w:type="dxa"/>
          </w:tcPr>
          <w:p w:rsidR="00D222DD" w:rsidRPr="004B4926" w:rsidRDefault="00D222DD" w:rsidP="00194CDA">
            <w:pPr>
              <w:spacing w:after="0" w:line="240" w:lineRule="auto"/>
              <w:jc w:val="center"/>
              <w:rPr>
                <w:sz w:val="28"/>
                <w:szCs w:val="28"/>
              </w:rPr>
            </w:pPr>
            <w:r w:rsidRPr="004B4926">
              <w:rPr>
                <w:sz w:val="28"/>
                <w:szCs w:val="28"/>
              </w:rPr>
              <w:t>12,7</w:t>
            </w:r>
          </w:p>
        </w:tc>
        <w:tc>
          <w:tcPr>
            <w:tcW w:w="1718" w:type="dxa"/>
          </w:tcPr>
          <w:p w:rsidR="00D222DD" w:rsidRPr="004B4926" w:rsidRDefault="00D222DD" w:rsidP="00194CDA">
            <w:pPr>
              <w:spacing w:after="0" w:line="240" w:lineRule="auto"/>
              <w:jc w:val="center"/>
              <w:rPr>
                <w:sz w:val="28"/>
                <w:szCs w:val="28"/>
              </w:rPr>
            </w:pPr>
            <w:r w:rsidRPr="004B4926">
              <w:rPr>
                <w:sz w:val="28"/>
                <w:szCs w:val="28"/>
              </w:rPr>
              <w:t>8,1</w:t>
            </w:r>
          </w:p>
        </w:tc>
        <w:tc>
          <w:tcPr>
            <w:tcW w:w="1709" w:type="dxa"/>
          </w:tcPr>
          <w:p w:rsidR="00D222DD" w:rsidRPr="004B4926" w:rsidRDefault="00D222DD" w:rsidP="00194CDA">
            <w:pPr>
              <w:spacing w:after="0" w:line="240" w:lineRule="auto"/>
              <w:jc w:val="center"/>
              <w:rPr>
                <w:sz w:val="28"/>
                <w:szCs w:val="28"/>
              </w:rPr>
            </w:pPr>
            <w:r w:rsidRPr="004B4926">
              <w:rPr>
                <w:sz w:val="28"/>
                <w:szCs w:val="28"/>
              </w:rPr>
              <w:t>4,7</w:t>
            </w:r>
          </w:p>
        </w:tc>
        <w:tc>
          <w:tcPr>
            <w:tcW w:w="1468" w:type="dxa"/>
          </w:tcPr>
          <w:p w:rsidR="00D222DD" w:rsidRPr="004B4926" w:rsidRDefault="00D222DD" w:rsidP="00194CDA">
            <w:pPr>
              <w:spacing w:after="0" w:line="240" w:lineRule="auto"/>
              <w:jc w:val="center"/>
              <w:rPr>
                <w:sz w:val="28"/>
                <w:szCs w:val="28"/>
              </w:rPr>
            </w:pPr>
            <w:r w:rsidRPr="004B4926">
              <w:rPr>
                <w:sz w:val="28"/>
                <w:szCs w:val="28"/>
              </w:rPr>
              <w:t>2,5</w:t>
            </w:r>
          </w:p>
        </w:tc>
      </w:tr>
    </w:tbl>
    <w:p w:rsidR="00D222DD" w:rsidRDefault="00AB3FFA" w:rsidP="00E21FAD">
      <w:pPr>
        <w:spacing w:after="0" w:line="240" w:lineRule="auto"/>
        <w:ind w:firstLine="709"/>
        <w:jc w:val="both"/>
        <w:rPr>
          <w:sz w:val="28"/>
          <w:szCs w:val="28"/>
        </w:rPr>
      </w:pPr>
      <w:r w:rsidRPr="004B4926">
        <w:rPr>
          <w:sz w:val="28"/>
          <w:szCs w:val="28"/>
        </w:rPr>
        <w:t>По мере развития геологии четвертичных отложений наметились основные направления четвертичной геологии, которые решаются в тесной взаимной связи.</w:t>
      </w:r>
    </w:p>
    <w:p w:rsidR="001146BC" w:rsidRPr="004B4926" w:rsidRDefault="009B76AD" w:rsidP="00E21FAD">
      <w:pPr>
        <w:spacing w:after="0" w:line="240" w:lineRule="auto"/>
        <w:ind w:firstLine="709"/>
        <w:jc w:val="both"/>
        <w:rPr>
          <w:sz w:val="28"/>
          <w:szCs w:val="28"/>
        </w:rPr>
      </w:pPr>
      <w:r>
        <w:rPr>
          <w:noProof/>
          <w:sz w:val="28"/>
          <w:szCs w:val="28"/>
          <w:lang w:eastAsia="ru-RU"/>
        </w:rPr>
        <w:pict>
          <v:shapetype id="_x0000_t32" coordsize="21600,21600" o:spt="32" o:oned="t" path="m,l21600,21600e" filled="f">
            <v:path arrowok="t" fillok="f" o:connecttype="none"/>
            <o:lock v:ext="edit" shapetype="t"/>
          </v:shapetype>
          <v:shape id="_x0000_s1048" type="#_x0000_t32" style="position:absolute;left:0;text-align:left;margin-left:376.95pt;margin-top:126.55pt;width:.75pt;height:47.25pt;z-index:251666432" o:connectortype="straight">
            <v:stroke endarrow="block"/>
          </v:shape>
        </w:pict>
      </w:r>
      <w:r>
        <w:rPr>
          <w:noProof/>
          <w:sz w:val="28"/>
          <w:szCs w:val="28"/>
          <w:lang w:eastAsia="ru-RU"/>
        </w:rPr>
        <w:pict>
          <v:shape id="_x0000_s1047" type="#_x0000_t32" style="position:absolute;left:0;text-align:left;margin-left:223.2pt;margin-top:126.55pt;width:0;height:51pt;z-index:251665408" o:connectortype="straight">
            <v:stroke endarrow="block"/>
          </v:shape>
        </w:pict>
      </w:r>
      <w:r>
        <w:rPr>
          <w:noProof/>
          <w:sz w:val="28"/>
          <w:szCs w:val="28"/>
          <w:lang w:eastAsia="ru-RU"/>
        </w:rPr>
        <w:pict>
          <v:shape id="_x0000_s1046" type="#_x0000_t32" style="position:absolute;left:0;text-align:left;margin-left:79.95pt;margin-top:126.55pt;width:0;height:51pt;z-index:251664384" o:connectortype="straight">
            <v:stroke endarrow="block"/>
          </v:shape>
        </w:pict>
      </w:r>
      <w:r>
        <w:rPr>
          <w:noProof/>
          <w:sz w:val="28"/>
          <w:szCs w:val="28"/>
          <w:lang w:eastAsia="ru-RU"/>
        </w:rPr>
        <w:pict>
          <v:rect id="_x0000_s1045" style="position:absolute;left:0;text-align:left;margin-left:298.2pt;margin-top:100.3pt;width:152.25pt;height:26.25pt;z-index:251663360">
            <v:textbox style="mso-next-textbox:#_x0000_s1045">
              <w:txbxContent>
                <w:p w:rsidR="00CA4F8C" w:rsidRPr="00AB3FFA" w:rsidRDefault="00CA4F8C" w:rsidP="00AB3FFA">
                  <w:pPr>
                    <w:jc w:val="center"/>
                    <w:rPr>
                      <w:sz w:val="28"/>
                      <w:szCs w:val="28"/>
                    </w:rPr>
                  </w:pPr>
                  <w:r w:rsidRPr="00AB3FFA">
                    <w:rPr>
                      <w:sz w:val="28"/>
                      <w:szCs w:val="28"/>
                    </w:rPr>
                    <w:t>Палеогеографическое</w:t>
                  </w:r>
                </w:p>
              </w:txbxContent>
            </v:textbox>
          </v:rect>
        </w:pict>
      </w:r>
      <w:r>
        <w:rPr>
          <w:noProof/>
          <w:sz w:val="28"/>
          <w:szCs w:val="28"/>
          <w:lang w:eastAsia="ru-RU"/>
        </w:rPr>
        <w:pict>
          <v:rect id="_x0000_s1044" style="position:absolute;left:0;text-align:left;margin-left:154.95pt;margin-top:100.3pt;width:132.75pt;height:26.25pt;z-index:251662336">
            <v:textbox style="mso-next-textbox:#_x0000_s1044">
              <w:txbxContent>
                <w:p w:rsidR="00CA4F8C" w:rsidRPr="00AB3FFA" w:rsidRDefault="00CA4F8C">
                  <w:pPr>
                    <w:rPr>
                      <w:sz w:val="28"/>
                      <w:szCs w:val="28"/>
                    </w:rPr>
                  </w:pPr>
                  <w:r w:rsidRPr="00AB3FFA">
                    <w:rPr>
                      <w:sz w:val="28"/>
                      <w:szCs w:val="28"/>
                    </w:rPr>
                    <w:t>Стратиграфическое</w:t>
                  </w:r>
                </w:p>
              </w:txbxContent>
            </v:textbox>
          </v:rect>
        </w:pict>
      </w:r>
      <w:r>
        <w:rPr>
          <w:noProof/>
          <w:sz w:val="28"/>
          <w:szCs w:val="28"/>
          <w:lang w:eastAsia="ru-RU"/>
        </w:rPr>
        <w:pict>
          <v:rect id="_x0000_s1042" style="position:absolute;left:0;text-align:left;margin-left:25.95pt;margin-top:100.3pt;width:107.25pt;height:26.25pt;z-index:251661312">
            <v:textbox style="mso-next-textbox:#_x0000_s1042">
              <w:txbxContent>
                <w:p w:rsidR="00CA4F8C" w:rsidRPr="00AB3FFA" w:rsidRDefault="00CA4F8C" w:rsidP="00AB3FFA">
                  <w:pPr>
                    <w:jc w:val="center"/>
                    <w:rPr>
                      <w:sz w:val="28"/>
                      <w:szCs w:val="28"/>
                    </w:rPr>
                  </w:pPr>
                  <w:r w:rsidRPr="00AB3FFA">
                    <w:rPr>
                      <w:sz w:val="28"/>
                      <w:szCs w:val="28"/>
                    </w:rPr>
                    <w:t>Генетическое</w:t>
                  </w:r>
                </w:p>
              </w:txbxContent>
            </v:textbox>
          </v:rect>
        </w:pict>
      </w:r>
      <w:r>
        <w:rPr>
          <w:noProof/>
          <w:sz w:val="28"/>
          <w:szCs w:val="28"/>
          <w:lang w:eastAsia="ru-RU"/>
        </w:rPr>
        <w:pict>
          <v:shape id="_x0000_s1039" type="#_x0000_t32" style="position:absolute;left:0;text-align:left;margin-left:298.2pt;margin-top:50.8pt;width:48pt;height:45pt;z-index:251660288" o:connectortype="straight">
            <v:stroke endarrow="block"/>
          </v:shape>
        </w:pict>
      </w:r>
      <w:r>
        <w:rPr>
          <w:noProof/>
          <w:sz w:val="28"/>
          <w:szCs w:val="28"/>
          <w:lang w:eastAsia="ru-RU"/>
        </w:rPr>
        <w:pict>
          <v:shape id="_x0000_s1038" type="#_x0000_t32" style="position:absolute;left:0;text-align:left;margin-left:223.2pt;margin-top:50.8pt;width:0;height:49.5pt;z-index:251659264" o:connectortype="straight">
            <v:stroke endarrow="block"/>
          </v:shape>
        </w:pict>
      </w:r>
      <w:r>
        <w:rPr>
          <w:noProof/>
          <w:sz w:val="28"/>
          <w:szCs w:val="28"/>
          <w:lang w:eastAsia="ru-RU"/>
        </w:rPr>
        <w:pict>
          <v:shape id="_x0000_s1037" type="#_x0000_t32" style="position:absolute;left:0;text-align:left;margin-left:103.95pt;margin-top:50.8pt;width:42.75pt;height:49.5pt;flip:x;z-index:251658240" o:connectortype="straight">
            <v:stroke endarrow="block"/>
          </v:shape>
        </w:pict>
      </w:r>
      <w:r>
        <w:rPr>
          <w:noProof/>
          <w:sz w:val="28"/>
          <w:szCs w:val="28"/>
          <w:lang w:eastAsia="ru-RU"/>
        </w:rPr>
        <w:pict>
          <v:rect id="_x0000_s1036" style="position:absolute;left:0;text-align:left;margin-left:79.95pt;margin-top:14.05pt;width:285.75pt;height:36.75pt;z-index:251657216">
            <v:textbox style="mso-next-textbox:#_x0000_s1036">
              <w:txbxContent>
                <w:p w:rsidR="00CA4F8C" w:rsidRPr="00AB3FFA" w:rsidRDefault="00CA4F8C" w:rsidP="00AB3FFA">
                  <w:pPr>
                    <w:jc w:val="center"/>
                    <w:rPr>
                      <w:sz w:val="32"/>
                      <w:szCs w:val="32"/>
                    </w:rPr>
                  </w:pPr>
                  <w:r w:rsidRPr="00AB3FFA">
                    <w:rPr>
                      <w:sz w:val="32"/>
                      <w:szCs w:val="32"/>
                    </w:rPr>
                    <w:t>Направления четвертичной геологии</w:t>
                  </w:r>
                </w:p>
              </w:txbxContent>
            </v:textbox>
          </v:rect>
        </w:pict>
      </w:r>
    </w:p>
    <w:p w:rsidR="004A04B6" w:rsidRPr="004B4926" w:rsidRDefault="004A04B6" w:rsidP="00E21FAD">
      <w:pPr>
        <w:spacing w:after="0" w:line="240" w:lineRule="auto"/>
        <w:ind w:firstLine="709"/>
        <w:jc w:val="both"/>
        <w:rPr>
          <w:sz w:val="28"/>
          <w:szCs w:val="28"/>
        </w:rPr>
      </w:pPr>
    </w:p>
    <w:p w:rsidR="004A04B6" w:rsidRPr="004B4926" w:rsidRDefault="001146BC" w:rsidP="00E21FAD">
      <w:pPr>
        <w:spacing w:after="0" w:line="240" w:lineRule="auto"/>
        <w:ind w:firstLine="709"/>
        <w:jc w:val="both"/>
        <w:rPr>
          <w:sz w:val="28"/>
          <w:szCs w:val="28"/>
        </w:rPr>
      </w:pPr>
      <w:r w:rsidRPr="004B4926">
        <w:rPr>
          <w:sz w:val="28"/>
          <w:szCs w:val="28"/>
        </w:rPr>
        <w:t xml:space="preserve">                 </w:t>
      </w:r>
    </w:p>
    <w:p w:rsidR="00194CDA" w:rsidRDefault="00194CDA" w:rsidP="00194CDA">
      <w:pPr>
        <w:spacing w:after="0" w:line="240" w:lineRule="auto"/>
        <w:jc w:val="both"/>
        <w:rPr>
          <w:sz w:val="28"/>
          <w:szCs w:val="28"/>
        </w:rPr>
      </w:pPr>
    </w:p>
    <w:p w:rsidR="00194CDA" w:rsidRDefault="00194CDA" w:rsidP="00194CDA">
      <w:pPr>
        <w:spacing w:after="0" w:line="240" w:lineRule="auto"/>
        <w:jc w:val="both"/>
        <w:rPr>
          <w:sz w:val="28"/>
          <w:szCs w:val="28"/>
        </w:rPr>
      </w:pPr>
    </w:p>
    <w:p w:rsidR="00194CDA" w:rsidRDefault="00194CDA" w:rsidP="00194CDA">
      <w:pPr>
        <w:spacing w:after="0" w:line="240" w:lineRule="auto"/>
        <w:jc w:val="both"/>
        <w:rPr>
          <w:sz w:val="28"/>
          <w:szCs w:val="28"/>
        </w:rPr>
      </w:pPr>
    </w:p>
    <w:p w:rsidR="00194CDA" w:rsidRDefault="00194CDA" w:rsidP="00194CDA">
      <w:pPr>
        <w:spacing w:after="0" w:line="240" w:lineRule="auto"/>
        <w:jc w:val="both"/>
        <w:rPr>
          <w:sz w:val="28"/>
          <w:szCs w:val="28"/>
        </w:rPr>
      </w:pPr>
    </w:p>
    <w:p w:rsidR="00194CDA" w:rsidRDefault="00194CDA" w:rsidP="00194CDA">
      <w:pPr>
        <w:spacing w:after="0" w:line="240" w:lineRule="auto"/>
        <w:jc w:val="both"/>
        <w:rPr>
          <w:sz w:val="28"/>
          <w:szCs w:val="28"/>
        </w:rPr>
      </w:pPr>
    </w:p>
    <w:p w:rsidR="00194CDA" w:rsidRDefault="00D45787" w:rsidP="00194CDA">
      <w:pPr>
        <w:spacing w:after="0" w:line="240" w:lineRule="auto"/>
        <w:jc w:val="both"/>
        <w:rPr>
          <w:sz w:val="28"/>
          <w:szCs w:val="28"/>
        </w:rPr>
      </w:pPr>
      <w:r>
        <w:rPr>
          <w:noProof/>
          <w:sz w:val="28"/>
          <w:szCs w:val="28"/>
          <w:lang w:eastAsia="ru-RU"/>
        </w:rPr>
        <w:pict>
          <v:rect id="_x0000_s1052" style="position:absolute;left:0;text-align:left;margin-left:316.95pt;margin-top:6.9pt;width:125.25pt;height:141.75pt;z-index:251669504">
            <v:textbox style="mso-next-textbox:#_x0000_s1052">
              <w:txbxContent>
                <w:p w:rsidR="00CA4F8C" w:rsidRPr="00D45787" w:rsidRDefault="00CA4F8C">
                  <w:pPr>
                    <w:rPr>
                      <w:sz w:val="20"/>
                      <w:szCs w:val="20"/>
                    </w:rPr>
                  </w:pPr>
                  <w:r w:rsidRPr="00D45787">
                    <w:rPr>
                      <w:sz w:val="20"/>
                      <w:szCs w:val="20"/>
                    </w:rPr>
                    <w:t xml:space="preserve">Основная задача исследований: палеогеографические реконструкции условий соответствующего времени (необходимо воссоздать те географические </w:t>
                  </w:r>
                  <w:proofErr w:type="gramStart"/>
                  <w:r w:rsidRPr="00D45787">
                    <w:rPr>
                      <w:sz w:val="20"/>
                      <w:szCs w:val="20"/>
                    </w:rPr>
                    <w:t>условия</w:t>
                  </w:r>
                  <w:proofErr w:type="gramEnd"/>
                  <w:r w:rsidRPr="00D45787">
                    <w:rPr>
                      <w:sz w:val="20"/>
                      <w:szCs w:val="20"/>
                    </w:rPr>
                    <w:t xml:space="preserve"> которые были раньше)</w:t>
                  </w:r>
                </w:p>
              </w:txbxContent>
            </v:textbox>
          </v:rect>
        </w:pict>
      </w:r>
      <w:r>
        <w:rPr>
          <w:noProof/>
          <w:sz w:val="28"/>
          <w:szCs w:val="28"/>
          <w:lang w:eastAsia="ru-RU"/>
        </w:rPr>
        <w:pict>
          <v:rect id="_x0000_s1051" style="position:absolute;left:0;text-align:left;margin-left:172.95pt;margin-top:6.9pt;width:107.25pt;height:141.75pt;z-index:251668480">
            <v:textbox style="mso-next-textbox:#_x0000_s1051">
              <w:txbxContent>
                <w:p w:rsidR="00CA4F8C" w:rsidRPr="00D45787" w:rsidRDefault="00CA4F8C">
                  <w:pPr>
                    <w:rPr>
                      <w:sz w:val="24"/>
                      <w:szCs w:val="24"/>
                    </w:rPr>
                  </w:pPr>
                  <w:r w:rsidRPr="00D45787">
                    <w:rPr>
                      <w:sz w:val="24"/>
                      <w:szCs w:val="24"/>
                    </w:rPr>
                    <w:t>Ставит своей задачей стратиграфическое расчленение и корреляцию разрезов и отложений</w:t>
                  </w:r>
                </w:p>
              </w:txbxContent>
            </v:textbox>
          </v:rect>
        </w:pict>
      </w:r>
    </w:p>
    <w:p w:rsidR="00194CDA" w:rsidRDefault="00D45787" w:rsidP="00194CDA">
      <w:pPr>
        <w:spacing w:after="0" w:line="240" w:lineRule="auto"/>
        <w:jc w:val="both"/>
        <w:rPr>
          <w:sz w:val="28"/>
          <w:szCs w:val="28"/>
        </w:rPr>
      </w:pPr>
      <w:r>
        <w:rPr>
          <w:noProof/>
          <w:sz w:val="28"/>
          <w:szCs w:val="28"/>
          <w:lang w:eastAsia="ru-RU"/>
        </w:rPr>
        <w:pict>
          <v:rect id="_x0000_s1050" style="position:absolute;left:0;text-align:left;margin-left:25.95pt;margin-top:5.7pt;width:107.25pt;height:191.25pt;z-index:251667456">
            <v:textbox style="mso-next-textbox:#_x0000_s1050">
              <w:txbxContent>
                <w:p w:rsidR="00CA4F8C" w:rsidRPr="00D45787" w:rsidRDefault="00CA4F8C">
                  <w:pPr>
                    <w:rPr>
                      <w:sz w:val="24"/>
                      <w:szCs w:val="24"/>
                    </w:rPr>
                  </w:pPr>
                  <w:r w:rsidRPr="00D45787">
                    <w:rPr>
                      <w:sz w:val="24"/>
                      <w:szCs w:val="24"/>
                    </w:rPr>
                    <w:t>Выясняется генезис и условия залегания отложений, обстановку их образования</w:t>
                  </w:r>
                </w:p>
              </w:txbxContent>
            </v:textbox>
          </v:rect>
        </w:pict>
      </w:r>
    </w:p>
    <w:p w:rsidR="00194CDA" w:rsidRDefault="00194CDA" w:rsidP="00194CDA">
      <w:pPr>
        <w:spacing w:after="0" w:line="240" w:lineRule="auto"/>
        <w:jc w:val="both"/>
        <w:rPr>
          <w:sz w:val="28"/>
          <w:szCs w:val="28"/>
        </w:rPr>
      </w:pPr>
    </w:p>
    <w:p w:rsidR="00194CDA" w:rsidRDefault="00194CDA" w:rsidP="00194CDA">
      <w:pPr>
        <w:spacing w:after="0" w:line="240" w:lineRule="auto"/>
        <w:jc w:val="both"/>
        <w:rPr>
          <w:sz w:val="28"/>
          <w:szCs w:val="28"/>
        </w:rPr>
      </w:pPr>
    </w:p>
    <w:p w:rsidR="00194CDA" w:rsidRDefault="00194CDA" w:rsidP="00194CDA">
      <w:pPr>
        <w:spacing w:after="0" w:line="240" w:lineRule="auto"/>
        <w:jc w:val="both"/>
        <w:rPr>
          <w:sz w:val="28"/>
          <w:szCs w:val="28"/>
        </w:rPr>
      </w:pPr>
    </w:p>
    <w:p w:rsidR="00194CDA" w:rsidRDefault="00194CDA" w:rsidP="00194CDA">
      <w:pPr>
        <w:spacing w:after="0" w:line="240" w:lineRule="auto"/>
        <w:jc w:val="both"/>
        <w:rPr>
          <w:sz w:val="28"/>
          <w:szCs w:val="28"/>
        </w:rPr>
      </w:pPr>
    </w:p>
    <w:p w:rsidR="00194CDA" w:rsidRDefault="00194CDA" w:rsidP="00194CDA">
      <w:pPr>
        <w:spacing w:after="0" w:line="240" w:lineRule="auto"/>
        <w:jc w:val="both"/>
        <w:rPr>
          <w:sz w:val="28"/>
          <w:szCs w:val="28"/>
        </w:rPr>
      </w:pPr>
    </w:p>
    <w:p w:rsidR="004A04B6" w:rsidRPr="004B4926" w:rsidRDefault="004A04B6" w:rsidP="00194CDA">
      <w:pPr>
        <w:spacing w:after="0" w:line="240" w:lineRule="auto"/>
        <w:ind w:firstLine="709"/>
        <w:jc w:val="both"/>
        <w:rPr>
          <w:b/>
          <w:sz w:val="28"/>
          <w:szCs w:val="28"/>
        </w:rPr>
      </w:pPr>
      <w:r w:rsidRPr="004B4926">
        <w:rPr>
          <w:b/>
          <w:sz w:val="28"/>
          <w:szCs w:val="28"/>
        </w:rPr>
        <w:lastRenderedPageBreak/>
        <w:t>Текстурно-стратиграфический метод</w:t>
      </w:r>
      <w:r w:rsidR="00194CDA">
        <w:rPr>
          <w:b/>
          <w:sz w:val="28"/>
          <w:szCs w:val="28"/>
        </w:rPr>
        <w:t>.</w:t>
      </w:r>
    </w:p>
    <w:p w:rsidR="004A04B6" w:rsidRPr="004B4926" w:rsidRDefault="004A04B6" w:rsidP="00E21FAD">
      <w:pPr>
        <w:spacing w:after="0" w:line="240" w:lineRule="auto"/>
        <w:ind w:firstLine="709"/>
        <w:jc w:val="both"/>
        <w:rPr>
          <w:sz w:val="28"/>
          <w:szCs w:val="28"/>
        </w:rPr>
      </w:pPr>
      <w:r w:rsidRPr="004B4926">
        <w:rPr>
          <w:sz w:val="28"/>
          <w:szCs w:val="28"/>
        </w:rPr>
        <w:t>На территории Беларуси ученые изучали ориентировку длинных осей галек в п</w:t>
      </w:r>
      <w:r w:rsidR="00194CDA">
        <w:rPr>
          <w:sz w:val="28"/>
          <w:szCs w:val="28"/>
        </w:rPr>
        <w:t xml:space="preserve">оверхностно залегающих моренах </w:t>
      </w:r>
      <w:r w:rsidRPr="004B4926">
        <w:rPr>
          <w:sz w:val="28"/>
          <w:szCs w:val="28"/>
        </w:rPr>
        <w:t>(М.М. Цапенко, Э.А. Крутоус, В.В. Щеглова).</w:t>
      </w:r>
    </w:p>
    <w:p w:rsidR="004A04B6" w:rsidRPr="004B4926" w:rsidRDefault="004A04B6" w:rsidP="00E21FAD">
      <w:pPr>
        <w:spacing w:after="0" w:line="240" w:lineRule="auto"/>
        <w:ind w:firstLine="709"/>
        <w:jc w:val="both"/>
        <w:rPr>
          <w:sz w:val="28"/>
          <w:szCs w:val="28"/>
        </w:rPr>
      </w:pPr>
      <w:r w:rsidRPr="004B4926">
        <w:rPr>
          <w:sz w:val="28"/>
          <w:szCs w:val="28"/>
        </w:rPr>
        <w:t>Замеры проводились горным компасом на</w:t>
      </w:r>
      <w:r w:rsidR="008A5A40">
        <w:rPr>
          <w:sz w:val="28"/>
          <w:szCs w:val="28"/>
        </w:rPr>
        <w:t xml:space="preserve"> глубине 1,0-1,</w:t>
      </w:r>
      <w:r w:rsidRPr="004B4926">
        <w:rPr>
          <w:sz w:val="28"/>
          <w:szCs w:val="28"/>
        </w:rPr>
        <w:t>5 м. Точки замеров располагались на стенках краевых ледниковых образований. У всех замеренных галек длина превышала ширину приблизительно в 1</w:t>
      </w:r>
      <w:r w:rsidR="008A5A40">
        <w:rPr>
          <w:sz w:val="28"/>
          <w:szCs w:val="28"/>
        </w:rPr>
        <w:t>,</w:t>
      </w:r>
      <w:r w:rsidRPr="004B4926">
        <w:rPr>
          <w:sz w:val="28"/>
          <w:szCs w:val="28"/>
        </w:rPr>
        <w:t>5 раза.</w:t>
      </w:r>
    </w:p>
    <w:p w:rsidR="004A04B6" w:rsidRPr="004B4926" w:rsidRDefault="004A04B6" w:rsidP="00E21FAD">
      <w:pPr>
        <w:spacing w:after="0" w:line="240" w:lineRule="auto"/>
        <w:ind w:firstLine="709"/>
        <w:jc w:val="both"/>
        <w:rPr>
          <w:sz w:val="28"/>
          <w:szCs w:val="28"/>
        </w:rPr>
      </w:pPr>
      <w:r w:rsidRPr="004B4926">
        <w:rPr>
          <w:sz w:val="28"/>
          <w:szCs w:val="28"/>
        </w:rPr>
        <w:t>В большинстве случаев встречалась достаточно тонкая ориентировка галек. Она соответствовала направлению движения ледника.</w:t>
      </w:r>
    </w:p>
    <w:p w:rsidR="004A04B6" w:rsidRPr="004B4926" w:rsidRDefault="004A04B6" w:rsidP="00E21FAD">
      <w:pPr>
        <w:spacing w:after="0" w:line="240" w:lineRule="auto"/>
        <w:ind w:firstLine="709"/>
        <w:jc w:val="both"/>
        <w:rPr>
          <w:sz w:val="28"/>
          <w:szCs w:val="28"/>
        </w:rPr>
      </w:pPr>
      <w:r w:rsidRPr="004B4926">
        <w:rPr>
          <w:sz w:val="28"/>
          <w:szCs w:val="28"/>
        </w:rPr>
        <w:t>По изученным данным преобладали в основном 2 направления: Северо-</w:t>
      </w:r>
      <w:r w:rsidR="008A5A40">
        <w:rPr>
          <w:sz w:val="28"/>
          <w:szCs w:val="28"/>
        </w:rPr>
        <w:t>З</w:t>
      </w:r>
      <w:r w:rsidRPr="004B4926">
        <w:rPr>
          <w:sz w:val="28"/>
          <w:szCs w:val="28"/>
        </w:rPr>
        <w:t>апад – Юго-</w:t>
      </w:r>
      <w:r w:rsidR="008A5A40">
        <w:rPr>
          <w:sz w:val="28"/>
          <w:szCs w:val="28"/>
        </w:rPr>
        <w:t>В</w:t>
      </w:r>
      <w:r w:rsidRPr="004B4926">
        <w:rPr>
          <w:sz w:val="28"/>
          <w:szCs w:val="28"/>
        </w:rPr>
        <w:t>осток и Северо-</w:t>
      </w:r>
      <w:r w:rsidR="008A5A40">
        <w:rPr>
          <w:sz w:val="28"/>
          <w:szCs w:val="28"/>
        </w:rPr>
        <w:t>В</w:t>
      </w:r>
      <w:r w:rsidRPr="004B4926">
        <w:rPr>
          <w:sz w:val="28"/>
          <w:szCs w:val="28"/>
        </w:rPr>
        <w:t>осток – Юго-</w:t>
      </w:r>
      <w:r w:rsidR="008A5A40">
        <w:rPr>
          <w:sz w:val="28"/>
          <w:szCs w:val="28"/>
        </w:rPr>
        <w:t>З</w:t>
      </w:r>
      <w:r w:rsidRPr="004B4926">
        <w:rPr>
          <w:sz w:val="28"/>
          <w:szCs w:val="28"/>
        </w:rPr>
        <w:t>апад. Была выявлена главная особенность, что в большинстве случаев ориентировка длинных осей соответствует простиранию крупных линейных форм ледникового рельефа.</w:t>
      </w:r>
    </w:p>
    <w:p w:rsidR="004A04B6" w:rsidRPr="00AD64EF" w:rsidRDefault="004A04B6" w:rsidP="00E21FAD">
      <w:pPr>
        <w:spacing w:after="0" w:line="240" w:lineRule="auto"/>
        <w:ind w:firstLine="709"/>
        <w:jc w:val="both"/>
        <w:rPr>
          <w:sz w:val="28"/>
          <w:szCs w:val="28"/>
        </w:rPr>
      </w:pPr>
      <w:r w:rsidRPr="004B4926">
        <w:rPr>
          <w:sz w:val="28"/>
          <w:szCs w:val="28"/>
        </w:rPr>
        <w:t>При обработке результатов согласно этому методу используется полярная координатная сетка, на которой строится «роза» ориентировки. Согласно этому методу ученые сделали вывод, что суммарное направление движения льда на территории Беларуси было с Северо-</w:t>
      </w:r>
      <w:r w:rsidR="008A5A40">
        <w:rPr>
          <w:sz w:val="28"/>
          <w:szCs w:val="28"/>
        </w:rPr>
        <w:t>С</w:t>
      </w:r>
      <w:r w:rsidRPr="004B4926">
        <w:rPr>
          <w:sz w:val="28"/>
          <w:szCs w:val="28"/>
        </w:rPr>
        <w:t>еверо-</w:t>
      </w:r>
      <w:r w:rsidR="008A5A40">
        <w:rPr>
          <w:sz w:val="28"/>
          <w:szCs w:val="28"/>
        </w:rPr>
        <w:t>З</w:t>
      </w:r>
      <w:r w:rsidRPr="004B4926">
        <w:rPr>
          <w:sz w:val="28"/>
          <w:szCs w:val="28"/>
        </w:rPr>
        <w:t>апада на  Юго-</w:t>
      </w:r>
      <w:r w:rsidR="008A5A40">
        <w:rPr>
          <w:sz w:val="28"/>
          <w:szCs w:val="28"/>
        </w:rPr>
        <w:t>Ю</w:t>
      </w:r>
      <w:r w:rsidRPr="004B4926">
        <w:rPr>
          <w:sz w:val="28"/>
          <w:szCs w:val="28"/>
        </w:rPr>
        <w:t>го-</w:t>
      </w:r>
      <w:r w:rsidR="008A5A40">
        <w:rPr>
          <w:sz w:val="28"/>
          <w:szCs w:val="28"/>
        </w:rPr>
        <w:t>В</w:t>
      </w:r>
      <w:r w:rsidRPr="004B4926">
        <w:rPr>
          <w:sz w:val="28"/>
          <w:szCs w:val="28"/>
        </w:rPr>
        <w:t>осток. После прекращения движения ледяных потоков заключенная в них морена стаивала. Если таяние льда происходило медленно и равномерно, то удлиненные валуны и гальки заключены во льду, сохраняли первичную ориентировку, параллельную направлению движения.</w:t>
      </w:r>
    </w:p>
    <w:p w:rsidR="008A5A40" w:rsidRDefault="00B32A8E" w:rsidP="00E21FAD">
      <w:pPr>
        <w:pStyle w:val="a4"/>
        <w:ind w:firstLine="709"/>
        <w:jc w:val="both"/>
        <w:rPr>
          <w:sz w:val="28"/>
          <w:szCs w:val="28"/>
        </w:rPr>
      </w:pPr>
      <w:r w:rsidRPr="004B4926">
        <w:rPr>
          <w:b/>
          <w:sz w:val="28"/>
          <w:szCs w:val="28"/>
        </w:rPr>
        <w:t>Валунный метод.</w:t>
      </w:r>
      <w:r w:rsidRPr="004B4926">
        <w:rPr>
          <w:sz w:val="28"/>
          <w:szCs w:val="28"/>
        </w:rPr>
        <w:t xml:space="preserve"> </w:t>
      </w:r>
    </w:p>
    <w:p w:rsidR="00B32A8E" w:rsidRPr="004B4926" w:rsidRDefault="008A5A40" w:rsidP="00E21FAD">
      <w:pPr>
        <w:pStyle w:val="a4"/>
        <w:ind w:firstLine="709"/>
        <w:jc w:val="both"/>
        <w:rPr>
          <w:sz w:val="28"/>
          <w:szCs w:val="28"/>
        </w:rPr>
      </w:pPr>
      <w:r>
        <w:rPr>
          <w:sz w:val="28"/>
          <w:szCs w:val="28"/>
        </w:rPr>
        <w:t>Метод о</w:t>
      </w:r>
      <w:r w:rsidR="00B32A8E" w:rsidRPr="004B4926">
        <w:rPr>
          <w:sz w:val="28"/>
          <w:szCs w:val="28"/>
        </w:rPr>
        <w:t>снован</w:t>
      </w:r>
      <w:r w:rsidR="00B32A8E" w:rsidRPr="004B4926">
        <w:rPr>
          <w:sz w:val="28"/>
          <w:szCs w:val="28"/>
        </w:rPr>
        <w:tab/>
        <w:t>на изучении петрографического состава валунов и гальки в ледниковых отложениях и распространения валунов                          определенного состава. Он позволяет проследить направление движения покровных ледников из конкретных участков центра оледенения, где эти породы находятся в коренном залегании. Имеет ряд так называемы</w:t>
      </w:r>
      <w:r>
        <w:rPr>
          <w:sz w:val="28"/>
          <w:szCs w:val="28"/>
        </w:rPr>
        <w:t xml:space="preserve">х руководящих типов валунов из </w:t>
      </w:r>
      <w:r w:rsidR="00B32A8E" w:rsidRPr="004B4926">
        <w:rPr>
          <w:sz w:val="28"/>
          <w:szCs w:val="28"/>
        </w:rPr>
        <w:t xml:space="preserve">состава характерных пород, выходящих на поверхность, например, в Финляндии, на Кольском полуострове, в Карелии — граниты рапакиви, нефелиновые сиениты, шокшинские кварциты и т. д., которые разносились ледниками далеко по равнинам северной и восточной Европы. Этот метод также имеет </w:t>
      </w:r>
      <w:proofErr w:type="gramStart"/>
      <w:r w:rsidR="00B32A8E" w:rsidRPr="004B4926">
        <w:rPr>
          <w:sz w:val="28"/>
          <w:szCs w:val="28"/>
        </w:rPr>
        <w:t>важное значение</w:t>
      </w:r>
      <w:proofErr w:type="gramEnd"/>
      <w:r w:rsidR="00B32A8E" w:rsidRPr="004B4926">
        <w:rPr>
          <w:sz w:val="28"/>
          <w:szCs w:val="28"/>
        </w:rPr>
        <w:t xml:space="preserve"> при поисках полезных ископаемых. Посредством валунного метода был открыт целый ряд месторождени</w:t>
      </w:r>
      <w:r>
        <w:rPr>
          <w:sz w:val="28"/>
          <w:szCs w:val="28"/>
        </w:rPr>
        <w:t>й</w:t>
      </w:r>
      <w:r w:rsidR="00B32A8E" w:rsidRPr="004B4926">
        <w:rPr>
          <w:sz w:val="28"/>
          <w:szCs w:val="28"/>
        </w:rPr>
        <w:t>.</w:t>
      </w:r>
    </w:p>
    <w:p w:rsidR="00B32A8E" w:rsidRPr="004B4926" w:rsidRDefault="00B32A8E" w:rsidP="00E21FAD">
      <w:pPr>
        <w:pStyle w:val="a4"/>
        <w:ind w:firstLine="709"/>
        <w:jc w:val="both"/>
        <w:rPr>
          <w:sz w:val="28"/>
          <w:szCs w:val="28"/>
        </w:rPr>
      </w:pPr>
      <w:r w:rsidRPr="004B4926">
        <w:rPr>
          <w:sz w:val="28"/>
          <w:szCs w:val="28"/>
        </w:rPr>
        <w:t>Валунный метод применяется также при изучении аллювия горных рек, где он помогает в выявлении областей питания и истории развития долин, например при перехватах рек.</w:t>
      </w:r>
    </w:p>
    <w:p w:rsidR="008A5A40" w:rsidRDefault="00B32A8E" w:rsidP="00E21FAD">
      <w:pPr>
        <w:pStyle w:val="a4"/>
        <w:ind w:firstLine="709"/>
        <w:jc w:val="both"/>
        <w:rPr>
          <w:sz w:val="28"/>
          <w:szCs w:val="28"/>
        </w:rPr>
      </w:pPr>
      <w:r w:rsidRPr="004B4926">
        <w:rPr>
          <w:b/>
          <w:sz w:val="28"/>
          <w:szCs w:val="28"/>
        </w:rPr>
        <w:t>Петрографический метод.</w:t>
      </w:r>
      <w:r w:rsidRPr="004B4926">
        <w:rPr>
          <w:sz w:val="28"/>
          <w:szCs w:val="28"/>
        </w:rPr>
        <w:t xml:space="preserve"> </w:t>
      </w:r>
    </w:p>
    <w:p w:rsidR="00B32A8E" w:rsidRPr="004B4926" w:rsidRDefault="00B32A8E" w:rsidP="00E21FAD">
      <w:pPr>
        <w:pStyle w:val="a4"/>
        <w:ind w:firstLine="709"/>
        <w:jc w:val="both"/>
        <w:rPr>
          <w:sz w:val="28"/>
          <w:szCs w:val="28"/>
        </w:rPr>
      </w:pPr>
      <w:r w:rsidRPr="004B4926">
        <w:rPr>
          <w:sz w:val="28"/>
          <w:szCs w:val="28"/>
        </w:rPr>
        <w:t xml:space="preserve">Применяется при изучении твердых горных пород – вулканических, карбонатных </w:t>
      </w:r>
      <w:r w:rsidRPr="004B4926">
        <w:rPr>
          <w:sz w:val="28"/>
          <w:szCs w:val="28"/>
        </w:rPr>
        <w:tab/>
        <w:t>обломочных пород карбонатным цементом, а также для уточнения состава породив валунах и гальке при помощи прозрачных шлифов.</w:t>
      </w:r>
    </w:p>
    <w:p w:rsidR="008A5A40" w:rsidRDefault="00B32A8E" w:rsidP="00E21FAD">
      <w:pPr>
        <w:pStyle w:val="a4"/>
        <w:ind w:firstLine="709"/>
        <w:jc w:val="both"/>
        <w:rPr>
          <w:sz w:val="28"/>
          <w:szCs w:val="28"/>
        </w:rPr>
      </w:pPr>
      <w:r w:rsidRPr="004B4926">
        <w:rPr>
          <w:b/>
          <w:sz w:val="28"/>
          <w:szCs w:val="28"/>
        </w:rPr>
        <w:t>Метод последовательности напластовани</w:t>
      </w:r>
      <w:r w:rsidRPr="008A5A40">
        <w:rPr>
          <w:b/>
          <w:sz w:val="28"/>
          <w:szCs w:val="28"/>
        </w:rPr>
        <w:t>я.</w:t>
      </w:r>
      <w:r w:rsidRPr="004B4926">
        <w:rPr>
          <w:sz w:val="28"/>
          <w:szCs w:val="28"/>
        </w:rPr>
        <w:t xml:space="preserve"> </w:t>
      </w:r>
    </w:p>
    <w:p w:rsidR="00B32A8E" w:rsidRPr="004B4926" w:rsidRDefault="00B32A8E" w:rsidP="00E21FAD">
      <w:pPr>
        <w:pStyle w:val="a4"/>
        <w:ind w:firstLine="709"/>
        <w:jc w:val="both"/>
        <w:rPr>
          <w:sz w:val="28"/>
          <w:szCs w:val="28"/>
        </w:rPr>
      </w:pPr>
      <w:r w:rsidRPr="004B4926">
        <w:rPr>
          <w:sz w:val="28"/>
          <w:szCs w:val="28"/>
        </w:rPr>
        <w:t>Состоит в послойном изучении разрезов, применя</w:t>
      </w:r>
      <w:r w:rsidR="009F505C">
        <w:rPr>
          <w:sz w:val="28"/>
          <w:szCs w:val="28"/>
        </w:rPr>
        <w:t>ется (как и при исследовании до</w:t>
      </w:r>
      <w:r w:rsidRPr="004B4926">
        <w:rPr>
          <w:sz w:val="28"/>
          <w:szCs w:val="28"/>
        </w:rPr>
        <w:t xml:space="preserve">четвертичных пород) во всех случаях, когда в обнажениях </w:t>
      </w:r>
      <w:r w:rsidRPr="004B4926">
        <w:rPr>
          <w:sz w:val="28"/>
          <w:szCs w:val="28"/>
        </w:rPr>
        <w:lastRenderedPageBreak/>
        <w:t>наблюдается пластовое залегание пород, а также при изучении погребенных толщ во впадинах и прогибах.</w:t>
      </w:r>
    </w:p>
    <w:p w:rsidR="009F505C" w:rsidRDefault="00B32A8E" w:rsidP="00E21FAD">
      <w:pPr>
        <w:pStyle w:val="a4"/>
        <w:ind w:firstLine="709"/>
        <w:jc w:val="both"/>
        <w:rPr>
          <w:sz w:val="28"/>
          <w:szCs w:val="28"/>
        </w:rPr>
      </w:pPr>
      <w:r w:rsidRPr="004B4926">
        <w:rPr>
          <w:b/>
          <w:sz w:val="28"/>
          <w:szCs w:val="28"/>
        </w:rPr>
        <w:t>Текстурно-стратологический метод.</w:t>
      </w:r>
      <w:r w:rsidRPr="004B4926">
        <w:rPr>
          <w:sz w:val="28"/>
          <w:szCs w:val="28"/>
        </w:rPr>
        <w:t xml:space="preserve"> </w:t>
      </w:r>
    </w:p>
    <w:p w:rsidR="00B32A8E" w:rsidRPr="004B4926" w:rsidRDefault="00B32A8E" w:rsidP="00E21FAD">
      <w:pPr>
        <w:pStyle w:val="a4"/>
        <w:ind w:firstLine="709"/>
        <w:jc w:val="both"/>
        <w:rPr>
          <w:sz w:val="28"/>
          <w:szCs w:val="28"/>
        </w:rPr>
      </w:pPr>
      <w:r w:rsidRPr="004B4926">
        <w:rPr>
          <w:sz w:val="28"/>
          <w:szCs w:val="28"/>
        </w:rPr>
        <w:t>Заключается в изучени</w:t>
      </w:r>
      <w:r w:rsidR="009F505C">
        <w:rPr>
          <w:sz w:val="28"/>
          <w:szCs w:val="28"/>
        </w:rPr>
        <w:t>и</w:t>
      </w:r>
      <w:r w:rsidRPr="004B4926">
        <w:rPr>
          <w:sz w:val="28"/>
          <w:szCs w:val="28"/>
        </w:rPr>
        <w:t xml:space="preserve"> особенностей отложений и прежде всего наблюдающейся в них слоистости, имеет очень </w:t>
      </w:r>
      <w:proofErr w:type="gramStart"/>
      <w:r w:rsidRPr="004B4926">
        <w:rPr>
          <w:sz w:val="28"/>
          <w:szCs w:val="28"/>
        </w:rPr>
        <w:t>важное значение</w:t>
      </w:r>
      <w:proofErr w:type="gramEnd"/>
      <w:r w:rsidRPr="004B4926">
        <w:rPr>
          <w:sz w:val="28"/>
          <w:szCs w:val="28"/>
        </w:rPr>
        <w:t xml:space="preserve"> для диагностики генетических типов отложений и палеогеографических, а иногда и стратиграфических выводов. Выявляются различные типы параллельной, косой и волнистой слоистости, слойчатости и слоеватости, характеризующие процессы и условия седиментации, направление течения потоков. Изучаются различные типы ряби на поверхности наслоения, ориентировка гальки. При изучении морен и солифлюкции </w:t>
      </w:r>
      <w:proofErr w:type="gramStart"/>
      <w:r w:rsidRPr="004B4926">
        <w:rPr>
          <w:sz w:val="28"/>
          <w:szCs w:val="28"/>
        </w:rPr>
        <w:t>важное значение</w:t>
      </w:r>
      <w:proofErr w:type="gramEnd"/>
      <w:r w:rsidRPr="004B4926">
        <w:rPr>
          <w:sz w:val="28"/>
          <w:szCs w:val="28"/>
        </w:rPr>
        <w:t xml:space="preserve"> имеют динамические текстуры следы течения вещества в процессе его отложения. В базальных моренах к ним относятся полосчатость, </w:t>
      </w:r>
      <w:proofErr w:type="gramStart"/>
      <w:r w:rsidRPr="004B4926">
        <w:rPr>
          <w:sz w:val="28"/>
          <w:szCs w:val="28"/>
        </w:rPr>
        <w:t>динамическое</w:t>
      </w:r>
      <w:proofErr w:type="gramEnd"/>
      <w:r w:rsidRPr="004B4926">
        <w:rPr>
          <w:sz w:val="28"/>
          <w:szCs w:val="28"/>
        </w:rPr>
        <w:t xml:space="preserve"> разлинзование (сланцеватость), ориентировка длинных осей валунов направлении движения линзы включения коренных пород.         </w:t>
      </w:r>
    </w:p>
    <w:p w:rsidR="009F505C" w:rsidRDefault="00B32A8E" w:rsidP="00E21FAD">
      <w:pPr>
        <w:pStyle w:val="a4"/>
        <w:ind w:firstLine="709"/>
        <w:jc w:val="both"/>
        <w:rPr>
          <w:sz w:val="28"/>
          <w:szCs w:val="28"/>
        </w:rPr>
      </w:pPr>
      <w:r w:rsidRPr="004B4926">
        <w:rPr>
          <w:b/>
          <w:sz w:val="28"/>
          <w:szCs w:val="28"/>
        </w:rPr>
        <w:t>Структурные методы</w:t>
      </w:r>
      <w:r w:rsidRPr="009F505C">
        <w:rPr>
          <w:b/>
          <w:sz w:val="28"/>
          <w:szCs w:val="28"/>
        </w:rPr>
        <w:t xml:space="preserve">. </w:t>
      </w:r>
    </w:p>
    <w:p w:rsidR="00B32A8E" w:rsidRPr="004B4926" w:rsidRDefault="00B32A8E" w:rsidP="00E21FAD">
      <w:pPr>
        <w:pStyle w:val="a4"/>
        <w:ind w:firstLine="709"/>
        <w:jc w:val="both"/>
        <w:rPr>
          <w:sz w:val="28"/>
          <w:szCs w:val="28"/>
        </w:rPr>
      </w:pPr>
      <w:r w:rsidRPr="004B4926">
        <w:rPr>
          <w:sz w:val="28"/>
          <w:szCs w:val="28"/>
        </w:rPr>
        <w:t>Применяются при изучении структур, вызванных нетектоническими дислокациями. В особенности сложные структуры — складки, нередко опрокинутые, чешуйчатые надвиги и сдвиги возникают при гляциодислокациях, вызванных напором ледниковых масс. Складчатые и разрывные нарушения возникают также при оползнях и карстовых провалах.</w:t>
      </w:r>
    </w:p>
    <w:p w:rsidR="009F505C" w:rsidRDefault="00B32A8E" w:rsidP="00E21FAD">
      <w:pPr>
        <w:pStyle w:val="a4"/>
        <w:ind w:firstLine="709"/>
        <w:jc w:val="both"/>
        <w:rPr>
          <w:sz w:val="28"/>
          <w:szCs w:val="28"/>
        </w:rPr>
      </w:pPr>
      <w:r w:rsidRPr="004B4926">
        <w:rPr>
          <w:b/>
          <w:sz w:val="28"/>
          <w:szCs w:val="28"/>
        </w:rPr>
        <w:t>Тектонические методы.</w:t>
      </w:r>
      <w:r w:rsidRPr="004B4926">
        <w:rPr>
          <w:sz w:val="28"/>
          <w:szCs w:val="28"/>
        </w:rPr>
        <w:t xml:space="preserve"> </w:t>
      </w:r>
    </w:p>
    <w:p w:rsidR="00B32A8E" w:rsidRPr="004B4926" w:rsidRDefault="00B32A8E" w:rsidP="00E21FAD">
      <w:pPr>
        <w:pStyle w:val="a4"/>
        <w:ind w:firstLine="709"/>
        <w:jc w:val="both"/>
        <w:rPr>
          <w:sz w:val="28"/>
          <w:szCs w:val="28"/>
        </w:rPr>
      </w:pPr>
      <w:r w:rsidRPr="004B4926">
        <w:rPr>
          <w:sz w:val="28"/>
          <w:szCs w:val="28"/>
        </w:rPr>
        <w:t xml:space="preserve">К этим методам относятся в частности методы изучения фаций и мощностей, приходится применять </w:t>
      </w:r>
      <w:proofErr w:type="gramStart"/>
      <w:r w:rsidRPr="004B4926">
        <w:rPr>
          <w:sz w:val="28"/>
          <w:szCs w:val="28"/>
        </w:rPr>
        <w:t>при</w:t>
      </w:r>
      <w:proofErr w:type="gramEnd"/>
      <w:r w:rsidRPr="004B4926">
        <w:rPr>
          <w:sz w:val="28"/>
          <w:szCs w:val="28"/>
        </w:rPr>
        <w:t xml:space="preserve"> исследований четвертичных отложений в неотектонических прогибах — межгорных и краевых.</w:t>
      </w:r>
    </w:p>
    <w:p w:rsidR="009F505C" w:rsidRDefault="009F505C" w:rsidP="00E21FAD">
      <w:pPr>
        <w:pStyle w:val="a4"/>
        <w:ind w:firstLine="709"/>
        <w:jc w:val="both"/>
        <w:rPr>
          <w:b/>
          <w:sz w:val="28"/>
          <w:szCs w:val="28"/>
        </w:rPr>
      </w:pPr>
    </w:p>
    <w:p w:rsidR="00B32A8E" w:rsidRPr="004B4926" w:rsidRDefault="009F505C" w:rsidP="00E21FAD">
      <w:pPr>
        <w:pStyle w:val="a4"/>
        <w:ind w:firstLine="709"/>
        <w:jc w:val="both"/>
        <w:rPr>
          <w:b/>
          <w:sz w:val="28"/>
          <w:szCs w:val="28"/>
        </w:rPr>
      </w:pPr>
      <w:r w:rsidRPr="004B4926">
        <w:rPr>
          <w:b/>
          <w:sz w:val="28"/>
          <w:szCs w:val="28"/>
        </w:rPr>
        <w:t>Геоморфологические методы</w:t>
      </w:r>
      <w:r>
        <w:rPr>
          <w:b/>
          <w:sz w:val="28"/>
          <w:szCs w:val="28"/>
        </w:rPr>
        <w:t>.</w:t>
      </w:r>
    </w:p>
    <w:p w:rsidR="00B32A8E" w:rsidRPr="004B4926" w:rsidRDefault="00B32A8E" w:rsidP="00E21FAD">
      <w:pPr>
        <w:pStyle w:val="a4"/>
        <w:ind w:firstLine="709"/>
        <w:jc w:val="both"/>
        <w:rPr>
          <w:sz w:val="28"/>
          <w:szCs w:val="28"/>
        </w:rPr>
      </w:pPr>
      <w:r w:rsidRPr="004B4926">
        <w:rPr>
          <w:sz w:val="28"/>
          <w:szCs w:val="28"/>
        </w:rPr>
        <w:t>Геоморфологические методы имеют выдающееся значение при изучении четвертичных отложений, образующихся в тесной взаимосвязи с формированием рельефа, важной особенностью которых является связь их распространения и условий залегания с формами рельефа. Методы эти — одна из основ генетического анализа и картирования четвертичных отложений.</w:t>
      </w:r>
    </w:p>
    <w:p w:rsidR="00B32A8E" w:rsidRPr="004B4926" w:rsidRDefault="00B32A8E" w:rsidP="00E21FAD">
      <w:pPr>
        <w:pStyle w:val="a4"/>
        <w:ind w:firstLine="709"/>
        <w:jc w:val="both"/>
        <w:rPr>
          <w:sz w:val="28"/>
          <w:szCs w:val="28"/>
        </w:rPr>
      </w:pPr>
      <w:r w:rsidRPr="004B4926">
        <w:rPr>
          <w:sz w:val="28"/>
          <w:szCs w:val="28"/>
        </w:rPr>
        <w:t>Главное значение имеют изучение аккумулятивных форм рельефа, а также установление их связей с денудационным рельефом.</w:t>
      </w:r>
    </w:p>
    <w:p w:rsidR="009F505C" w:rsidRDefault="00B32A8E" w:rsidP="00E21FAD">
      <w:pPr>
        <w:pStyle w:val="a4"/>
        <w:ind w:firstLine="709"/>
        <w:jc w:val="both"/>
        <w:rPr>
          <w:sz w:val="28"/>
          <w:szCs w:val="28"/>
        </w:rPr>
      </w:pPr>
      <w:r w:rsidRPr="004B4926">
        <w:rPr>
          <w:b/>
          <w:sz w:val="28"/>
          <w:szCs w:val="28"/>
        </w:rPr>
        <w:t>Методы установления генезиса отложений.</w:t>
      </w:r>
      <w:r w:rsidRPr="004B4926">
        <w:rPr>
          <w:sz w:val="28"/>
          <w:szCs w:val="28"/>
        </w:rPr>
        <w:t xml:space="preserve"> </w:t>
      </w:r>
    </w:p>
    <w:p w:rsidR="00B32A8E" w:rsidRPr="004B4926" w:rsidRDefault="00B32A8E" w:rsidP="00E21FAD">
      <w:pPr>
        <w:pStyle w:val="a4"/>
        <w:ind w:firstLine="709"/>
        <w:jc w:val="both"/>
        <w:rPr>
          <w:sz w:val="28"/>
          <w:szCs w:val="28"/>
        </w:rPr>
      </w:pPr>
      <w:r w:rsidRPr="004B4926">
        <w:rPr>
          <w:i/>
          <w:sz w:val="28"/>
          <w:szCs w:val="28"/>
          <w:u w:val="single"/>
        </w:rPr>
        <w:t>По формам аккумулятивного рельефа</w:t>
      </w:r>
      <w:r w:rsidRPr="004B4926">
        <w:rPr>
          <w:sz w:val="28"/>
          <w:szCs w:val="28"/>
        </w:rPr>
        <w:t xml:space="preserve"> отчетливо выделяют ледниковые, эоловые,  аллювиальные и  пролювиальные  отложения,  все типы склоновых и многие типы флювиогляциальных отложений. Генетический анализ нередко убедительно обосновывается </w:t>
      </w:r>
      <w:r w:rsidRPr="004B4926">
        <w:rPr>
          <w:i/>
          <w:sz w:val="28"/>
          <w:szCs w:val="28"/>
          <w:u w:val="single"/>
        </w:rPr>
        <w:t>методом   коррелятности</w:t>
      </w:r>
      <w:r w:rsidRPr="004B4926">
        <w:rPr>
          <w:sz w:val="28"/>
          <w:szCs w:val="28"/>
        </w:rPr>
        <w:t xml:space="preserve">  отложений  и   форм  денудационного рельефа. Так, выявление прол</w:t>
      </w:r>
      <w:r w:rsidR="009F505C">
        <w:rPr>
          <w:sz w:val="28"/>
          <w:szCs w:val="28"/>
        </w:rPr>
        <w:t xml:space="preserve">ювия подтверждается положением </w:t>
      </w:r>
      <w:r w:rsidRPr="004B4926">
        <w:rPr>
          <w:sz w:val="28"/>
          <w:szCs w:val="28"/>
        </w:rPr>
        <w:t xml:space="preserve">его в устьевых частях оврагов и долин, обвальных отложений — связью с обрывами   обрушения, оползневых тел — со стенками отрыва и т.д. Важно также положение отложений в рельефе. Так, например, аллювий выделяется по его положению </w:t>
      </w:r>
      <w:r w:rsidRPr="004B4926">
        <w:rPr>
          <w:sz w:val="28"/>
          <w:szCs w:val="28"/>
        </w:rPr>
        <w:lastRenderedPageBreak/>
        <w:t>в эрозионны</w:t>
      </w:r>
      <w:r w:rsidR="009F505C">
        <w:rPr>
          <w:sz w:val="28"/>
          <w:szCs w:val="28"/>
        </w:rPr>
        <w:t xml:space="preserve">х долинах, озерные отложения - </w:t>
      </w:r>
      <w:r w:rsidRPr="004B4926">
        <w:rPr>
          <w:sz w:val="28"/>
          <w:szCs w:val="28"/>
        </w:rPr>
        <w:t>по их связи с озерными впадинами.</w:t>
      </w:r>
    </w:p>
    <w:p w:rsidR="009F505C" w:rsidRDefault="00B32A8E" w:rsidP="00E21FAD">
      <w:pPr>
        <w:pStyle w:val="a4"/>
        <w:ind w:firstLine="709"/>
        <w:jc w:val="both"/>
        <w:rPr>
          <w:sz w:val="28"/>
          <w:szCs w:val="28"/>
        </w:rPr>
      </w:pPr>
      <w:r w:rsidRPr="004B4926">
        <w:rPr>
          <w:b/>
          <w:sz w:val="28"/>
          <w:szCs w:val="28"/>
        </w:rPr>
        <w:t>Методы установления относительного возраста отложений.</w:t>
      </w:r>
      <w:r w:rsidRPr="004B4926">
        <w:rPr>
          <w:sz w:val="28"/>
          <w:szCs w:val="28"/>
        </w:rPr>
        <w:t xml:space="preserve"> </w:t>
      </w:r>
    </w:p>
    <w:p w:rsidR="00B32A8E" w:rsidRPr="004B4926" w:rsidRDefault="00B32A8E" w:rsidP="00E21FAD">
      <w:pPr>
        <w:pStyle w:val="a4"/>
        <w:ind w:firstLine="709"/>
        <w:jc w:val="both"/>
        <w:rPr>
          <w:sz w:val="28"/>
          <w:szCs w:val="28"/>
        </w:rPr>
      </w:pPr>
      <w:r w:rsidRPr="004B4926">
        <w:rPr>
          <w:sz w:val="28"/>
          <w:szCs w:val="28"/>
        </w:rPr>
        <w:t>Для аллювия, озерных и морских отложений он определяется по высотному положению их на серии врезанных террас. Для краевых морен ледников — по их положению к области питания — наиболее удалены более древние морены. Относительный возраст может определяться также по степени сохранности аккумулятивных форм рельефа. Так, более расчлененными оврагами оказываются более древние террасы.</w:t>
      </w:r>
    </w:p>
    <w:p w:rsidR="009F505C" w:rsidRDefault="00B32A8E" w:rsidP="00E21FAD">
      <w:pPr>
        <w:pStyle w:val="a4"/>
        <w:ind w:firstLine="709"/>
        <w:jc w:val="both"/>
        <w:rPr>
          <w:sz w:val="28"/>
          <w:szCs w:val="28"/>
        </w:rPr>
      </w:pPr>
      <w:r w:rsidRPr="004B4926">
        <w:rPr>
          <w:b/>
          <w:sz w:val="28"/>
          <w:szCs w:val="28"/>
        </w:rPr>
        <w:t>Методы прослеживания и корреляции отложений.</w:t>
      </w:r>
      <w:r w:rsidRPr="004B4926">
        <w:rPr>
          <w:sz w:val="28"/>
          <w:szCs w:val="28"/>
        </w:rPr>
        <w:t xml:space="preserve"> </w:t>
      </w:r>
    </w:p>
    <w:p w:rsidR="00B32A8E" w:rsidRPr="004B4926" w:rsidRDefault="00B32A8E" w:rsidP="00E21FAD">
      <w:pPr>
        <w:pStyle w:val="a4"/>
        <w:ind w:firstLine="709"/>
        <w:jc w:val="both"/>
        <w:rPr>
          <w:sz w:val="28"/>
          <w:szCs w:val="28"/>
        </w:rPr>
      </w:pPr>
      <w:r w:rsidRPr="004B4926">
        <w:rPr>
          <w:sz w:val="28"/>
          <w:szCs w:val="28"/>
        </w:rPr>
        <w:t>Сводятся к прослеживанию распространения аккумулятивных форм рельефа речных и морских террас, краевых морен и к сопоставлению с ними сопряженных, т. е. сливающихся плавно своими поверхностями отложений других генетических типов — склоновых (осыпей, делювия), флювиогляциальных озерных, которые формировались в обособленных углублениях рельефа или на больших расстояниях друг от друга. Например, посредством речных террас проведена корреляция ледниковых отложений Русской равнины с морскими отложениями Каспийского бассейна.</w:t>
      </w:r>
    </w:p>
    <w:p w:rsidR="009F505C" w:rsidRDefault="00B32A8E" w:rsidP="00E21FAD">
      <w:pPr>
        <w:pStyle w:val="a4"/>
        <w:ind w:firstLine="709"/>
        <w:jc w:val="both"/>
        <w:rPr>
          <w:sz w:val="28"/>
          <w:szCs w:val="28"/>
        </w:rPr>
      </w:pPr>
      <w:r w:rsidRPr="004B4926">
        <w:rPr>
          <w:b/>
          <w:sz w:val="28"/>
          <w:szCs w:val="28"/>
        </w:rPr>
        <w:t>Методы анализа денудационных форм рельефа.</w:t>
      </w:r>
      <w:r w:rsidRPr="004B4926">
        <w:rPr>
          <w:sz w:val="28"/>
          <w:szCs w:val="28"/>
        </w:rPr>
        <w:t xml:space="preserve"> </w:t>
      </w:r>
    </w:p>
    <w:p w:rsidR="00B32A8E" w:rsidRPr="004B4926" w:rsidRDefault="00B32A8E" w:rsidP="00E21FAD">
      <w:pPr>
        <w:pStyle w:val="a4"/>
        <w:ind w:firstLine="709"/>
        <w:jc w:val="both"/>
        <w:rPr>
          <w:sz w:val="28"/>
          <w:szCs w:val="28"/>
        </w:rPr>
      </w:pPr>
      <w:r w:rsidRPr="004B4926">
        <w:rPr>
          <w:sz w:val="28"/>
          <w:szCs w:val="28"/>
        </w:rPr>
        <w:t xml:space="preserve">Применяются для палеогеографических, а иногда и стратиграфических целей. Так, например, присутствие «бараньих лбов», «курчавых» скал, ледниковой полировки и других следов ледниковой денудации может свидетельствовать о наличии там в прошлом ледников. Последовательная смена эрозионных и троговых форм горных долин при их врезании указывает на смену ледниковых и межледниковых эпох и служит основанием для их выделения. </w:t>
      </w:r>
    </w:p>
    <w:p w:rsidR="009F505C" w:rsidRDefault="009F505C" w:rsidP="00E21FAD">
      <w:pPr>
        <w:pStyle w:val="a4"/>
        <w:ind w:firstLine="709"/>
        <w:jc w:val="both"/>
        <w:rPr>
          <w:b/>
          <w:sz w:val="28"/>
          <w:szCs w:val="28"/>
        </w:rPr>
      </w:pPr>
    </w:p>
    <w:p w:rsidR="00B32A8E" w:rsidRPr="004B4926" w:rsidRDefault="009F505C" w:rsidP="00E21FAD">
      <w:pPr>
        <w:pStyle w:val="a4"/>
        <w:ind w:firstLine="709"/>
        <w:jc w:val="both"/>
        <w:rPr>
          <w:b/>
          <w:sz w:val="28"/>
          <w:szCs w:val="28"/>
        </w:rPr>
      </w:pPr>
      <w:r w:rsidRPr="004B4926">
        <w:rPr>
          <w:b/>
          <w:sz w:val="28"/>
          <w:szCs w:val="28"/>
        </w:rPr>
        <w:t>Геофизические методы</w:t>
      </w:r>
      <w:r>
        <w:rPr>
          <w:b/>
          <w:sz w:val="28"/>
          <w:szCs w:val="28"/>
        </w:rPr>
        <w:t>.</w:t>
      </w:r>
    </w:p>
    <w:p w:rsidR="00B32A8E" w:rsidRPr="004B4926" w:rsidRDefault="00B32A8E" w:rsidP="00E21FAD">
      <w:pPr>
        <w:pStyle w:val="a4"/>
        <w:ind w:firstLine="709"/>
        <w:jc w:val="both"/>
        <w:rPr>
          <w:sz w:val="28"/>
          <w:szCs w:val="28"/>
        </w:rPr>
      </w:pPr>
      <w:r w:rsidRPr="004B4926">
        <w:rPr>
          <w:sz w:val="28"/>
          <w:szCs w:val="28"/>
        </w:rPr>
        <w:t>С помощью геофизических методов можно: 1) определить общую мощность четвертичных отложений 2) выявить форму поверхности их ложа (дочетвертичного рельефа), 3) провести литолого-стратиграфическое расчленение отложений в погребенных разрезах, 4) исследование многолетней мерзлоты и др.</w:t>
      </w:r>
    </w:p>
    <w:p w:rsidR="00B32A8E" w:rsidRPr="004B4926" w:rsidRDefault="00B32A8E" w:rsidP="00E21FAD">
      <w:pPr>
        <w:pStyle w:val="a4"/>
        <w:ind w:firstLine="709"/>
        <w:jc w:val="both"/>
        <w:rPr>
          <w:sz w:val="28"/>
          <w:szCs w:val="28"/>
        </w:rPr>
      </w:pPr>
      <w:r w:rsidRPr="004B4926">
        <w:rPr>
          <w:sz w:val="28"/>
          <w:szCs w:val="28"/>
        </w:rPr>
        <w:t>Для решения первых двух задач применяют электроразведку (электропрофилирование, вертикальное электрическое зондирование) и сейсморазведку, поскольку по четкой границе между четвертичными  и  дочетвертичными  образованиями  отмечается резкий перепад удельного электрического сопротивления и скорости распространения упругих волн. Наиболее широко используют электроразведку, ввиду высокой стоимости сейсмических работ и громоздкости аппаратуры. Гравиразведка дает лишь приближенные сведения о мощности рыхлых отложении и крупных неровностях фундамента.</w:t>
      </w:r>
    </w:p>
    <w:p w:rsidR="00B32A8E" w:rsidRPr="004B4926" w:rsidRDefault="00B32A8E" w:rsidP="00E21FAD">
      <w:pPr>
        <w:pStyle w:val="a4"/>
        <w:ind w:firstLine="709"/>
        <w:jc w:val="both"/>
        <w:rPr>
          <w:sz w:val="28"/>
          <w:szCs w:val="28"/>
        </w:rPr>
      </w:pPr>
      <w:r w:rsidRPr="004B4926">
        <w:rPr>
          <w:sz w:val="28"/>
          <w:szCs w:val="28"/>
        </w:rPr>
        <w:t>Значительно более сложно с помощью геофизических методов расчленить четвертичные отложения по литологическому составу вследствие слабых различий четвертичных образований по удельному электрическому сопротивлению и скорости распространения упругих волн.</w:t>
      </w:r>
    </w:p>
    <w:p w:rsidR="00B32A8E" w:rsidRPr="00D06728" w:rsidRDefault="00B32A8E" w:rsidP="00E21FAD">
      <w:pPr>
        <w:pStyle w:val="a4"/>
        <w:ind w:firstLine="709"/>
        <w:jc w:val="both"/>
        <w:rPr>
          <w:sz w:val="28"/>
          <w:szCs w:val="28"/>
        </w:rPr>
      </w:pPr>
      <w:r w:rsidRPr="004B4926">
        <w:rPr>
          <w:sz w:val="28"/>
          <w:szCs w:val="28"/>
        </w:rPr>
        <w:lastRenderedPageBreak/>
        <w:t xml:space="preserve">Для изучения многолетней мерзлоты используют электроразведку, реже сейсморазведку, и эмапационную съемку. При изучении четвертичных отложений на акваториях морей, озер и  рек   применяют   </w:t>
      </w:r>
      <w:proofErr w:type="gramStart"/>
      <w:r w:rsidRPr="004B4926">
        <w:rPr>
          <w:sz w:val="28"/>
          <w:szCs w:val="28"/>
        </w:rPr>
        <w:t>звуковую</w:t>
      </w:r>
      <w:proofErr w:type="gramEnd"/>
      <w:r w:rsidRPr="004B4926">
        <w:rPr>
          <w:sz w:val="28"/>
          <w:szCs w:val="28"/>
        </w:rPr>
        <w:t xml:space="preserve">   геолокацию,   сейсмоакустическое профилирование, радиоволновой метод.</w:t>
      </w:r>
    </w:p>
    <w:p w:rsidR="00B32A8E" w:rsidRPr="00D06728" w:rsidRDefault="00B32A8E" w:rsidP="00E21FAD">
      <w:pPr>
        <w:spacing w:after="0" w:line="240" w:lineRule="auto"/>
        <w:ind w:firstLine="709"/>
        <w:jc w:val="both"/>
        <w:rPr>
          <w:sz w:val="28"/>
          <w:szCs w:val="28"/>
        </w:rPr>
      </w:pPr>
    </w:p>
    <w:p w:rsidR="007101B2" w:rsidRPr="00D06728" w:rsidRDefault="001146BC" w:rsidP="00E21FAD">
      <w:pPr>
        <w:spacing w:after="0" w:line="240" w:lineRule="auto"/>
        <w:ind w:firstLine="709"/>
        <w:jc w:val="both"/>
        <w:rPr>
          <w:sz w:val="28"/>
          <w:szCs w:val="28"/>
        </w:rPr>
      </w:pPr>
      <w:r w:rsidRPr="004B4926">
        <w:rPr>
          <w:sz w:val="28"/>
          <w:szCs w:val="28"/>
        </w:rPr>
        <w:t xml:space="preserve">                                                                                               </w:t>
      </w:r>
    </w:p>
    <w:p w:rsidR="009F505C" w:rsidRDefault="009F505C" w:rsidP="00E21FAD">
      <w:pPr>
        <w:spacing w:after="0" w:line="240" w:lineRule="auto"/>
        <w:ind w:firstLine="709"/>
        <w:jc w:val="both"/>
        <w:rPr>
          <w:b/>
          <w:sz w:val="28"/>
          <w:szCs w:val="28"/>
        </w:rPr>
      </w:pPr>
    </w:p>
    <w:p w:rsidR="009F505C" w:rsidRDefault="009F505C" w:rsidP="00E21FAD">
      <w:pPr>
        <w:spacing w:after="0" w:line="240" w:lineRule="auto"/>
        <w:ind w:firstLine="709"/>
        <w:jc w:val="both"/>
        <w:rPr>
          <w:b/>
          <w:sz w:val="28"/>
          <w:szCs w:val="28"/>
        </w:rPr>
      </w:pPr>
    </w:p>
    <w:p w:rsidR="009F505C" w:rsidRDefault="009F505C" w:rsidP="00E21FAD">
      <w:pPr>
        <w:spacing w:after="0" w:line="240" w:lineRule="auto"/>
        <w:ind w:firstLine="709"/>
        <w:jc w:val="both"/>
        <w:rPr>
          <w:b/>
          <w:sz w:val="28"/>
          <w:szCs w:val="28"/>
        </w:rPr>
      </w:pPr>
    </w:p>
    <w:p w:rsidR="009F505C" w:rsidRDefault="009F505C" w:rsidP="00E21FAD">
      <w:pPr>
        <w:spacing w:after="0" w:line="240" w:lineRule="auto"/>
        <w:ind w:firstLine="709"/>
        <w:jc w:val="both"/>
        <w:rPr>
          <w:b/>
          <w:sz w:val="28"/>
          <w:szCs w:val="28"/>
        </w:rPr>
      </w:pPr>
    </w:p>
    <w:p w:rsidR="009F505C" w:rsidRDefault="009F505C" w:rsidP="00E21FAD">
      <w:pPr>
        <w:spacing w:after="0" w:line="240" w:lineRule="auto"/>
        <w:ind w:firstLine="709"/>
        <w:jc w:val="both"/>
        <w:rPr>
          <w:b/>
          <w:sz w:val="28"/>
          <w:szCs w:val="28"/>
        </w:rPr>
      </w:pPr>
    </w:p>
    <w:p w:rsidR="009F505C" w:rsidRDefault="009F505C" w:rsidP="00E21FAD">
      <w:pPr>
        <w:spacing w:after="0" w:line="240" w:lineRule="auto"/>
        <w:ind w:firstLine="709"/>
        <w:jc w:val="both"/>
        <w:rPr>
          <w:b/>
          <w:sz w:val="28"/>
          <w:szCs w:val="28"/>
        </w:rPr>
      </w:pPr>
    </w:p>
    <w:p w:rsidR="009F505C" w:rsidRDefault="009F505C" w:rsidP="00E21FAD">
      <w:pPr>
        <w:spacing w:after="0" w:line="240" w:lineRule="auto"/>
        <w:ind w:firstLine="709"/>
        <w:jc w:val="both"/>
        <w:rPr>
          <w:b/>
          <w:sz w:val="28"/>
          <w:szCs w:val="28"/>
        </w:rPr>
      </w:pPr>
    </w:p>
    <w:p w:rsidR="009F505C" w:rsidRDefault="009F505C" w:rsidP="00E21FAD">
      <w:pPr>
        <w:spacing w:after="0" w:line="240" w:lineRule="auto"/>
        <w:ind w:firstLine="709"/>
        <w:jc w:val="both"/>
        <w:rPr>
          <w:b/>
          <w:sz w:val="28"/>
          <w:szCs w:val="28"/>
        </w:rPr>
      </w:pPr>
    </w:p>
    <w:p w:rsidR="00D45787" w:rsidRDefault="00D45787" w:rsidP="00E21FAD">
      <w:pPr>
        <w:spacing w:after="0" w:line="240" w:lineRule="auto"/>
        <w:ind w:firstLine="709"/>
        <w:jc w:val="both"/>
        <w:rPr>
          <w:b/>
          <w:sz w:val="28"/>
          <w:szCs w:val="28"/>
        </w:rPr>
      </w:pPr>
    </w:p>
    <w:p w:rsidR="00D45787" w:rsidRDefault="00D45787" w:rsidP="00E21FAD">
      <w:pPr>
        <w:spacing w:after="0" w:line="240" w:lineRule="auto"/>
        <w:ind w:firstLine="709"/>
        <w:jc w:val="both"/>
        <w:rPr>
          <w:b/>
          <w:sz w:val="28"/>
          <w:szCs w:val="28"/>
        </w:rPr>
      </w:pPr>
    </w:p>
    <w:p w:rsidR="00D45787" w:rsidRDefault="00D45787" w:rsidP="00E21FAD">
      <w:pPr>
        <w:spacing w:after="0" w:line="240" w:lineRule="auto"/>
        <w:ind w:firstLine="709"/>
        <w:jc w:val="both"/>
        <w:rPr>
          <w:b/>
          <w:sz w:val="28"/>
          <w:szCs w:val="28"/>
        </w:rPr>
      </w:pPr>
    </w:p>
    <w:p w:rsidR="00D45787" w:rsidRDefault="00D45787" w:rsidP="00E21FAD">
      <w:pPr>
        <w:spacing w:after="0" w:line="240" w:lineRule="auto"/>
        <w:ind w:firstLine="709"/>
        <w:jc w:val="both"/>
        <w:rPr>
          <w:b/>
          <w:sz w:val="28"/>
          <w:szCs w:val="28"/>
        </w:rPr>
      </w:pPr>
    </w:p>
    <w:p w:rsidR="00D45787" w:rsidRDefault="00D45787" w:rsidP="00E21FAD">
      <w:pPr>
        <w:spacing w:after="0" w:line="240" w:lineRule="auto"/>
        <w:ind w:firstLine="709"/>
        <w:jc w:val="both"/>
        <w:rPr>
          <w:b/>
          <w:sz w:val="28"/>
          <w:szCs w:val="28"/>
        </w:rPr>
      </w:pPr>
    </w:p>
    <w:p w:rsidR="00D45787" w:rsidRDefault="00D45787" w:rsidP="00E21FAD">
      <w:pPr>
        <w:spacing w:after="0" w:line="240" w:lineRule="auto"/>
        <w:ind w:firstLine="709"/>
        <w:jc w:val="both"/>
        <w:rPr>
          <w:b/>
          <w:sz w:val="28"/>
          <w:szCs w:val="28"/>
        </w:rPr>
      </w:pPr>
    </w:p>
    <w:p w:rsidR="00D45787" w:rsidRDefault="00D45787" w:rsidP="00E21FAD">
      <w:pPr>
        <w:spacing w:after="0" w:line="240" w:lineRule="auto"/>
        <w:ind w:firstLine="709"/>
        <w:jc w:val="both"/>
        <w:rPr>
          <w:b/>
          <w:sz w:val="28"/>
          <w:szCs w:val="28"/>
        </w:rPr>
      </w:pPr>
    </w:p>
    <w:p w:rsidR="00D45787" w:rsidRDefault="00D45787" w:rsidP="00E21FAD">
      <w:pPr>
        <w:spacing w:after="0" w:line="240" w:lineRule="auto"/>
        <w:ind w:firstLine="709"/>
        <w:jc w:val="both"/>
        <w:rPr>
          <w:b/>
          <w:sz w:val="28"/>
          <w:szCs w:val="28"/>
        </w:rPr>
      </w:pPr>
    </w:p>
    <w:p w:rsidR="00D45787" w:rsidRDefault="00D45787" w:rsidP="00E21FAD">
      <w:pPr>
        <w:spacing w:after="0" w:line="240" w:lineRule="auto"/>
        <w:ind w:firstLine="709"/>
        <w:jc w:val="both"/>
        <w:rPr>
          <w:b/>
          <w:sz w:val="28"/>
          <w:szCs w:val="28"/>
        </w:rPr>
      </w:pPr>
    </w:p>
    <w:p w:rsidR="00D45787" w:rsidRDefault="00D45787" w:rsidP="00E21FAD">
      <w:pPr>
        <w:spacing w:after="0" w:line="240" w:lineRule="auto"/>
        <w:ind w:firstLine="709"/>
        <w:jc w:val="both"/>
        <w:rPr>
          <w:b/>
          <w:sz w:val="28"/>
          <w:szCs w:val="28"/>
        </w:rPr>
      </w:pPr>
    </w:p>
    <w:p w:rsidR="00D45787" w:rsidRDefault="00D45787" w:rsidP="00E21FAD">
      <w:pPr>
        <w:spacing w:after="0" w:line="240" w:lineRule="auto"/>
        <w:ind w:firstLine="709"/>
        <w:jc w:val="both"/>
        <w:rPr>
          <w:b/>
          <w:sz w:val="28"/>
          <w:szCs w:val="28"/>
        </w:rPr>
      </w:pPr>
    </w:p>
    <w:p w:rsidR="00D45787" w:rsidRDefault="00D45787" w:rsidP="00E21FAD">
      <w:pPr>
        <w:spacing w:after="0" w:line="240" w:lineRule="auto"/>
        <w:ind w:firstLine="709"/>
        <w:jc w:val="both"/>
        <w:rPr>
          <w:b/>
          <w:sz w:val="28"/>
          <w:szCs w:val="28"/>
        </w:rPr>
      </w:pPr>
    </w:p>
    <w:p w:rsidR="00D45787" w:rsidRDefault="00D45787" w:rsidP="00E21FAD">
      <w:pPr>
        <w:spacing w:after="0" w:line="240" w:lineRule="auto"/>
        <w:ind w:firstLine="709"/>
        <w:jc w:val="both"/>
        <w:rPr>
          <w:b/>
          <w:sz w:val="28"/>
          <w:szCs w:val="28"/>
        </w:rPr>
      </w:pPr>
    </w:p>
    <w:p w:rsidR="00D45787" w:rsidRDefault="00D45787" w:rsidP="00E21FAD">
      <w:pPr>
        <w:spacing w:after="0" w:line="240" w:lineRule="auto"/>
        <w:ind w:firstLine="709"/>
        <w:jc w:val="both"/>
        <w:rPr>
          <w:b/>
          <w:sz w:val="28"/>
          <w:szCs w:val="28"/>
        </w:rPr>
      </w:pPr>
    </w:p>
    <w:p w:rsidR="00D45787" w:rsidRDefault="00D45787" w:rsidP="00E21FAD">
      <w:pPr>
        <w:spacing w:after="0" w:line="240" w:lineRule="auto"/>
        <w:ind w:firstLine="709"/>
        <w:jc w:val="both"/>
        <w:rPr>
          <w:b/>
          <w:sz w:val="28"/>
          <w:szCs w:val="28"/>
        </w:rPr>
      </w:pPr>
    </w:p>
    <w:p w:rsidR="00D45787" w:rsidRDefault="00D45787" w:rsidP="00E21FAD">
      <w:pPr>
        <w:spacing w:after="0" w:line="240" w:lineRule="auto"/>
        <w:ind w:firstLine="709"/>
        <w:jc w:val="both"/>
        <w:rPr>
          <w:b/>
          <w:sz w:val="28"/>
          <w:szCs w:val="28"/>
        </w:rPr>
      </w:pPr>
    </w:p>
    <w:p w:rsidR="00D45787" w:rsidRDefault="00D45787" w:rsidP="00E21FAD">
      <w:pPr>
        <w:spacing w:after="0" w:line="240" w:lineRule="auto"/>
        <w:ind w:firstLine="709"/>
        <w:jc w:val="both"/>
        <w:rPr>
          <w:b/>
          <w:sz w:val="28"/>
          <w:szCs w:val="28"/>
        </w:rPr>
      </w:pPr>
    </w:p>
    <w:p w:rsidR="00D45787" w:rsidRDefault="00D45787" w:rsidP="00E21FAD">
      <w:pPr>
        <w:spacing w:after="0" w:line="240" w:lineRule="auto"/>
        <w:ind w:firstLine="709"/>
        <w:jc w:val="both"/>
        <w:rPr>
          <w:b/>
          <w:sz w:val="28"/>
          <w:szCs w:val="28"/>
        </w:rPr>
      </w:pPr>
    </w:p>
    <w:p w:rsidR="00D45787" w:rsidRDefault="00D45787" w:rsidP="00E21FAD">
      <w:pPr>
        <w:spacing w:after="0" w:line="240" w:lineRule="auto"/>
        <w:ind w:firstLine="709"/>
        <w:jc w:val="both"/>
        <w:rPr>
          <w:b/>
          <w:sz w:val="28"/>
          <w:szCs w:val="28"/>
        </w:rPr>
      </w:pPr>
    </w:p>
    <w:p w:rsidR="00D45787" w:rsidRDefault="00D45787" w:rsidP="00E21FAD">
      <w:pPr>
        <w:spacing w:after="0" w:line="240" w:lineRule="auto"/>
        <w:ind w:firstLine="709"/>
        <w:jc w:val="both"/>
        <w:rPr>
          <w:b/>
          <w:sz w:val="28"/>
          <w:szCs w:val="28"/>
        </w:rPr>
      </w:pPr>
    </w:p>
    <w:p w:rsidR="00D45787" w:rsidRDefault="00D45787" w:rsidP="00E21FAD">
      <w:pPr>
        <w:spacing w:after="0" w:line="240" w:lineRule="auto"/>
        <w:ind w:firstLine="709"/>
        <w:jc w:val="both"/>
        <w:rPr>
          <w:b/>
          <w:sz w:val="28"/>
          <w:szCs w:val="28"/>
        </w:rPr>
      </w:pPr>
    </w:p>
    <w:p w:rsidR="00D45787" w:rsidRDefault="00D45787" w:rsidP="00E21FAD">
      <w:pPr>
        <w:spacing w:after="0" w:line="240" w:lineRule="auto"/>
        <w:ind w:firstLine="709"/>
        <w:jc w:val="both"/>
        <w:rPr>
          <w:b/>
          <w:sz w:val="28"/>
          <w:szCs w:val="28"/>
        </w:rPr>
      </w:pPr>
    </w:p>
    <w:p w:rsidR="00D45787" w:rsidRDefault="00D45787" w:rsidP="00E21FAD">
      <w:pPr>
        <w:spacing w:after="0" w:line="240" w:lineRule="auto"/>
        <w:ind w:firstLine="709"/>
        <w:jc w:val="both"/>
        <w:rPr>
          <w:b/>
          <w:sz w:val="28"/>
          <w:szCs w:val="28"/>
        </w:rPr>
      </w:pPr>
    </w:p>
    <w:p w:rsidR="00D45787" w:rsidRDefault="00D45787" w:rsidP="00E21FAD">
      <w:pPr>
        <w:spacing w:after="0" w:line="240" w:lineRule="auto"/>
        <w:ind w:firstLine="709"/>
        <w:jc w:val="both"/>
        <w:rPr>
          <w:b/>
          <w:sz w:val="28"/>
          <w:szCs w:val="28"/>
        </w:rPr>
      </w:pPr>
    </w:p>
    <w:p w:rsidR="00D45787" w:rsidRDefault="00D45787" w:rsidP="00E21FAD">
      <w:pPr>
        <w:spacing w:after="0" w:line="240" w:lineRule="auto"/>
        <w:ind w:firstLine="709"/>
        <w:jc w:val="both"/>
        <w:rPr>
          <w:b/>
          <w:sz w:val="28"/>
          <w:szCs w:val="28"/>
        </w:rPr>
      </w:pPr>
    </w:p>
    <w:p w:rsidR="00D45787" w:rsidRDefault="00D45787" w:rsidP="00E21FAD">
      <w:pPr>
        <w:spacing w:after="0" w:line="240" w:lineRule="auto"/>
        <w:ind w:firstLine="709"/>
        <w:jc w:val="both"/>
        <w:rPr>
          <w:b/>
          <w:sz w:val="28"/>
          <w:szCs w:val="28"/>
        </w:rPr>
      </w:pPr>
    </w:p>
    <w:p w:rsidR="00D45787" w:rsidRDefault="00D45787" w:rsidP="00E21FAD">
      <w:pPr>
        <w:spacing w:after="0" w:line="240" w:lineRule="auto"/>
        <w:ind w:firstLine="709"/>
        <w:jc w:val="both"/>
        <w:rPr>
          <w:b/>
          <w:sz w:val="28"/>
          <w:szCs w:val="28"/>
        </w:rPr>
      </w:pPr>
    </w:p>
    <w:p w:rsidR="00D45787" w:rsidRDefault="00D45787" w:rsidP="00E21FAD">
      <w:pPr>
        <w:spacing w:after="0" w:line="240" w:lineRule="auto"/>
        <w:ind w:firstLine="709"/>
        <w:jc w:val="both"/>
        <w:rPr>
          <w:b/>
          <w:sz w:val="28"/>
          <w:szCs w:val="28"/>
        </w:rPr>
      </w:pPr>
    </w:p>
    <w:p w:rsidR="00D45787" w:rsidRDefault="00D45787" w:rsidP="00E21FAD">
      <w:pPr>
        <w:spacing w:after="0" w:line="240" w:lineRule="auto"/>
        <w:ind w:firstLine="709"/>
        <w:jc w:val="both"/>
        <w:rPr>
          <w:b/>
          <w:sz w:val="28"/>
          <w:szCs w:val="28"/>
        </w:rPr>
      </w:pPr>
    </w:p>
    <w:p w:rsidR="00D45787" w:rsidRDefault="00D45787" w:rsidP="00E21FAD">
      <w:pPr>
        <w:spacing w:after="0" w:line="240" w:lineRule="auto"/>
        <w:ind w:firstLine="709"/>
        <w:jc w:val="both"/>
        <w:rPr>
          <w:b/>
          <w:sz w:val="28"/>
          <w:szCs w:val="28"/>
        </w:rPr>
      </w:pPr>
    </w:p>
    <w:p w:rsidR="009F505C" w:rsidRDefault="009F505C" w:rsidP="00E21FAD">
      <w:pPr>
        <w:spacing w:after="0" w:line="240" w:lineRule="auto"/>
        <w:ind w:firstLine="709"/>
        <w:jc w:val="both"/>
        <w:rPr>
          <w:b/>
          <w:sz w:val="28"/>
          <w:szCs w:val="28"/>
        </w:rPr>
      </w:pPr>
    </w:p>
    <w:p w:rsidR="007101B2" w:rsidRPr="004B4926" w:rsidRDefault="007101B2" w:rsidP="00E21FAD">
      <w:pPr>
        <w:spacing w:after="0" w:line="240" w:lineRule="auto"/>
        <w:ind w:firstLine="709"/>
        <w:jc w:val="both"/>
        <w:rPr>
          <w:b/>
          <w:sz w:val="28"/>
          <w:szCs w:val="28"/>
        </w:rPr>
      </w:pPr>
      <w:r w:rsidRPr="004B4926">
        <w:rPr>
          <w:b/>
          <w:sz w:val="28"/>
          <w:szCs w:val="28"/>
        </w:rPr>
        <w:lastRenderedPageBreak/>
        <w:t>Тема 4 Палеонтологические, климатостратиграфические, геохронометрические, прочие геохронологические методы</w:t>
      </w:r>
    </w:p>
    <w:p w:rsidR="007101B2" w:rsidRPr="004B4926" w:rsidRDefault="007101B2" w:rsidP="00E21FAD">
      <w:pPr>
        <w:spacing w:after="0" w:line="240" w:lineRule="auto"/>
        <w:ind w:firstLine="709"/>
        <w:jc w:val="both"/>
        <w:rPr>
          <w:sz w:val="28"/>
          <w:szCs w:val="28"/>
        </w:rPr>
      </w:pPr>
    </w:p>
    <w:p w:rsidR="007101B2" w:rsidRPr="004B4926" w:rsidRDefault="00093301" w:rsidP="00E21FAD">
      <w:pPr>
        <w:tabs>
          <w:tab w:val="left" w:pos="0"/>
        </w:tabs>
        <w:spacing w:after="0" w:line="240" w:lineRule="auto"/>
        <w:ind w:firstLine="709"/>
        <w:jc w:val="both"/>
        <w:rPr>
          <w:sz w:val="28"/>
          <w:szCs w:val="28"/>
        </w:rPr>
      </w:pPr>
      <w:r>
        <w:rPr>
          <w:sz w:val="28"/>
          <w:szCs w:val="28"/>
        </w:rPr>
        <w:t>1 Палеонтологические методы</w:t>
      </w:r>
    </w:p>
    <w:p w:rsidR="007101B2" w:rsidRPr="004B4926" w:rsidRDefault="007101B2" w:rsidP="00E21FAD">
      <w:pPr>
        <w:tabs>
          <w:tab w:val="left" w:pos="0"/>
        </w:tabs>
        <w:spacing w:after="0" w:line="240" w:lineRule="auto"/>
        <w:ind w:firstLine="709"/>
        <w:jc w:val="both"/>
        <w:rPr>
          <w:sz w:val="28"/>
          <w:szCs w:val="28"/>
        </w:rPr>
      </w:pPr>
      <w:r w:rsidRPr="004B4926">
        <w:rPr>
          <w:sz w:val="28"/>
          <w:szCs w:val="28"/>
        </w:rPr>
        <w:t xml:space="preserve">2 </w:t>
      </w:r>
      <w:r w:rsidR="00093301">
        <w:rPr>
          <w:sz w:val="28"/>
          <w:szCs w:val="28"/>
        </w:rPr>
        <w:t>Климатостратиграфические методы</w:t>
      </w:r>
    </w:p>
    <w:p w:rsidR="007101B2" w:rsidRPr="004B4926" w:rsidRDefault="007101B2" w:rsidP="00E21FAD">
      <w:pPr>
        <w:tabs>
          <w:tab w:val="left" w:pos="0"/>
        </w:tabs>
        <w:spacing w:after="0" w:line="240" w:lineRule="auto"/>
        <w:ind w:firstLine="709"/>
        <w:jc w:val="both"/>
        <w:rPr>
          <w:sz w:val="28"/>
          <w:szCs w:val="28"/>
        </w:rPr>
      </w:pPr>
      <w:r w:rsidRPr="004B4926">
        <w:rPr>
          <w:sz w:val="28"/>
          <w:szCs w:val="28"/>
        </w:rPr>
        <w:t>3 Геохронометрически</w:t>
      </w:r>
      <w:r w:rsidR="00093301">
        <w:rPr>
          <w:sz w:val="28"/>
          <w:szCs w:val="28"/>
        </w:rPr>
        <w:t>е методы</w:t>
      </w:r>
    </w:p>
    <w:p w:rsidR="007101B2" w:rsidRPr="004B4926" w:rsidRDefault="007101B2" w:rsidP="00E21FAD">
      <w:pPr>
        <w:tabs>
          <w:tab w:val="left" w:pos="0"/>
        </w:tabs>
        <w:spacing w:after="0" w:line="240" w:lineRule="auto"/>
        <w:ind w:firstLine="709"/>
        <w:jc w:val="both"/>
        <w:rPr>
          <w:sz w:val="28"/>
          <w:szCs w:val="28"/>
        </w:rPr>
      </w:pPr>
      <w:r w:rsidRPr="004B4926">
        <w:rPr>
          <w:sz w:val="28"/>
          <w:szCs w:val="28"/>
        </w:rPr>
        <w:t>4</w:t>
      </w:r>
      <w:proofErr w:type="gramStart"/>
      <w:r w:rsidR="00093301">
        <w:rPr>
          <w:sz w:val="28"/>
          <w:szCs w:val="28"/>
        </w:rPr>
        <w:t xml:space="preserve"> </w:t>
      </w:r>
      <w:r w:rsidRPr="004B4926">
        <w:rPr>
          <w:sz w:val="28"/>
          <w:szCs w:val="28"/>
        </w:rPr>
        <w:t>П</w:t>
      </w:r>
      <w:proofErr w:type="gramEnd"/>
      <w:r w:rsidR="00093301">
        <w:rPr>
          <w:sz w:val="28"/>
          <w:szCs w:val="28"/>
        </w:rPr>
        <w:t>рочие геохронологические методы</w:t>
      </w:r>
    </w:p>
    <w:p w:rsidR="007101B2" w:rsidRDefault="007101B2" w:rsidP="00E21FAD">
      <w:pPr>
        <w:spacing w:after="0" w:line="240" w:lineRule="auto"/>
        <w:ind w:firstLine="709"/>
        <w:jc w:val="both"/>
        <w:rPr>
          <w:sz w:val="28"/>
          <w:szCs w:val="28"/>
        </w:rPr>
      </w:pPr>
    </w:p>
    <w:p w:rsidR="00093301" w:rsidRPr="00AD64EF" w:rsidRDefault="00093301" w:rsidP="00E21FAD">
      <w:pPr>
        <w:spacing w:after="0" w:line="240" w:lineRule="auto"/>
        <w:ind w:firstLine="709"/>
        <w:jc w:val="both"/>
        <w:rPr>
          <w:sz w:val="28"/>
          <w:szCs w:val="28"/>
        </w:rPr>
      </w:pPr>
    </w:p>
    <w:p w:rsidR="00093301" w:rsidRDefault="007101B2" w:rsidP="00093301">
      <w:pPr>
        <w:spacing w:after="0" w:line="240" w:lineRule="auto"/>
        <w:ind w:firstLine="709"/>
        <w:jc w:val="both"/>
        <w:rPr>
          <w:b/>
          <w:sz w:val="28"/>
          <w:szCs w:val="28"/>
        </w:rPr>
      </w:pPr>
      <w:r w:rsidRPr="004B4926">
        <w:rPr>
          <w:b/>
          <w:sz w:val="28"/>
          <w:szCs w:val="28"/>
        </w:rPr>
        <w:t>Методы стратиграфического и</w:t>
      </w:r>
      <w:r w:rsidR="00093301">
        <w:rPr>
          <w:b/>
          <w:sz w:val="28"/>
          <w:szCs w:val="28"/>
        </w:rPr>
        <w:t xml:space="preserve"> </w:t>
      </w:r>
      <w:r w:rsidRPr="004B4926">
        <w:rPr>
          <w:b/>
          <w:sz w:val="28"/>
          <w:szCs w:val="28"/>
        </w:rPr>
        <w:t>палеогеографического</w:t>
      </w:r>
      <w:r w:rsidR="00093301">
        <w:rPr>
          <w:b/>
          <w:sz w:val="28"/>
          <w:szCs w:val="28"/>
        </w:rPr>
        <w:t xml:space="preserve"> </w:t>
      </w:r>
      <w:r w:rsidRPr="004B4926">
        <w:rPr>
          <w:b/>
          <w:sz w:val="28"/>
          <w:szCs w:val="28"/>
        </w:rPr>
        <w:t>изучения</w:t>
      </w:r>
      <w:r w:rsidR="00093301">
        <w:rPr>
          <w:b/>
          <w:sz w:val="28"/>
          <w:szCs w:val="28"/>
        </w:rPr>
        <w:t>.</w:t>
      </w:r>
    </w:p>
    <w:p w:rsidR="00093301" w:rsidRDefault="007101B2" w:rsidP="00093301">
      <w:pPr>
        <w:spacing w:after="0" w:line="240" w:lineRule="auto"/>
        <w:ind w:firstLine="709"/>
        <w:jc w:val="both"/>
        <w:rPr>
          <w:sz w:val="28"/>
          <w:szCs w:val="28"/>
        </w:rPr>
      </w:pPr>
      <w:r w:rsidRPr="004B4926">
        <w:rPr>
          <w:sz w:val="28"/>
          <w:szCs w:val="28"/>
        </w:rPr>
        <w:t>Большая группа методов направлена на решение страти</w:t>
      </w:r>
      <w:r w:rsidRPr="004B4926">
        <w:rPr>
          <w:sz w:val="28"/>
          <w:szCs w:val="28"/>
        </w:rPr>
        <w:softHyphen/>
        <w:t>графических и палеогеографических задач. Сюда относятся</w:t>
      </w:r>
      <w:r w:rsidR="00093301">
        <w:rPr>
          <w:sz w:val="28"/>
          <w:szCs w:val="28"/>
        </w:rPr>
        <w:t>:</w:t>
      </w:r>
    </w:p>
    <w:p w:rsidR="00093301" w:rsidRDefault="00093301" w:rsidP="00093301">
      <w:pPr>
        <w:spacing w:after="0" w:line="240" w:lineRule="auto"/>
        <w:ind w:firstLine="709"/>
        <w:jc w:val="both"/>
        <w:rPr>
          <w:sz w:val="28"/>
          <w:szCs w:val="28"/>
        </w:rPr>
      </w:pPr>
      <w:r>
        <w:rPr>
          <w:sz w:val="28"/>
          <w:szCs w:val="28"/>
        </w:rPr>
        <w:t>-</w:t>
      </w:r>
      <w:r w:rsidR="007101B2" w:rsidRPr="004B4926">
        <w:rPr>
          <w:sz w:val="28"/>
          <w:szCs w:val="28"/>
        </w:rPr>
        <w:t xml:space="preserve"> палео</w:t>
      </w:r>
      <w:r w:rsidR="007101B2" w:rsidRPr="004B4926">
        <w:rPr>
          <w:sz w:val="28"/>
          <w:szCs w:val="28"/>
        </w:rPr>
        <w:softHyphen/>
        <w:t xml:space="preserve">нтологические, </w:t>
      </w:r>
    </w:p>
    <w:p w:rsidR="00093301" w:rsidRDefault="00093301" w:rsidP="00093301">
      <w:pPr>
        <w:spacing w:after="0" w:line="240" w:lineRule="auto"/>
        <w:ind w:firstLine="709"/>
        <w:jc w:val="both"/>
        <w:rPr>
          <w:sz w:val="28"/>
          <w:szCs w:val="28"/>
        </w:rPr>
      </w:pPr>
      <w:r>
        <w:rPr>
          <w:sz w:val="28"/>
          <w:szCs w:val="28"/>
        </w:rPr>
        <w:t xml:space="preserve">- </w:t>
      </w:r>
      <w:r w:rsidR="007101B2" w:rsidRPr="004B4926">
        <w:rPr>
          <w:sz w:val="28"/>
          <w:szCs w:val="28"/>
        </w:rPr>
        <w:t xml:space="preserve">археологические, </w:t>
      </w:r>
    </w:p>
    <w:p w:rsidR="00093301" w:rsidRDefault="00093301" w:rsidP="00093301">
      <w:pPr>
        <w:spacing w:after="0" w:line="240" w:lineRule="auto"/>
        <w:ind w:firstLine="709"/>
        <w:jc w:val="both"/>
        <w:rPr>
          <w:sz w:val="28"/>
          <w:szCs w:val="28"/>
        </w:rPr>
      </w:pPr>
      <w:r>
        <w:rPr>
          <w:sz w:val="28"/>
          <w:szCs w:val="28"/>
        </w:rPr>
        <w:t>- климатостратиграфические,</w:t>
      </w:r>
    </w:p>
    <w:p w:rsidR="00093301" w:rsidRDefault="00093301" w:rsidP="00093301">
      <w:pPr>
        <w:spacing w:after="0" w:line="240" w:lineRule="auto"/>
        <w:ind w:firstLine="709"/>
        <w:jc w:val="both"/>
        <w:rPr>
          <w:b/>
          <w:sz w:val="28"/>
          <w:szCs w:val="28"/>
        </w:rPr>
      </w:pPr>
      <w:r>
        <w:rPr>
          <w:sz w:val="28"/>
          <w:szCs w:val="28"/>
        </w:rPr>
        <w:t xml:space="preserve">- </w:t>
      </w:r>
      <w:r w:rsidR="007101B2" w:rsidRPr="004B4926">
        <w:rPr>
          <w:sz w:val="28"/>
          <w:szCs w:val="28"/>
        </w:rPr>
        <w:t>геохронометрические методы.</w:t>
      </w:r>
    </w:p>
    <w:p w:rsidR="00093301" w:rsidRDefault="007101B2" w:rsidP="00093301">
      <w:pPr>
        <w:spacing w:after="0" w:line="240" w:lineRule="auto"/>
        <w:ind w:firstLine="709"/>
        <w:jc w:val="both"/>
        <w:rPr>
          <w:b/>
          <w:sz w:val="28"/>
          <w:szCs w:val="28"/>
        </w:rPr>
      </w:pPr>
      <w:r w:rsidRPr="00093301">
        <w:rPr>
          <w:b/>
          <w:i/>
          <w:sz w:val="28"/>
          <w:szCs w:val="28"/>
        </w:rPr>
        <w:t>Палеонтологические методы.</w:t>
      </w:r>
      <w:r w:rsidRPr="004B4926">
        <w:rPr>
          <w:sz w:val="28"/>
          <w:szCs w:val="28"/>
        </w:rPr>
        <w:t xml:space="preserve"> </w:t>
      </w:r>
      <w:r w:rsidR="00093301">
        <w:rPr>
          <w:sz w:val="28"/>
          <w:szCs w:val="28"/>
        </w:rPr>
        <w:t xml:space="preserve"> </w:t>
      </w:r>
      <w:r w:rsidRPr="004B4926">
        <w:rPr>
          <w:sz w:val="28"/>
          <w:szCs w:val="28"/>
        </w:rPr>
        <w:t xml:space="preserve">В четвертичной геологии эти методы применяются не только для биостратиграфического расчленения отложений, но и для выявлении </w:t>
      </w:r>
      <w:proofErr w:type="gramStart"/>
      <w:r w:rsidRPr="004B4926">
        <w:rPr>
          <w:sz w:val="28"/>
          <w:szCs w:val="28"/>
        </w:rPr>
        <w:t>палеогеографических</w:t>
      </w:r>
      <w:proofErr w:type="gramEnd"/>
      <w:r w:rsidRPr="004B4926">
        <w:rPr>
          <w:sz w:val="28"/>
          <w:szCs w:val="28"/>
        </w:rPr>
        <w:t xml:space="preserve"> прежде  всего палеоклиматических условий  их образования. Имеет значение, следовательно, не только видовое определение остатков организмов, но и выявление экологических условий оби</w:t>
      </w:r>
      <w:r w:rsidRPr="004B4926">
        <w:rPr>
          <w:sz w:val="28"/>
          <w:szCs w:val="28"/>
        </w:rPr>
        <w:softHyphen/>
        <w:t>тания тех или иных видов. Методика и использование изучения остатков фауны и флоры при этом чрезвычайно различны.</w:t>
      </w:r>
    </w:p>
    <w:p w:rsidR="007101B2" w:rsidRPr="00093301" w:rsidRDefault="007101B2" w:rsidP="00093301">
      <w:pPr>
        <w:spacing w:after="0" w:line="240" w:lineRule="auto"/>
        <w:ind w:firstLine="709"/>
        <w:jc w:val="both"/>
        <w:rPr>
          <w:b/>
          <w:sz w:val="28"/>
          <w:szCs w:val="28"/>
        </w:rPr>
      </w:pPr>
      <w:r w:rsidRPr="00093301">
        <w:rPr>
          <w:b/>
          <w:i/>
          <w:sz w:val="28"/>
          <w:szCs w:val="28"/>
        </w:rPr>
        <w:t>Палеофаунистические методы.</w:t>
      </w:r>
      <w:r w:rsidRPr="004B4926">
        <w:rPr>
          <w:b/>
          <w:sz w:val="28"/>
          <w:szCs w:val="28"/>
        </w:rPr>
        <w:t xml:space="preserve"> </w:t>
      </w:r>
      <w:r w:rsidRPr="004B4926">
        <w:rPr>
          <w:sz w:val="28"/>
          <w:szCs w:val="28"/>
        </w:rPr>
        <w:t>Для четвертичных отло</w:t>
      </w:r>
      <w:r w:rsidRPr="004B4926">
        <w:rPr>
          <w:sz w:val="28"/>
          <w:szCs w:val="28"/>
        </w:rPr>
        <w:softHyphen/>
        <w:t xml:space="preserve">жений суши в связи с господством здесь континентальных отложений главнейшую роль играет изучение </w:t>
      </w:r>
      <w:proofErr w:type="gramStart"/>
      <w:r w:rsidRPr="004B4926">
        <w:rPr>
          <w:sz w:val="28"/>
          <w:szCs w:val="28"/>
        </w:rPr>
        <w:t>остатков млекопитающих</w:t>
      </w:r>
      <w:proofErr w:type="gramEnd"/>
      <w:r w:rsidRPr="004B4926">
        <w:rPr>
          <w:sz w:val="28"/>
          <w:szCs w:val="28"/>
        </w:rPr>
        <w:t>. Имеют значение также наземные, пресноводные и морские моллюски. Для отложений дна океанов и морей важны планктон</w:t>
      </w:r>
      <w:r w:rsidRPr="004B4926">
        <w:rPr>
          <w:sz w:val="28"/>
          <w:szCs w:val="28"/>
        </w:rPr>
        <w:softHyphen/>
        <w:t>ные и бентосные фораминиферы и нанопланктон.</w:t>
      </w:r>
    </w:p>
    <w:p w:rsidR="00093301" w:rsidRDefault="007101B2" w:rsidP="00093301">
      <w:pPr>
        <w:spacing w:after="0" w:line="240" w:lineRule="auto"/>
        <w:ind w:firstLine="709"/>
        <w:jc w:val="both"/>
        <w:rPr>
          <w:sz w:val="28"/>
          <w:szCs w:val="28"/>
        </w:rPr>
      </w:pPr>
      <w:r w:rsidRPr="004B4926">
        <w:rPr>
          <w:sz w:val="28"/>
          <w:szCs w:val="28"/>
        </w:rPr>
        <w:t xml:space="preserve">Ископаемые </w:t>
      </w:r>
      <w:proofErr w:type="gramStart"/>
      <w:r w:rsidRPr="004B4926">
        <w:rPr>
          <w:sz w:val="28"/>
          <w:szCs w:val="28"/>
        </w:rPr>
        <w:t>остатки млекопитающих</w:t>
      </w:r>
      <w:proofErr w:type="gramEnd"/>
      <w:r w:rsidRPr="004B4926">
        <w:rPr>
          <w:sz w:val="28"/>
          <w:szCs w:val="28"/>
        </w:rPr>
        <w:t xml:space="preserve"> - кости, зубы, рога — встречаются сравнительно редко и представляют большую на</w:t>
      </w:r>
      <w:r w:rsidRPr="004B4926">
        <w:rPr>
          <w:sz w:val="28"/>
          <w:szCs w:val="28"/>
        </w:rPr>
        <w:softHyphen/>
        <w:t>учную ценность. Особенно ценны находки целых скелетов и скоп</w:t>
      </w:r>
      <w:r w:rsidRPr="004B4926">
        <w:rPr>
          <w:sz w:val="28"/>
          <w:szCs w:val="28"/>
        </w:rPr>
        <w:softHyphen/>
        <w:t>лений костей — так назваемые</w:t>
      </w:r>
      <w:r w:rsidR="00093301">
        <w:rPr>
          <w:sz w:val="28"/>
          <w:szCs w:val="28"/>
        </w:rPr>
        <w:t xml:space="preserve"> </w:t>
      </w:r>
      <w:r w:rsidRPr="004B4926">
        <w:rPr>
          <w:sz w:val="28"/>
          <w:szCs w:val="28"/>
        </w:rPr>
        <w:t>костеносные слои. Они  встречаются в  аллювии крупных рек, иногда в озерных отложениях. Скоплений костей бывают также в пещерах, на стоянках древ</w:t>
      </w:r>
      <w:r w:rsidRPr="004B4926">
        <w:rPr>
          <w:sz w:val="28"/>
          <w:szCs w:val="28"/>
        </w:rPr>
        <w:softHyphen/>
        <w:t>них людей. Отдельные находки — нередко скелеты — встречают</w:t>
      </w:r>
      <w:r w:rsidRPr="004B4926">
        <w:rPr>
          <w:sz w:val="28"/>
          <w:szCs w:val="28"/>
        </w:rPr>
        <w:softHyphen/>
        <w:t xml:space="preserve">ся в делювии, и лёссах, в торфяниках, в асфальтовых или Кировых линзах. Встречаются также переотложенные остатки, например, вдоль бечевника рек, где они скапливаются при подмыве берегов. </w:t>
      </w:r>
      <w:proofErr w:type="gramStart"/>
      <w:r w:rsidRPr="004B4926">
        <w:rPr>
          <w:sz w:val="28"/>
          <w:szCs w:val="28"/>
        </w:rPr>
        <w:t>Остатки</w:t>
      </w:r>
      <w:proofErr w:type="gramEnd"/>
      <w:r w:rsidRPr="004B4926">
        <w:rPr>
          <w:sz w:val="28"/>
          <w:szCs w:val="28"/>
        </w:rPr>
        <w:t xml:space="preserve"> мелких млекопитающих (грызунов) встречаются нередко в больших количествах, причём  важно собрать их как можно больше. Для этого применяется промывка костеносного слоя.</w:t>
      </w:r>
    </w:p>
    <w:p w:rsidR="00093301" w:rsidRDefault="007101B2" w:rsidP="00093301">
      <w:pPr>
        <w:spacing w:after="0" w:line="240" w:lineRule="auto"/>
        <w:ind w:firstLine="709"/>
        <w:jc w:val="both"/>
        <w:rPr>
          <w:sz w:val="28"/>
          <w:szCs w:val="28"/>
        </w:rPr>
      </w:pPr>
      <w:r w:rsidRPr="004B4926">
        <w:rPr>
          <w:sz w:val="28"/>
          <w:szCs w:val="28"/>
        </w:rPr>
        <w:t>Во всех случаях наход</w:t>
      </w:r>
      <w:r w:rsidR="00093301">
        <w:rPr>
          <w:sz w:val="28"/>
          <w:szCs w:val="28"/>
        </w:rPr>
        <w:t>ок остатков животных необходимо</w:t>
      </w:r>
      <w:r w:rsidRPr="004B4926">
        <w:rPr>
          <w:sz w:val="28"/>
          <w:szCs w:val="28"/>
        </w:rPr>
        <w:t xml:space="preserve"> </w:t>
      </w:r>
      <w:proofErr w:type="gramStart"/>
      <w:r w:rsidRPr="004B4926">
        <w:rPr>
          <w:sz w:val="28"/>
          <w:szCs w:val="28"/>
        </w:rPr>
        <w:t>тщательно описать</w:t>
      </w:r>
      <w:proofErr w:type="gramEnd"/>
      <w:r w:rsidRPr="004B4926">
        <w:rPr>
          <w:sz w:val="28"/>
          <w:szCs w:val="28"/>
        </w:rPr>
        <w:t xml:space="preserve"> условия нахождения, в том числе взаимораспо</w:t>
      </w:r>
      <w:r w:rsidRPr="004B4926">
        <w:rPr>
          <w:sz w:val="28"/>
          <w:szCs w:val="28"/>
        </w:rPr>
        <w:softHyphen/>
        <w:t>ложение костей, степень их сохранности, соотношение с вмещаю</w:t>
      </w:r>
      <w:r w:rsidRPr="004B4926">
        <w:rPr>
          <w:sz w:val="28"/>
          <w:szCs w:val="28"/>
        </w:rPr>
        <w:softHyphen/>
        <w:t xml:space="preserve">щей породой, Важно точно описать местонахождение, положение, в разрезе слоев и рельефе, высоту над уровнем реки. Сбор остатков нужно производить послойно, не допуская смешивания костей из разных частей даже одного слоя. Необходимо иметь в </w:t>
      </w:r>
      <w:r w:rsidRPr="004B4926">
        <w:rPr>
          <w:sz w:val="28"/>
          <w:szCs w:val="28"/>
        </w:rPr>
        <w:lastRenderedPageBreak/>
        <w:t>виду ма</w:t>
      </w:r>
      <w:r w:rsidRPr="004B4926">
        <w:rPr>
          <w:sz w:val="28"/>
          <w:szCs w:val="28"/>
        </w:rPr>
        <w:softHyphen/>
        <w:t>лую мощность отложений определенного возраста. При невоз</w:t>
      </w:r>
      <w:r w:rsidRPr="004B4926">
        <w:rPr>
          <w:sz w:val="28"/>
          <w:szCs w:val="28"/>
        </w:rPr>
        <w:softHyphen/>
        <w:t>можности вывезти эти остатки костей, следует брать</w:t>
      </w:r>
      <w:r w:rsidR="00093301">
        <w:rPr>
          <w:sz w:val="28"/>
          <w:szCs w:val="28"/>
        </w:rPr>
        <w:t xml:space="preserve">, прежде всего, зубы, челюсти и </w:t>
      </w:r>
      <w:r w:rsidRPr="004B4926">
        <w:rPr>
          <w:sz w:val="28"/>
          <w:szCs w:val="28"/>
        </w:rPr>
        <w:t>вообще кости черепа, рога, кости пальцев ко</w:t>
      </w:r>
      <w:r w:rsidRPr="004B4926">
        <w:rPr>
          <w:sz w:val="28"/>
          <w:szCs w:val="28"/>
        </w:rPr>
        <w:softHyphen/>
        <w:t>нечностей, шейные позвонки. Для закрепления хрупких костей применяют пропитывание их растворами целл</w:t>
      </w:r>
      <w:r w:rsidR="00093301">
        <w:rPr>
          <w:sz w:val="28"/>
          <w:szCs w:val="28"/>
        </w:rPr>
        <w:t xml:space="preserve">улоида в ацетоне </w:t>
      </w:r>
      <w:r w:rsidRPr="004B4926">
        <w:rPr>
          <w:sz w:val="28"/>
          <w:szCs w:val="28"/>
        </w:rPr>
        <w:t>шеллака в спирте, столярным клеем и др. Важно тщательно упако</w:t>
      </w:r>
      <w:r w:rsidRPr="004B4926">
        <w:rPr>
          <w:sz w:val="28"/>
          <w:szCs w:val="28"/>
        </w:rPr>
        <w:softHyphen/>
        <w:t>вать костные остатки.</w:t>
      </w:r>
    </w:p>
    <w:p w:rsidR="00093301" w:rsidRDefault="007101B2" w:rsidP="00093301">
      <w:pPr>
        <w:spacing w:after="0" w:line="240" w:lineRule="auto"/>
        <w:ind w:firstLine="709"/>
        <w:jc w:val="both"/>
        <w:rPr>
          <w:sz w:val="28"/>
          <w:szCs w:val="28"/>
        </w:rPr>
      </w:pPr>
      <w:r w:rsidRPr="004B4926">
        <w:rPr>
          <w:sz w:val="28"/>
          <w:szCs w:val="28"/>
        </w:rPr>
        <w:t>Морские и пресноводные моллюски-ракови</w:t>
      </w:r>
      <w:r w:rsidR="00093301">
        <w:rPr>
          <w:sz w:val="28"/>
          <w:szCs w:val="28"/>
        </w:rPr>
        <w:t xml:space="preserve">ны двустворок и гастропод - </w:t>
      </w:r>
      <w:r w:rsidRPr="004B4926">
        <w:rPr>
          <w:sz w:val="28"/>
          <w:szCs w:val="28"/>
        </w:rPr>
        <w:t>имеют большое значение для определения воз</w:t>
      </w:r>
      <w:r w:rsidRPr="004B4926">
        <w:rPr>
          <w:sz w:val="28"/>
          <w:szCs w:val="28"/>
        </w:rPr>
        <w:softHyphen/>
        <w:t xml:space="preserve">раста отложений </w:t>
      </w:r>
      <w:proofErr w:type="gramStart"/>
      <w:r w:rsidRPr="004B4926">
        <w:rPr>
          <w:sz w:val="28"/>
          <w:szCs w:val="28"/>
        </w:rPr>
        <w:t>и</w:t>
      </w:r>
      <w:proofErr w:type="gramEnd"/>
      <w:r w:rsidRPr="004B4926">
        <w:rPr>
          <w:sz w:val="28"/>
          <w:szCs w:val="28"/>
        </w:rPr>
        <w:t xml:space="preserve"> кроме того, так же как и наземные моллюски, служат для определения генезиса отложений и экологических ус</w:t>
      </w:r>
      <w:r w:rsidRPr="004B4926">
        <w:rPr>
          <w:sz w:val="28"/>
          <w:szCs w:val="28"/>
        </w:rPr>
        <w:softHyphen/>
        <w:t>ловий прошлого. Раковины четвертичных моллюсков также необ</w:t>
      </w:r>
      <w:r w:rsidRPr="004B4926">
        <w:rPr>
          <w:sz w:val="28"/>
          <w:szCs w:val="28"/>
        </w:rPr>
        <w:softHyphen/>
        <w:t>ходимо собирать строго послойно, с точным определением геоло</w:t>
      </w:r>
      <w:r w:rsidRPr="004B4926">
        <w:rPr>
          <w:sz w:val="28"/>
          <w:szCs w:val="28"/>
        </w:rPr>
        <w:softHyphen/>
        <w:t>го-геоморфологического положения находок. Кроме того ракови</w:t>
      </w:r>
      <w:r w:rsidRPr="004B4926">
        <w:rPr>
          <w:sz w:val="28"/>
          <w:szCs w:val="28"/>
        </w:rPr>
        <w:softHyphen/>
        <w:t>ны эти очень хрупки и требуют закрепления и осторожной упаков</w:t>
      </w:r>
      <w:r w:rsidRPr="004B4926">
        <w:rPr>
          <w:sz w:val="28"/>
          <w:szCs w:val="28"/>
        </w:rPr>
        <w:softHyphen/>
        <w:t>ки.</w:t>
      </w:r>
    </w:p>
    <w:p w:rsidR="00093301" w:rsidRDefault="007101B2" w:rsidP="00093301">
      <w:pPr>
        <w:spacing w:after="0" w:line="240" w:lineRule="auto"/>
        <w:ind w:firstLine="709"/>
        <w:jc w:val="both"/>
        <w:rPr>
          <w:sz w:val="28"/>
          <w:szCs w:val="28"/>
        </w:rPr>
      </w:pPr>
      <w:r w:rsidRPr="004B4926">
        <w:rPr>
          <w:sz w:val="28"/>
          <w:szCs w:val="28"/>
        </w:rPr>
        <w:t>В морских, лиманных и пресноводных отложениях произ</w:t>
      </w:r>
      <w:r w:rsidRPr="004B4926">
        <w:rPr>
          <w:sz w:val="28"/>
          <w:szCs w:val="28"/>
        </w:rPr>
        <w:softHyphen/>
        <w:t>водится также сбор образцов на извлечение остракод и фораминифер, присутствие раковинок которых устанавливается под лупой в поле. Во всех случаях изучения фауны необходимо выявление фаунистических комплексов. В случаях массового захоронения раковин моллюсков иногда важную роль играет количественный подсчет соотношения видов в данном слое, определяющий его стратиграфическое</w:t>
      </w:r>
      <w:r w:rsidR="00093301">
        <w:rPr>
          <w:sz w:val="28"/>
          <w:szCs w:val="28"/>
        </w:rPr>
        <w:t xml:space="preserve"> </w:t>
      </w:r>
      <w:r w:rsidRPr="004B4926">
        <w:rPr>
          <w:sz w:val="28"/>
          <w:szCs w:val="28"/>
        </w:rPr>
        <w:t>положение или экологическую характеристику.</w:t>
      </w:r>
    </w:p>
    <w:p w:rsidR="00093301" w:rsidRDefault="007101B2" w:rsidP="00093301">
      <w:pPr>
        <w:spacing w:after="0" w:line="240" w:lineRule="auto"/>
        <w:ind w:firstLine="709"/>
        <w:jc w:val="both"/>
        <w:rPr>
          <w:sz w:val="28"/>
          <w:szCs w:val="28"/>
        </w:rPr>
      </w:pPr>
      <w:r w:rsidRPr="00093301">
        <w:rPr>
          <w:b/>
          <w:i/>
          <w:sz w:val="28"/>
          <w:szCs w:val="28"/>
        </w:rPr>
        <w:t>Палеофлористические методы.</w:t>
      </w:r>
      <w:r w:rsidRPr="004B4926">
        <w:rPr>
          <w:b/>
          <w:sz w:val="28"/>
          <w:szCs w:val="28"/>
        </w:rPr>
        <w:t xml:space="preserve"> </w:t>
      </w:r>
      <w:r w:rsidRPr="004B4926">
        <w:rPr>
          <w:sz w:val="28"/>
          <w:szCs w:val="28"/>
        </w:rPr>
        <w:t xml:space="preserve">Среди этих методов наиболее хорошо используются </w:t>
      </w:r>
      <w:proofErr w:type="gramStart"/>
      <w:r w:rsidRPr="004B4926">
        <w:rPr>
          <w:sz w:val="28"/>
          <w:szCs w:val="28"/>
        </w:rPr>
        <w:t>спорово-пыльцевой</w:t>
      </w:r>
      <w:proofErr w:type="gramEnd"/>
      <w:r w:rsidRPr="004B4926">
        <w:rPr>
          <w:sz w:val="28"/>
          <w:szCs w:val="28"/>
        </w:rPr>
        <w:t xml:space="preserve"> (палинологический), карпологический и диатомовый.</w:t>
      </w:r>
    </w:p>
    <w:p w:rsidR="00093301" w:rsidRDefault="007101B2" w:rsidP="00093301">
      <w:pPr>
        <w:spacing w:after="0" w:line="240" w:lineRule="auto"/>
        <w:ind w:firstLine="709"/>
        <w:jc w:val="both"/>
        <w:rPr>
          <w:sz w:val="28"/>
          <w:szCs w:val="28"/>
        </w:rPr>
      </w:pPr>
      <w:r w:rsidRPr="004B4926">
        <w:rPr>
          <w:i/>
          <w:sz w:val="28"/>
          <w:szCs w:val="28"/>
          <w:u w:val="single"/>
        </w:rPr>
        <w:t>Спорово-пыльцевой метод.</w:t>
      </w:r>
      <w:r w:rsidRPr="004B4926">
        <w:rPr>
          <w:sz w:val="28"/>
          <w:szCs w:val="28"/>
        </w:rPr>
        <w:t xml:space="preserve"> Макроостатки наземных растений (семена, плоды, листья, стебли) и континентальных отложений_ сохраняются относительно редко. Значительно лучше и в боль</w:t>
      </w:r>
      <w:r w:rsidRPr="004B4926">
        <w:rPr>
          <w:sz w:val="28"/>
          <w:szCs w:val="28"/>
        </w:rPr>
        <w:softHyphen/>
        <w:t>шом количестве в ископаемом состоянии в различных генетических типах отложений сохраняются споры и пыльца растений. Больше всего содержится их в торфе, сапропелите и погребенных почвах. Споры и пыльца по своей морфо</w:t>
      </w:r>
      <w:r w:rsidRPr="004B4926">
        <w:rPr>
          <w:sz w:val="28"/>
          <w:szCs w:val="28"/>
        </w:rPr>
        <w:softHyphen/>
        <w:t>логии и структуре дают возможность точно определять род, а нередко и вид растения. Количественный подсчёт и процентное соот</w:t>
      </w:r>
      <w:r w:rsidRPr="004B4926">
        <w:rPr>
          <w:sz w:val="28"/>
          <w:szCs w:val="28"/>
        </w:rPr>
        <w:softHyphen/>
        <w:t>ношение пыльцы, различных растени</w:t>
      </w:r>
      <w:r w:rsidR="00093301">
        <w:rPr>
          <w:sz w:val="28"/>
          <w:szCs w:val="28"/>
        </w:rPr>
        <w:t>й</w:t>
      </w:r>
      <w:r w:rsidRPr="004B4926">
        <w:rPr>
          <w:sz w:val="28"/>
          <w:szCs w:val="28"/>
        </w:rPr>
        <w:t xml:space="preserve"> по данному слою дает так называемый </w:t>
      </w:r>
      <w:r w:rsidRPr="004B4926">
        <w:rPr>
          <w:i/>
          <w:sz w:val="28"/>
          <w:szCs w:val="28"/>
          <w:u w:val="single"/>
        </w:rPr>
        <w:t>спорово-пыльцевой спектр</w:t>
      </w:r>
      <w:r w:rsidRPr="004B4926">
        <w:rPr>
          <w:sz w:val="28"/>
          <w:szCs w:val="28"/>
        </w:rPr>
        <w:t>, который позволяет судить о характере растительного покрова одновозрастного этим отложе</w:t>
      </w:r>
      <w:r w:rsidRPr="004B4926">
        <w:rPr>
          <w:sz w:val="28"/>
          <w:szCs w:val="28"/>
        </w:rPr>
        <w:softHyphen/>
        <w:t>ниям. Соотношение теплолюбивых и холодолюбивых форм позволяет восстановить климатическую обстановку. На основании анализа спор и пыльцы из всех слоев данного разреза и полученных при этом пыльцевых спектров, составляется спорово-пыльцевая диаграмма, где отражается процентное соотношение различных родовых и видовых комплексом теплолюбивых и холодолюбивых растений. На основании смены их соотношений восстанав</w:t>
      </w:r>
      <w:r w:rsidRPr="004B4926">
        <w:rPr>
          <w:sz w:val="28"/>
          <w:szCs w:val="28"/>
        </w:rPr>
        <w:softHyphen/>
        <w:t>ливаются изменения палеоклиматической обстановки на иссле</w:t>
      </w:r>
      <w:r w:rsidRPr="004B4926">
        <w:rPr>
          <w:sz w:val="28"/>
          <w:szCs w:val="28"/>
        </w:rPr>
        <w:softHyphen/>
        <w:t>дуемой территории в соответствующее время.</w:t>
      </w:r>
    </w:p>
    <w:p w:rsidR="007101B2" w:rsidRPr="004B4926" w:rsidRDefault="007101B2" w:rsidP="00093301">
      <w:pPr>
        <w:spacing w:after="0" w:line="240" w:lineRule="auto"/>
        <w:ind w:firstLine="709"/>
        <w:jc w:val="both"/>
        <w:rPr>
          <w:sz w:val="28"/>
          <w:szCs w:val="28"/>
        </w:rPr>
      </w:pPr>
      <w:r w:rsidRPr="004B4926">
        <w:rPr>
          <w:sz w:val="28"/>
          <w:szCs w:val="28"/>
        </w:rPr>
        <w:t xml:space="preserve">Спорово-пыльцевой анализ представляет собой один из важнейших климатостратиграфических методов. Кроме того пыльцевые диаграммы по </w:t>
      </w:r>
      <w:r w:rsidRPr="004B4926">
        <w:rPr>
          <w:sz w:val="28"/>
          <w:szCs w:val="28"/>
        </w:rPr>
        <w:lastRenderedPageBreak/>
        <w:t>своему строению нередко бывают ха</w:t>
      </w:r>
      <w:r w:rsidRPr="004B4926">
        <w:rPr>
          <w:sz w:val="28"/>
          <w:szCs w:val="28"/>
        </w:rPr>
        <w:softHyphen/>
        <w:t>рактерны для</w:t>
      </w:r>
      <w:r w:rsidR="00093301">
        <w:rPr>
          <w:sz w:val="28"/>
          <w:szCs w:val="28"/>
        </w:rPr>
        <w:t xml:space="preserve"> определенных межледниковий, т.</w:t>
      </w:r>
      <w:r w:rsidRPr="004B4926">
        <w:rPr>
          <w:sz w:val="28"/>
          <w:szCs w:val="28"/>
        </w:rPr>
        <w:t>е. могут служить и для целей корреляции разрезов.</w:t>
      </w:r>
    </w:p>
    <w:p w:rsidR="00625029" w:rsidRDefault="007101B2" w:rsidP="00625029">
      <w:pPr>
        <w:spacing w:after="0" w:line="240" w:lineRule="auto"/>
        <w:ind w:firstLine="709"/>
        <w:jc w:val="both"/>
        <w:rPr>
          <w:sz w:val="28"/>
          <w:szCs w:val="28"/>
        </w:rPr>
      </w:pPr>
      <w:r w:rsidRPr="004B4926">
        <w:rPr>
          <w:sz w:val="28"/>
          <w:szCs w:val="28"/>
        </w:rPr>
        <w:t>Пробы на палинологический анализ необходимо отбирать по всему наиболее полному разрезу (об</w:t>
      </w:r>
      <w:r w:rsidR="00093301">
        <w:rPr>
          <w:sz w:val="28"/>
          <w:szCs w:val="28"/>
        </w:rPr>
        <w:t>нажения, буровой скважи</w:t>
      </w:r>
      <w:r w:rsidR="00093301">
        <w:rPr>
          <w:sz w:val="28"/>
          <w:szCs w:val="28"/>
        </w:rPr>
        <w:softHyphen/>
        <w:t>ны и т.</w:t>
      </w:r>
      <w:r w:rsidRPr="004B4926">
        <w:rPr>
          <w:sz w:val="28"/>
          <w:szCs w:val="28"/>
        </w:rPr>
        <w:t>д.), чтобы получить возможность непрерывного прослежи</w:t>
      </w:r>
      <w:r w:rsidRPr="004B4926">
        <w:rPr>
          <w:sz w:val="28"/>
          <w:szCs w:val="28"/>
        </w:rPr>
        <w:softHyphen/>
        <w:t xml:space="preserve">вания смены </w:t>
      </w:r>
      <w:proofErr w:type="gramStart"/>
      <w:r w:rsidRPr="004B4926">
        <w:rPr>
          <w:sz w:val="28"/>
          <w:szCs w:val="28"/>
        </w:rPr>
        <w:t>экологических</w:t>
      </w:r>
      <w:proofErr w:type="gramEnd"/>
      <w:r w:rsidRPr="004B4926">
        <w:rPr>
          <w:sz w:val="28"/>
          <w:szCs w:val="28"/>
        </w:rPr>
        <w:t xml:space="preserve"> условии. Необходимо производить послойн</w:t>
      </w:r>
      <w:r w:rsidR="00093301">
        <w:rPr>
          <w:sz w:val="28"/>
          <w:szCs w:val="28"/>
        </w:rPr>
        <w:t>ый с небольшими интервалами (10-</w:t>
      </w:r>
      <w:r w:rsidRPr="004B4926">
        <w:rPr>
          <w:sz w:val="28"/>
          <w:szCs w:val="28"/>
        </w:rPr>
        <w:t>50 см) отбор образцов на пыльцевой анализ, соблюдать тщательность документации, и привязки образцов в разрезе, уверенность в стратиграфическом положении анализируемых слоев в разрезе.</w:t>
      </w:r>
    </w:p>
    <w:p w:rsidR="007101B2" w:rsidRPr="004B4926" w:rsidRDefault="007101B2" w:rsidP="00625029">
      <w:pPr>
        <w:spacing w:after="0" w:line="240" w:lineRule="auto"/>
        <w:ind w:firstLine="709"/>
        <w:jc w:val="both"/>
        <w:rPr>
          <w:sz w:val="28"/>
          <w:szCs w:val="28"/>
        </w:rPr>
      </w:pPr>
      <w:r w:rsidRPr="004B4926">
        <w:rPr>
          <w:i/>
          <w:sz w:val="28"/>
          <w:szCs w:val="28"/>
          <w:u w:val="single"/>
        </w:rPr>
        <w:t>Карпологический метод</w:t>
      </w:r>
      <w:r w:rsidRPr="004B4926">
        <w:rPr>
          <w:sz w:val="28"/>
          <w:szCs w:val="28"/>
        </w:rPr>
        <w:t xml:space="preserve"> заключается в изучении остатков плодов, шишек, семян растений, которые обычно содержатся в торфяниках. Для получения определимого материала образцы торфа, собранные строго послойно, промываются в проточной во</w:t>
      </w:r>
      <w:r w:rsidRPr="004B4926">
        <w:rPr>
          <w:sz w:val="28"/>
          <w:szCs w:val="28"/>
        </w:rPr>
        <w:softHyphen/>
        <w:t>де в ситах. Отмытые макроостатки растений затем определяются, давая обычно видовой состав флоры. Определимы также остатки, древесины.</w:t>
      </w:r>
    </w:p>
    <w:p w:rsidR="007101B2" w:rsidRPr="004B4926" w:rsidRDefault="007101B2" w:rsidP="00625029">
      <w:pPr>
        <w:spacing w:after="0" w:line="240" w:lineRule="auto"/>
        <w:ind w:firstLine="709"/>
        <w:jc w:val="both"/>
        <w:rPr>
          <w:sz w:val="28"/>
          <w:szCs w:val="28"/>
        </w:rPr>
      </w:pPr>
      <w:r w:rsidRPr="004B4926">
        <w:rPr>
          <w:sz w:val="28"/>
          <w:szCs w:val="28"/>
        </w:rPr>
        <w:t>Достоинство этого метода состоит в том, что м</w:t>
      </w:r>
      <w:r w:rsidR="00625029">
        <w:rPr>
          <w:sz w:val="28"/>
          <w:szCs w:val="28"/>
        </w:rPr>
        <w:t>акроостатки растений как правило,</w:t>
      </w:r>
      <w:r w:rsidRPr="004B4926">
        <w:rPr>
          <w:sz w:val="28"/>
          <w:szCs w:val="28"/>
        </w:rPr>
        <w:t xml:space="preserve"> </w:t>
      </w:r>
      <w:proofErr w:type="gramStart"/>
      <w:r w:rsidRPr="004B4926">
        <w:rPr>
          <w:sz w:val="28"/>
          <w:szCs w:val="28"/>
        </w:rPr>
        <w:t>автохтонны</w:t>
      </w:r>
      <w:proofErr w:type="gramEnd"/>
      <w:r w:rsidRPr="004B4926">
        <w:rPr>
          <w:sz w:val="28"/>
          <w:szCs w:val="28"/>
        </w:rPr>
        <w:t>, т. е. находятся в первичном за</w:t>
      </w:r>
      <w:r w:rsidRPr="004B4926">
        <w:rPr>
          <w:sz w:val="28"/>
          <w:szCs w:val="28"/>
        </w:rPr>
        <w:softHyphen/>
        <w:t>легании, тогда как пыльца нередко бывает переотложенной или принесенной издалека ветром.</w:t>
      </w:r>
    </w:p>
    <w:p w:rsidR="007101B2" w:rsidRPr="004B4926" w:rsidRDefault="007101B2" w:rsidP="00E21FAD">
      <w:pPr>
        <w:spacing w:after="0" w:line="240" w:lineRule="auto"/>
        <w:ind w:firstLine="709"/>
        <w:jc w:val="both"/>
        <w:rPr>
          <w:sz w:val="28"/>
          <w:szCs w:val="28"/>
        </w:rPr>
      </w:pPr>
      <w:r w:rsidRPr="004B4926">
        <w:rPr>
          <w:i/>
          <w:sz w:val="28"/>
          <w:szCs w:val="28"/>
          <w:u w:val="single"/>
        </w:rPr>
        <w:t>Диатомовый метод</w:t>
      </w:r>
      <w:r w:rsidRPr="004B4926">
        <w:rPr>
          <w:sz w:val="28"/>
          <w:szCs w:val="28"/>
        </w:rPr>
        <w:t xml:space="preserve"> применяется при разработке стратиграфии морских и солоноват</w:t>
      </w:r>
      <w:proofErr w:type="gramStart"/>
      <w:r w:rsidRPr="004B4926">
        <w:rPr>
          <w:sz w:val="28"/>
          <w:szCs w:val="28"/>
        </w:rPr>
        <w:t>о-</w:t>
      </w:r>
      <w:proofErr w:type="gramEnd"/>
      <w:r w:rsidRPr="004B4926">
        <w:rPr>
          <w:sz w:val="28"/>
          <w:szCs w:val="28"/>
        </w:rPr>
        <w:t xml:space="preserve"> или пресноводных, главным образом озерных отложений и основывается на изменении видового состава диатомовых во дорослей. Так же, как при палинологиче</w:t>
      </w:r>
      <w:r w:rsidRPr="004B4926">
        <w:rPr>
          <w:sz w:val="28"/>
          <w:szCs w:val="28"/>
        </w:rPr>
        <w:softHyphen/>
        <w:t>ском методе, предусматриваются послойный сбор панцирей диатомей, количественная оценка изменения их видового состава и построение диаграмм. Изменение состава диатомей отражает не только изменения климатических условий, но нередко бывает свя</w:t>
      </w:r>
      <w:r w:rsidRPr="004B4926">
        <w:rPr>
          <w:sz w:val="28"/>
          <w:szCs w:val="28"/>
        </w:rPr>
        <w:softHyphen/>
        <w:t>зано и с изменением солености бассейнов.</w:t>
      </w:r>
    </w:p>
    <w:p w:rsidR="00625029" w:rsidRDefault="007101B2" w:rsidP="00625029">
      <w:pPr>
        <w:spacing w:after="0" w:line="240" w:lineRule="auto"/>
        <w:ind w:firstLine="709"/>
        <w:jc w:val="both"/>
        <w:rPr>
          <w:sz w:val="28"/>
          <w:szCs w:val="28"/>
        </w:rPr>
      </w:pPr>
      <w:r w:rsidRPr="004B4926">
        <w:rPr>
          <w:sz w:val="28"/>
          <w:szCs w:val="28"/>
        </w:rPr>
        <w:t>Биостратиграфические методы в четвертичной геологии дополняются археологическими данными.</w:t>
      </w:r>
    </w:p>
    <w:p w:rsidR="007101B2" w:rsidRPr="004B4926" w:rsidRDefault="007101B2" w:rsidP="00625029">
      <w:pPr>
        <w:spacing w:after="0" w:line="240" w:lineRule="auto"/>
        <w:ind w:firstLine="709"/>
        <w:jc w:val="both"/>
        <w:rPr>
          <w:sz w:val="28"/>
          <w:szCs w:val="28"/>
        </w:rPr>
      </w:pPr>
      <w:r w:rsidRPr="00625029">
        <w:rPr>
          <w:b/>
          <w:i/>
          <w:sz w:val="28"/>
          <w:szCs w:val="28"/>
        </w:rPr>
        <w:t>Археологические методы.</w:t>
      </w:r>
      <w:r w:rsidRPr="004B4926">
        <w:rPr>
          <w:sz w:val="28"/>
          <w:szCs w:val="28"/>
        </w:rPr>
        <w:t xml:space="preserve"> Методы основаны на изучении остатков материальной культуры человека, главным образом раз</w:t>
      </w:r>
      <w:r w:rsidRPr="004B4926">
        <w:rPr>
          <w:sz w:val="28"/>
          <w:szCs w:val="28"/>
        </w:rPr>
        <w:softHyphen/>
        <w:t>личных орудии труда, сохранившихся в ископаемом состоянии. Стратиграфическое значение метода связано с неуклонным прогрессом техники изготовления орудий, происходившим то эволюционно, то скачкообразно. Вследствие этого выделяются различ</w:t>
      </w:r>
      <w:r w:rsidRPr="004B4926">
        <w:rPr>
          <w:sz w:val="28"/>
          <w:szCs w:val="28"/>
        </w:rPr>
        <w:softHyphen/>
        <w:t>ные археологические эпохи и культуры, характеризующиеся опре</w:t>
      </w:r>
      <w:r w:rsidRPr="004B4926">
        <w:rPr>
          <w:sz w:val="28"/>
          <w:szCs w:val="28"/>
        </w:rPr>
        <w:softHyphen/>
        <w:t>деленным типом техники изготовления орудий, их морфологиче</w:t>
      </w:r>
      <w:r w:rsidRPr="004B4926">
        <w:rPr>
          <w:sz w:val="28"/>
          <w:szCs w:val="28"/>
        </w:rPr>
        <w:softHyphen/>
        <w:t>скими признаками и другими свидетельствами развития культуры.</w:t>
      </w:r>
    </w:p>
    <w:p w:rsidR="00625029" w:rsidRDefault="007101B2" w:rsidP="00625029">
      <w:pPr>
        <w:spacing w:after="0" w:line="240" w:lineRule="auto"/>
        <w:ind w:firstLine="709"/>
        <w:jc w:val="both"/>
        <w:rPr>
          <w:sz w:val="28"/>
          <w:szCs w:val="28"/>
        </w:rPr>
      </w:pPr>
      <w:r w:rsidRPr="004B4926">
        <w:rPr>
          <w:sz w:val="28"/>
          <w:szCs w:val="28"/>
        </w:rPr>
        <w:t>Остатки материальной культуры человека распространены достаточно широко и в особенности для последних 150 тыс. лет могут датировать возраст. Орудия изготовлялись человеком из камня и в связи с этим прекрасно сохраняются. Применялись так</w:t>
      </w:r>
      <w:r w:rsidRPr="004B4926">
        <w:rPr>
          <w:sz w:val="28"/>
          <w:szCs w:val="28"/>
        </w:rPr>
        <w:softHyphen/>
        <w:t>же орудия из кости и рога. Для более позднего времени характер</w:t>
      </w:r>
      <w:r w:rsidRPr="004B4926">
        <w:rPr>
          <w:sz w:val="28"/>
          <w:szCs w:val="28"/>
        </w:rPr>
        <w:softHyphen/>
        <w:t>ны остатки глиняных изделий — посуды, так называемой керами</w:t>
      </w:r>
      <w:r w:rsidRPr="004B4926">
        <w:rPr>
          <w:sz w:val="28"/>
          <w:szCs w:val="28"/>
        </w:rPr>
        <w:softHyphen/>
        <w:t>ки. Известны также наскальные изображения, остатки жилищ. Около  шести тысяч лет назад появляются изделия из металла, позже - из стекла, фарфора и т. п.</w:t>
      </w:r>
    </w:p>
    <w:p w:rsidR="007101B2" w:rsidRPr="004B4926" w:rsidRDefault="007101B2" w:rsidP="00625029">
      <w:pPr>
        <w:spacing w:after="0" w:line="240" w:lineRule="auto"/>
        <w:ind w:firstLine="709"/>
        <w:jc w:val="both"/>
        <w:rPr>
          <w:sz w:val="28"/>
          <w:szCs w:val="28"/>
        </w:rPr>
      </w:pPr>
      <w:r w:rsidRPr="004B4926">
        <w:rPr>
          <w:sz w:val="28"/>
          <w:szCs w:val="28"/>
        </w:rPr>
        <w:lastRenderedPageBreak/>
        <w:t>Археологические находки по своему значению подразделяются на три типа: 1) стоянки (поселения), 2) отдельные орудия, 3) переотложенные орудия. Кроме того, значительно реже обна</w:t>
      </w:r>
      <w:r w:rsidRPr="004B4926">
        <w:rPr>
          <w:sz w:val="28"/>
          <w:szCs w:val="28"/>
        </w:rPr>
        <w:softHyphen/>
        <w:t>руживаются остатки мастерских по изготовлению орудий и погре</w:t>
      </w:r>
      <w:r w:rsidRPr="004B4926">
        <w:rPr>
          <w:sz w:val="28"/>
          <w:szCs w:val="28"/>
        </w:rPr>
        <w:softHyphen/>
        <w:t>бения. Отдельные орудия могли быть потеряны или брошены че</w:t>
      </w:r>
      <w:r w:rsidRPr="004B4926">
        <w:rPr>
          <w:sz w:val="28"/>
          <w:szCs w:val="28"/>
        </w:rPr>
        <w:softHyphen/>
        <w:t>ловеком. Переотложенные орудия встречаются в речных отложе</w:t>
      </w:r>
      <w:r w:rsidRPr="004B4926">
        <w:rPr>
          <w:sz w:val="28"/>
          <w:szCs w:val="28"/>
        </w:rPr>
        <w:softHyphen/>
        <w:t>ниях, в осыпях и обвалах. Эти находки дают лишь пределы возрас</w:t>
      </w:r>
      <w:r w:rsidRPr="004B4926">
        <w:rPr>
          <w:sz w:val="28"/>
          <w:szCs w:val="28"/>
        </w:rPr>
        <w:softHyphen/>
        <w:t>та содержащих их отложений (отдельные орудия — верхний, па-леоотложенные — нижний). Однако они важны тем, что указыва</w:t>
      </w:r>
      <w:r w:rsidRPr="004B4926">
        <w:rPr>
          <w:sz w:val="28"/>
          <w:szCs w:val="28"/>
        </w:rPr>
        <w:softHyphen/>
        <w:t>ют на присутствие в данной местности древних людей.</w:t>
      </w:r>
    </w:p>
    <w:p w:rsidR="007101B2" w:rsidRPr="004B4926" w:rsidRDefault="007101B2" w:rsidP="00E21FAD">
      <w:pPr>
        <w:spacing w:after="0" w:line="240" w:lineRule="auto"/>
        <w:ind w:firstLine="709"/>
        <w:jc w:val="both"/>
        <w:rPr>
          <w:sz w:val="28"/>
          <w:szCs w:val="28"/>
        </w:rPr>
      </w:pPr>
      <w:r w:rsidRPr="004B4926">
        <w:rPr>
          <w:sz w:val="28"/>
          <w:szCs w:val="28"/>
        </w:rPr>
        <w:t xml:space="preserve">Стоянки древних людей датируют возраст вмещающих их отложений или, во всяком случае, определяют верхний предел возраста. Стоянки устанавливаются </w:t>
      </w:r>
      <w:proofErr w:type="gramStart"/>
      <w:r w:rsidRPr="004B4926">
        <w:rPr>
          <w:sz w:val="28"/>
          <w:szCs w:val="28"/>
        </w:rPr>
        <w:t>по</w:t>
      </w:r>
      <w:proofErr w:type="gramEnd"/>
      <w:r w:rsidRPr="004B4926">
        <w:rPr>
          <w:sz w:val="28"/>
          <w:szCs w:val="28"/>
        </w:rPr>
        <w:t xml:space="preserve"> </w:t>
      </w:r>
      <w:proofErr w:type="gramStart"/>
      <w:r w:rsidRPr="004B4926">
        <w:rPr>
          <w:sz w:val="28"/>
          <w:szCs w:val="28"/>
        </w:rPr>
        <w:t>остатками</w:t>
      </w:r>
      <w:proofErr w:type="gramEnd"/>
      <w:r w:rsidRPr="004B4926">
        <w:rPr>
          <w:sz w:val="28"/>
          <w:szCs w:val="28"/>
        </w:rPr>
        <w:t xml:space="preserve"> кострищ,— скоп</w:t>
      </w:r>
      <w:r w:rsidRPr="004B4926">
        <w:rPr>
          <w:sz w:val="28"/>
          <w:szCs w:val="28"/>
        </w:rPr>
        <w:softHyphen/>
        <w:t>лениям золы и древесного угля, по кухонным отбросам — скопле</w:t>
      </w:r>
      <w:r w:rsidRPr="004B4926">
        <w:rPr>
          <w:sz w:val="28"/>
          <w:szCs w:val="28"/>
        </w:rPr>
        <w:softHyphen/>
        <w:t>ниям костей и раковин моллюсков, черепков керамики, образую</w:t>
      </w:r>
      <w:r w:rsidRPr="004B4926">
        <w:rPr>
          <w:sz w:val="28"/>
          <w:szCs w:val="28"/>
        </w:rPr>
        <w:softHyphen/>
        <w:t>щим</w:t>
      </w:r>
      <w:r w:rsidR="00625029">
        <w:rPr>
          <w:sz w:val="28"/>
          <w:szCs w:val="28"/>
        </w:rPr>
        <w:t>,</w:t>
      </w:r>
      <w:r w:rsidRPr="004B4926">
        <w:rPr>
          <w:sz w:val="28"/>
          <w:szCs w:val="28"/>
        </w:rPr>
        <w:t xml:space="preserve"> так называемый</w:t>
      </w:r>
      <w:r w:rsidR="00625029">
        <w:rPr>
          <w:sz w:val="28"/>
          <w:szCs w:val="28"/>
        </w:rPr>
        <w:t>,</w:t>
      </w:r>
      <w:r w:rsidRPr="004B4926">
        <w:rPr>
          <w:sz w:val="28"/>
          <w:szCs w:val="28"/>
        </w:rPr>
        <w:t xml:space="preserve"> культурный слой. Особенно ценны стоянки, вскрытые в разрезе отложений как отдельный прослой, или на по</w:t>
      </w:r>
      <w:r w:rsidRPr="004B4926">
        <w:rPr>
          <w:sz w:val="28"/>
          <w:szCs w:val="28"/>
        </w:rPr>
        <w:softHyphen/>
        <w:t>верхности речной или морской террасы. Во всех случаях находок археологических материалов необходимо указать их точное ме</w:t>
      </w:r>
      <w:r w:rsidRPr="004B4926">
        <w:rPr>
          <w:sz w:val="28"/>
          <w:szCs w:val="28"/>
        </w:rPr>
        <w:softHyphen/>
        <w:t>стоположение с привязкой к ориентирам на местности, подробно описать положение культурного слоя в разрезе и в рельефе. Очень важно укачать высоту над уровнем реки (дна долины). Производить раскопки стоянок запрещено. О находке их и отдельных орудий следует сообщать в археологические учреждения.</w:t>
      </w:r>
    </w:p>
    <w:p w:rsidR="00625029" w:rsidRDefault="007101B2" w:rsidP="00625029">
      <w:pPr>
        <w:spacing w:after="0" w:line="240" w:lineRule="auto"/>
        <w:ind w:firstLine="709"/>
        <w:jc w:val="both"/>
        <w:rPr>
          <w:sz w:val="28"/>
          <w:szCs w:val="28"/>
        </w:rPr>
      </w:pPr>
      <w:r w:rsidRPr="004B4926">
        <w:rPr>
          <w:sz w:val="28"/>
          <w:szCs w:val="28"/>
        </w:rPr>
        <w:t>Поскольку стоянки древнего человека с каменными ору</w:t>
      </w:r>
      <w:r w:rsidRPr="004B4926">
        <w:rPr>
          <w:sz w:val="28"/>
          <w:szCs w:val="28"/>
        </w:rPr>
        <w:softHyphen/>
        <w:t>диями — особенно в верхнечетвертичных отложениях — доста</w:t>
      </w:r>
      <w:r w:rsidRPr="004B4926">
        <w:rPr>
          <w:sz w:val="28"/>
          <w:szCs w:val="28"/>
        </w:rPr>
        <w:softHyphen/>
        <w:t>точно многочисленны на обширных территориях, археологический метод используется для внутрирегиональной стратиграфической корреляции.</w:t>
      </w:r>
    </w:p>
    <w:p w:rsidR="007101B2" w:rsidRPr="004B4926" w:rsidRDefault="007101B2" w:rsidP="00625029">
      <w:pPr>
        <w:spacing w:after="0" w:line="240" w:lineRule="auto"/>
        <w:ind w:firstLine="709"/>
        <w:jc w:val="both"/>
        <w:rPr>
          <w:sz w:val="28"/>
          <w:szCs w:val="28"/>
        </w:rPr>
      </w:pPr>
      <w:r w:rsidRPr="00625029">
        <w:rPr>
          <w:b/>
          <w:i/>
          <w:sz w:val="28"/>
          <w:szCs w:val="28"/>
        </w:rPr>
        <w:t>Климатостратиграфические методы.</w:t>
      </w:r>
      <w:r w:rsidRPr="004B4926">
        <w:rPr>
          <w:sz w:val="28"/>
          <w:szCs w:val="28"/>
        </w:rPr>
        <w:t xml:space="preserve">  </w:t>
      </w:r>
      <w:r w:rsidRPr="004B4926">
        <w:rPr>
          <w:i/>
          <w:sz w:val="28"/>
          <w:szCs w:val="28"/>
          <w:u w:val="single"/>
        </w:rPr>
        <w:t>Палеопедологический метод</w:t>
      </w:r>
      <w:r w:rsidRPr="004B4926">
        <w:rPr>
          <w:sz w:val="28"/>
          <w:szCs w:val="28"/>
        </w:rPr>
        <w:t xml:space="preserve"> основан на изучении горизонтов погребенных почв, свидетельствующих о теплой </w:t>
      </w:r>
      <w:proofErr w:type="gramStart"/>
      <w:r w:rsidRPr="004B4926">
        <w:rPr>
          <w:sz w:val="28"/>
          <w:szCs w:val="28"/>
        </w:rPr>
        <w:t>климатическое</w:t>
      </w:r>
      <w:proofErr w:type="gramEnd"/>
      <w:r w:rsidRPr="004B4926">
        <w:rPr>
          <w:sz w:val="28"/>
          <w:szCs w:val="28"/>
        </w:rPr>
        <w:t xml:space="preserve"> обстановке времени их </w:t>
      </w:r>
      <w:r w:rsidR="00625029">
        <w:rPr>
          <w:sz w:val="28"/>
          <w:szCs w:val="28"/>
        </w:rPr>
        <w:t>об</w:t>
      </w:r>
      <w:r w:rsidRPr="004B4926">
        <w:rPr>
          <w:sz w:val="28"/>
          <w:szCs w:val="28"/>
        </w:rPr>
        <w:t>разования, благоприятной для развития растительности. За</w:t>
      </w:r>
      <w:r w:rsidRPr="004B4926">
        <w:rPr>
          <w:sz w:val="28"/>
          <w:szCs w:val="28"/>
        </w:rPr>
        <w:softHyphen/>
        <w:t>легая среди отложений холодных эпох и отражая коренные изме</w:t>
      </w:r>
      <w:r w:rsidRPr="004B4926">
        <w:rPr>
          <w:sz w:val="28"/>
          <w:szCs w:val="28"/>
        </w:rPr>
        <w:softHyphen/>
        <w:t xml:space="preserve">нения физико-географической обстановки, </w:t>
      </w:r>
      <w:proofErr w:type="gramStart"/>
      <w:r w:rsidRPr="004B4926">
        <w:rPr>
          <w:sz w:val="28"/>
          <w:szCs w:val="28"/>
        </w:rPr>
        <w:t>почвы</w:t>
      </w:r>
      <w:proofErr w:type="gramEnd"/>
      <w:r w:rsidRPr="004B4926">
        <w:rPr>
          <w:sz w:val="28"/>
          <w:szCs w:val="28"/>
        </w:rPr>
        <w:t xml:space="preserve"> приобретают важное стратиграфическое значение. Прослеживаясь на большие расстояния, они дают возможность коррелировать удаленные раз</w:t>
      </w:r>
      <w:r w:rsidRPr="004B4926">
        <w:rPr>
          <w:sz w:val="28"/>
          <w:szCs w:val="28"/>
        </w:rPr>
        <w:softHyphen/>
        <w:t>резы однообразных толщ, например лёссов. Выявление типов почв путем их специального изучения имеет еще и палеогеографиче</w:t>
      </w:r>
      <w:r w:rsidRPr="004B4926">
        <w:rPr>
          <w:sz w:val="28"/>
          <w:szCs w:val="28"/>
        </w:rPr>
        <w:softHyphen/>
        <w:t>ское значение, так как дает убедительные указания на климатиче</w:t>
      </w:r>
      <w:r w:rsidRPr="004B4926">
        <w:rPr>
          <w:sz w:val="28"/>
          <w:szCs w:val="28"/>
        </w:rPr>
        <w:softHyphen/>
        <w:t>ские и физико-географические условия времени их образования.</w:t>
      </w:r>
    </w:p>
    <w:p w:rsidR="007101B2" w:rsidRPr="004B4926" w:rsidRDefault="007101B2" w:rsidP="00E21FAD">
      <w:pPr>
        <w:spacing w:after="0" w:line="240" w:lineRule="auto"/>
        <w:ind w:firstLine="709"/>
        <w:jc w:val="both"/>
        <w:rPr>
          <w:sz w:val="28"/>
          <w:szCs w:val="28"/>
        </w:rPr>
      </w:pPr>
      <w:r w:rsidRPr="004B4926">
        <w:rPr>
          <w:i/>
          <w:sz w:val="28"/>
          <w:szCs w:val="28"/>
          <w:u w:val="single"/>
        </w:rPr>
        <w:t>Палеокриологический метод</w:t>
      </w:r>
      <w:r w:rsidRPr="004B4926">
        <w:rPr>
          <w:sz w:val="28"/>
          <w:szCs w:val="28"/>
        </w:rPr>
        <w:t xml:space="preserve"> заключается в выявлении следов ископаемой вечной мерзлоты, свидетельствующих о резком похолодании климата. Это различные криогенные деформации — морозоподобные трещины, полигональные (текстурные) грунты, бугры пучения, ледяные жилы и залежи, структурно-ячеистые грунты, каменные полосы и бордюры. Особой разновидностью структурных грунтов являются </w:t>
      </w:r>
      <w:r w:rsidRPr="004B4926">
        <w:rPr>
          <w:i/>
          <w:sz w:val="28"/>
          <w:szCs w:val="28"/>
        </w:rPr>
        <w:t>кипуны</w:t>
      </w:r>
      <w:r w:rsidRPr="004B4926">
        <w:rPr>
          <w:sz w:val="28"/>
          <w:szCs w:val="28"/>
        </w:rPr>
        <w:t xml:space="preserve"> или «кипящие грунты» — участки приповерхностного грунта со следами конвективного те</w:t>
      </w:r>
      <w:r w:rsidRPr="004B4926">
        <w:rPr>
          <w:sz w:val="28"/>
          <w:szCs w:val="28"/>
        </w:rPr>
        <w:softHyphen/>
        <w:t>чения вещества, возникающие над слоем мерзлоты вследствие пе</w:t>
      </w:r>
      <w:r w:rsidRPr="004B4926">
        <w:rPr>
          <w:sz w:val="28"/>
          <w:szCs w:val="28"/>
        </w:rPr>
        <w:softHyphen/>
        <w:t xml:space="preserve">ремещения талых вод из-за разности температур на </w:t>
      </w:r>
      <w:r w:rsidRPr="004B4926">
        <w:rPr>
          <w:sz w:val="28"/>
          <w:szCs w:val="28"/>
        </w:rPr>
        <w:lastRenderedPageBreak/>
        <w:t>поверхности почвы и на глубине над слоем мерзлоты. Сюда же относятся следы, солифлюкции и различные проявления криолитогенеза.</w:t>
      </w:r>
    </w:p>
    <w:p w:rsidR="00625029" w:rsidRDefault="00625029" w:rsidP="00625029">
      <w:pPr>
        <w:spacing w:after="0" w:line="240" w:lineRule="auto"/>
        <w:ind w:firstLine="709"/>
        <w:jc w:val="both"/>
        <w:rPr>
          <w:sz w:val="28"/>
          <w:szCs w:val="28"/>
        </w:rPr>
      </w:pPr>
      <w:r>
        <w:rPr>
          <w:i/>
          <w:sz w:val="28"/>
          <w:szCs w:val="28"/>
          <w:u w:val="single"/>
        </w:rPr>
        <w:t xml:space="preserve">Палеотемпеуатурный </w:t>
      </w:r>
      <w:r w:rsidR="007101B2" w:rsidRPr="004B4926">
        <w:rPr>
          <w:i/>
          <w:sz w:val="28"/>
          <w:szCs w:val="28"/>
          <w:u w:val="single"/>
        </w:rPr>
        <w:t>метод</w:t>
      </w:r>
      <w:r>
        <w:rPr>
          <w:sz w:val="28"/>
          <w:szCs w:val="28"/>
        </w:rPr>
        <w:t xml:space="preserve">, </w:t>
      </w:r>
      <w:r w:rsidR="007101B2" w:rsidRPr="004B4926">
        <w:rPr>
          <w:sz w:val="28"/>
          <w:szCs w:val="28"/>
        </w:rPr>
        <w:t xml:space="preserve">называемый также изотопнокислородным, основан на определении отношений изотопов </w:t>
      </w:r>
      <w:r w:rsidR="007101B2" w:rsidRPr="004B4926">
        <w:rPr>
          <w:sz w:val="28"/>
          <w:szCs w:val="28"/>
          <w:vertAlign w:val="superscript"/>
        </w:rPr>
        <w:t>18</w:t>
      </w:r>
      <w:r w:rsidR="007101B2" w:rsidRPr="004B4926">
        <w:rPr>
          <w:sz w:val="28"/>
          <w:szCs w:val="28"/>
        </w:rPr>
        <w:t xml:space="preserve">О и </w:t>
      </w:r>
      <w:r w:rsidR="007101B2" w:rsidRPr="004B4926">
        <w:rPr>
          <w:sz w:val="28"/>
          <w:szCs w:val="28"/>
          <w:vertAlign w:val="superscript"/>
        </w:rPr>
        <w:t>16</w:t>
      </w:r>
      <w:r w:rsidR="007101B2" w:rsidRPr="004B4926">
        <w:rPr>
          <w:sz w:val="28"/>
          <w:szCs w:val="28"/>
        </w:rPr>
        <w:t>О в раковинах морских фораминифер и в материковых ледниках. Соотношение этих изот</w:t>
      </w:r>
      <w:r>
        <w:rPr>
          <w:sz w:val="28"/>
          <w:szCs w:val="28"/>
        </w:rPr>
        <w:t>опов зависит от температуры, т.</w:t>
      </w:r>
      <w:r w:rsidR="007101B2" w:rsidRPr="004B4926">
        <w:rPr>
          <w:sz w:val="28"/>
          <w:szCs w:val="28"/>
        </w:rPr>
        <w:t>е. от кли</w:t>
      </w:r>
      <w:r w:rsidR="007101B2" w:rsidRPr="004B4926">
        <w:rPr>
          <w:sz w:val="28"/>
          <w:szCs w:val="28"/>
        </w:rPr>
        <w:softHyphen/>
        <w:t>матических условий, и</w:t>
      </w:r>
      <w:r>
        <w:rPr>
          <w:sz w:val="28"/>
          <w:szCs w:val="28"/>
        </w:rPr>
        <w:t>,</w:t>
      </w:r>
      <w:r w:rsidR="007101B2" w:rsidRPr="004B4926">
        <w:rPr>
          <w:sz w:val="28"/>
          <w:szCs w:val="28"/>
        </w:rPr>
        <w:t xml:space="preserve"> следовательно, изменение этого соотноше</w:t>
      </w:r>
      <w:r w:rsidR="007101B2" w:rsidRPr="004B4926">
        <w:rPr>
          <w:sz w:val="28"/>
          <w:szCs w:val="28"/>
        </w:rPr>
        <w:softHyphen/>
        <w:t>ния в разрезе отражает климатические колебания во времени. Методика определения содержания изотопов и оценки его для уста</w:t>
      </w:r>
      <w:r w:rsidR="007101B2" w:rsidRPr="004B4926">
        <w:rPr>
          <w:sz w:val="28"/>
          <w:szCs w:val="28"/>
        </w:rPr>
        <w:softHyphen/>
        <w:t>новления палеотемператур очень сложна, но в настоящее время достаточно хорошо разработана, что позволяет строить палеоклиматические кривые для всего антропогена на основа</w:t>
      </w:r>
      <w:r w:rsidR="007101B2" w:rsidRPr="004B4926">
        <w:rPr>
          <w:sz w:val="28"/>
          <w:szCs w:val="28"/>
        </w:rPr>
        <w:softHyphen/>
        <w:t>нии датирования слоев геохронометрическими методами.</w:t>
      </w:r>
    </w:p>
    <w:p w:rsidR="007101B2" w:rsidRPr="004B4926" w:rsidRDefault="007101B2" w:rsidP="00625029">
      <w:pPr>
        <w:spacing w:after="0" w:line="240" w:lineRule="auto"/>
        <w:ind w:firstLine="709"/>
        <w:jc w:val="both"/>
        <w:rPr>
          <w:sz w:val="28"/>
          <w:szCs w:val="28"/>
        </w:rPr>
      </w:pPr>
      <w:r w:rsidRPr="00625029">
        <w:rPr>
          <w:b/>
          <w:i/>
          <w:sz w:val="28"/>
          <w:szCs w:val="28"/>
        </w:rPr>
        <w:t>Геохронометрические методы</w:t>
      </w:r>
      <w:r w:rsidRPr="004B4926">
        <w:rPr>
          <w:b/>
          <w:sz w:val="28"/>
          <w:szCs w:val="28"/>
        </w:rPr>
        <w:t xml:space="preserve"> </w:t>
      </w:r>
      <w:r w:rsidRPr="004B4926">
        <w:rPr>
          <w:sz w:val="28"/>
          <w:szCs w:val="28"/>
        </w:rPr>
        <w:t>– это методы определения абсолютного возраста четвертичных осадков и горных пород приобретают теперь все большее значе</w:t>
      </w:r>
      <w:r w:rsidRPr="004B4926">
        <w:rPr>
          <w:sz w:val="28"/>
          <w:szCs w:val="28"/>
        </w:rPr>
        <w:softHyphen/>
        <w:t>ние.</w:t>
      </w:r>
    </w:p>
    <w:p w:rsidR="007101B2" w:rsidRPr="004B4926" w:rsidRDefault="007101B2" w:rsidP="00E21FAD">
      <w:pPr>
        <w:spacing w:after="0" w:line="240" w:lineRule="auto"/>
        <w:ind w:firstLine="709"/>
        <w:jc w:val="both"/>
        <w:rPr>
          <w:sz w:val="28"/>
          <w:szCs w:val="28"/>
        </w:rPr>
      </w:pPr>
      <w:r w:rsidRPr="00625029">
        <w:rPr>
          <w:i/>
          <w:sz w:val="28"/>
          <w:szCs w:val="28"/>
          <w:u w:val="single"/>
        </w:rPr>
        <w:t>Радиологические методы.</w:t>
      </w:r>
      <w:r w:rsidRPr="004B4926">
        <w:rPr>
          <w:sz w:val="28"/>
          <w:szCs w:val="28"/>
        </w:rPr>
        <w:t xml:space="preserve"> Для определения абсолютного возраста пород (т. е. возраста в годах) используется процесс само</w:t>
      </w:r>
      <w:r w:rsidRPr="004B4926">
        <w:rPr>
          <w:sz w:val="28"/>
          <w:szCs w:val="28"/>
        </w:rPr>
        <w:softHyphen/>
        <w:t>произвольного распада неустойчивых атомных ядер радиоактив</w:t>
      </w:r>
      <w:r w:rsidRPr="004B4926">
        <w:rPr>
          <w:sz w:val="28"/>
          <w:szCs w:val="28"/>
        </w:rPr>
        <w:softHyphen/>
        <w:t>ных элементов, протекающий с постоянной скоростью. Методы</w:t>
      </w:r>
      <w:r w:rsidR="000032E3">
        <w:rPr>
          <w:sz w:val="28"/>
          <w:szCs w:val="28"/>
        </w:rPr>
        <w:t>,</w:t>
      </w:r>
      <w:r w:rsidRPr="004B4926">
        <w:rPr>
          <w:sz w:val="28"/>
          <w:szCs w:val="28"/>
        </w:rPr>
        <w:t xml:space="preserve"> применяемые в стратиграфии антропогена, основаны на определе</w:t>
      </w:r>
      <w:r w:rsidRPr="004B4926">
        <w:rPr>
          <w:sz w:val="28"/>
          <w:szCs w:val="28"/>
        </w:rPr>
        <w:softHyphen/>
        <w:t>нии содержания радиоизотопов, период полураспада которых со</w:t>
      </w:r>
      <w:r w:rsidRPr="004B4926">
        <w:rPr>
          <w:sz w:val="28"/>
          <w:szCs w:val="28"/>
        </w:rPr>
        <w:softHyphen/>
        <w:t>измерим с небольшими по продолжительности отрезками четвер</w:t>
      </w:r>
      <w:r w:rsidRPr="004B4926">
        <w:rPr>
          <w:sz w:val="28"/>
          <w:szCs w:val="28"/>
        </w:rPr>
        <w:softHyphen/>
        <w:t>тичного периода. Наиболее применимы радиоуглерод (период полураспада 5</w:t>
      </w:r>
      <w:r w:rsidR="000032E3">
        <w:rPr>
          <w:sz w:val="28"/>
          <w:szCs w:val="28"/>
        </w:rPr>
        <w:t xml:space="preserve"> </w:t>
      </w:r>
      <w:r w:rsidRPr="004B4926">
        <w:rPr>
          <w:sz w:val="28"/>
          <w:szCs w:val="28"/>
        </w:rPr>
        <w:t>700 лет) и изотопы, продукты распада тория и урана - уран-234 (250</w:t>
      </w:r>
      <w:r w:rsidR="000032E3">
        <w:rPr>
          <w:sz w:val="28"/>
          <w:szCs w:val="28"/>
        </w:rPr>
        <w:t xml:space="preserve"> </w:t>
      </w:r>
      <w:r w:rsidRPr="004B4926">
        <w:rPr>
          <w:sz w:val="28"/>
          <w:szCs w:val="28"/>
        </w:rPr>
        <w:t>000 лет), ионий (75</w:t>
      </w:r>
      <w:r w:rsidR="000032E3">
        <w:rPr>
          <w:sz w:val="28"/>
          <w:szCs w:val="28"/>
        </w:rPr>
        <w:t xml:space="preserve"> </w:t>
      </w:r>
      <w:r w:rsidRPr="004B4926">
        <w:rPr>
          <w:sz w:val="28"/>
          <w:szCs w:val="28"/>
        </w:rPr>
        <w:t>000 лет), протоактиний (32</w:t>
      </w:r>
      <w:r w:rsidR="000032E3">
        <w:rPr>
          <w:sz w:val="28"/>
          <w:szCs w:val="28"/>
        </w:rPr>
        <w:t xml:space="preserve"> </w:t>
      </w:r>
      <w:r w:rsidRPr="004B4926">
        <w:rPr>
          <w:sz w:val="28"/>
          <w:szCs w:val="28"/>
        </w:rPr>
        <w:t>000 лет), имеющие широкое распространение. Используются также калий и аргон.</w:t>
      </w:r>
    </w:p>
    <w:p w:rsidR="007101B2" w:rsidRPr="004B4926" w:rsidRDefault="007101B2" w:rsidP="00E21FAD">
      <w:pPr>
        <w:spacing w:after="0" w:line="240" w:lineRule="auto"/>
        <w:ind w:firstLine="709"/>
        <w:jc w:val="both"/>
        <w:rPr>
          <w:sz w:val="28"/>
          <w:szCs w:val="28"/>
        </w:rPr>
      </w:pPr>
      <w:r w:rsidRPr="000032E3">
        <w:rPr>
          <w:i/>
          <w:sz w:val="28"/>
          <w:szCs w:val="28"/>
          <w:u w:val="single"/>
        </w:rPr>
        <w:t>Радиоуглеродный метод.</w:t>
      </w:r>
      <w:r w:rsidRPr="004B4926">
        <w:rPr>
          <w:sz w:val="28"/>
          <w:szCs w:val="28"/>
        </w:rPr>
        <w:t xml:space="preserve"> Наиболее широко применяется среди радиометрических методов в четвертичной стратиграфии, поскольку углерод широко распространен в виде органических ос</w:t>
      </w:r>
      <w:r w:rsidRPr="004B4926">
        <w:rPr>
          <w:sz w:val="28"/>
          <w:szCs w:val="28"/>
        </w:rPr>
        <w:softHyphen/>
        <w:t>татков. Живой организм имеет изотопный состав углерода, при</w:t>
      </w:r>
      <w:r w:rsidRPr="004B4926">
        <w:rPr>
          <w:sz w:val="28"/>
          <w:szCs w:val="28"/>
        </w:rPr>
        <w:softHyphen/>
        <w:t>мерно соответствующий его общему составу в атмосфере. После гибели животного или растения поступление в организм радиоуг</w:t>
      </w:r>
      <w:r w:rsidRPr="004B4926">
        <w:rPr>
          <w:sz w:val="28"/>
          <w:szCs w:val="28"/>
        </w:rPr>
        <w:softHyphen/>
        <w:t>лерода прекращается, а распад продолжается со скоростью, опре</w:t>
      </w:r>
      <w:r w:rsidRPr="004B4926">
        <w:rPr>
          <w:sz w:val="28"/>
          <w:szCs w:val="28"/>
        </w:rPr>
        <w:softHyphen/>
        <w:t>деляемой периодом его полураспада. Сущность метода заключает</w:t>
      </w:r>
      <w:r w:rsidRPr="004B4926">
        <w:rPr>
          <w:sz w:val="28"/>
          <w:szCs w:val="28"/>
        </w:rPr>
        <w:softHyphen/>
        <w:t xml:space="preserve">ся в измерении содержания радиоактивного изотопа </w:t>
      </w:r>
      <w:r w:rsidRPr="004B4926">
        <w:rPr>
          <w:sz w:val="28"/>
          <w:szCs w:val="28"/>
          <w:vertAlign w:val="superscript"/>
        </w:rPr>
        <w:t>14</w:t>
      </w:r>
      <w:r w:rsidRPr="004B4926">
        <w:rPr>
          <w:sz w:val="28"/>
          <w:szCs w:val="28"/>
        </w:rPr>
        <w:t>С в углероде ископаемого органического вещества (древесный уголь, древесина, торф и другие растительные остатки, кость, животные ткани поч</w:t>
      </w:r>
      <w:r w:rsidRPr="004B4926">
        <w:rPr>
          <w:sz w:val="28"/>
          <w:szCs w:val="28"/>
        </w:rPr>
        <w:softHyphen/>
        <w:t xml:space="preserve">вы, раковины моллюсков и т. п.). Возраст образца определяется по соотношению содержания </w:t>
      </w:r>
      <w:r w:rsidRPr="004B4926">
        <w:rPr>
          <w:sz w:val="28"/>
          <w:szCs w:val="28"/>
          <w:vertAlign w:val="superscript"/>
        </w:rPr>
        <w:t>14</w:t>
      </w:r>
      <w:r w:rsidRPr="004B4926">
        <w:rPr>
          <w:sz w:val="28"/>
          <w:szCs w:val="28"/>
        </w:rPr>
        <w:t xml:space="preserve">С в современных организмах и в исследуемом образце. Предел датирования </w:t>
      </w:r>
      <w:r w:rsidR="000032E3">
        <w:rPr>
          <w:sz w:val="28"/>
          <w:szCs w:val="28"/>
        </w:rPr>
        <w:t>п</w:t>
      </w:r>
      <w:r w:rsidRPr="004B4926">
        <w:rPr>
          <w:sz w:val="28"/>
          <w:szCs w:val="28"/>
        </w:rPr>
        <w:t>о радиоуглероду состав</w:t>
      </w:r>
      <w:r w:rsidRPr="004B4926">
        <w:rPr>
          <w:sz w:val="28"/>
          <w:szCs w:val="28"/>
        </w:rPr>
        <w:softHyphen/>
        <w:t>ляет 45 - 55 тыс. лет и определяется возможностью измерения ма</w:t>
      </w:r>
      <w:r w:rsidRPr="004B4926">
        <w:rPr>
          <w:sz w:val="28"/>
          <w:szCs w:val="28"/>
        </w:rPr>
        <w:softHyphen/>
        <w:t xml:space="preserve">лых количеств </w:t>
      </w:r>
      <w:r w:rsidRPr="004B4926">
        <w:rPr>
          <w:sz w:val="28"/>
          <w:szCs w:val="28"/>
          <w:vertAlign w:val="superscript"/>
        </w:rPr>
        <w:t>14</w:t>
      </w:r>
      <w:r w:rsidRPr="004B4926">
        <w:rPr>
          <w:sz w:val="28"/>
          <w:szCs w:val="28"/>
        </w:rPr>
        <w:t>С в породе. Поэтому этот метод можно использо</w:t>
      </w:r>
      <w:r w:rsidRPr="004B4926">
        <w:rPr>
          <w:sz w:val="28"/>
          <w:szCs w:val="28"/>
        </w:rPr>
        <w:softHyphen/>
        <w:t>вать лишь при стратиграфическом расчленении разрезов верхов верхнего плейстоцена и голоцена.</w:t>
      </w:r>
    </w:p>
    <w:p w:rsidR="007101B2" w:rsidRPr="004B4926" w:rsidRDefault="007101B2" w:rsidP="00E21FAD">
      <w:pPr>
        <w:spacing w:after="0" w:line="240" w:lineRule="auto"/>
        <w:ind w:firstLine="709"/>
        <w:jc w:val="both"/>
        <w:rPr>
          <w:sz w:val="28"/>
          <w:szCs w:val="28"/>
        </w:rPr>
      </w:pPr>
      <w:r w:rsidRPr="000032E3">
        <w:rPr>
          <w:i/>
          <w:sz w:val="28"/>
          <w:szCs w:val="28"/>
          <w:u w:val="single"/>
        </w:rPr>
        <w:t>Методы «неравновесного урана».</w:t>
      </w:r>
      <w:r w:rsidR="000032E3">
        <w:rPr>
          <w:sz w:val="28"/>
          <w:szCs w:val="28"/>
        </w:rPr>
        <w:t xml:space="preserve"> </w:t>
      </w:r>
      <w:proofErr w:type="gramStart"/>
      <w:r w:rsidRPr="004B4926">
        <w:rPr>
          <w:sz w:val="28"/>
          <w:szCs w:val="28"/>
        </w:rPr>
        <w:t>Основаны на определении недостатка или избытка в осадке или породе радиоактивных изотопов урана и тория — урана-234, протоактиния-231 и иония, против равновесного количества материнского  радиоэлемента.</w:t>
      </w:r>
      <w:proofErr w:type="gramEnd"/>
      <w:r w:rsidRPr="004B4926">
        <w:rPr>
          <w:sz w:val="28"/>
          <w:szCs w:val="28"/>
        </w:rPr>
        <w:t xml:space="preserve"> Достаточно достоверные </w:t>
      </w:r>
      <w:r w:rsidRPr="004B4926">
        <w:rPr>
          <w:sz w:val="28"/>
          <w:szCs w:val="28"/>
        </w:rPr>
        <w:lastRenderedPageBreak/>
        <w:t xml:space="preserve">датировки дает </w:t>
      </w:r>
      <w:proofErr w:type="gramStart"/>
      <w:r w:rsidRPr="004B4926">
        <w:rPr>
          <w:sz w:val="28"/>
          <w:szCs w:val="28"/>
        </w:rPr>
        <w:t>урано-иониевый</w:t>
      </w:r>
      <w:proofErr w:type="gramEnd"/>
      <w:r w:rsidRPr="004B4926">
        <w:rPr>
          <w:sz w:val="28"/>
          <w:szCs w:val="28"/>
        </w:rPr>
        <w:t xml:space="preserve"> метод в интервале</w:t>
      </w:r>
      <w:r w:rsidR="000032E3">
        <w:rPr>
          <w:sz w:val="28"/>
          <w:szCs w:val="28"/>
        </w:rPr>
        <w:t xml:space="preserve"> от 20 – 30 до 600 тыс. лет, т.</w:t>
      </w:r>
      <w:r w:rsidRPr="004B4926">
        <w:rPr>
          <w:sz w:val="28"/>
          <w:szCs w:val="28"/>
        </w:rPr>
        <w:t>е. охватывает значительную часть плейстоцена, недоступную для определения радиоуглерод</w:t>
      </w:r>
      <w:r w:rsidRPr="004B4926">
        <w:rPr>
          <w:sz w:val="28"/>
          <w:szCs w:val="28"/>
        </w:rPr>
        <w:softHyphen/>
        <w:t>ным методом. Ограниченность метода заключается в том, что при</w:t>
      </w:r>
      <w:r w:rsidRPr="004B4926">
        <w:rPr>
          <w:sz w:val="28"/>
          <w:szCs w:val="28"/>
        </w:rPr>
        <w:softHyphen/>
        <w:t>емлемые результаты он дает лишь при изучении морских корал</w:t>
      </w:r>
      <w:r w:rsidRPr="004B4926">
        <w:rPr>
          <w:sz w:val="28"/>
          <w:szCs w:val="28"/>
        </w:rPr>
        <w:softHyphen/>
        <w:t>лов. Иногда используют и раковины моллюсков, но датировки при этом очень ненадежны.</w:t>
      </w:r>
    </w:p>
    <w:p w:rsidR="007101B2" w:rsidRPr="004B4926" w:rsidRDefault="007101B2" w:rsidP="00E21FAD">
      <w:pPr>
        <w:spacing w:after="0" w:line="240" w:lineRule="auto"/>
        <w:ind w:firstLine="709"/>
        <w:jc w:val="both"/>
        <w:rPr>
          <w:sz w:val="28"/>
          <w:szCs w:val="28"/>
        </w:rPr>
      </w:pPr>
      <w:r w:rsidRPr="000032E3">
        <w:rPr>
          <w:i/>
          <w:sz w:val="28"/>
          <w:szCs w:val="28"/>
          <w:u w:val="single"/>
        </w:rPr>
        <w:t>Калий-аргоновый метод</w:t>
      </w:r>
      <w:r w:rsidRPr="004B4926">
        <w:rPr>
          <w:sz w:val="28"/>
          <w:szCs w:val="28"/>
        </w:rPr>
        <w:t xml:space="preserve"> применяется для установления возраста более 100 - 250 тыс. лет, т. е. для нижн</w:t>
      </w:r>
      <w:proofErr w:type="gramStart"/>
      <w:r w:rsidRPr="004B4926">
        <w:rPr>
          <w:sz w:val="28"/>
          <w:szCs w:val="28"/>
        </w:rPr>
        <w:t>е-</w:t>
      </w:r>
      <w:proofErr w:type="gramEnd"/>
      <w:r w:rsidRPr="004B4926">
        <w:rPr>
          <w:sz w:val="28"/>
          <w:szCs w:val="28"/>
        </w:rPr>
        <w:t xml:space="preserve"> и среднечетвертичных отложений, и основан на анализе калийсодержащих вулка</w:t>
      </w:r>
      <w:r w:rsidRPr="004B4926">
        <w:rPr>
          <w:sz w:val="28"/>
          <w:szCs w:val="28"/>
        </w:rPr>
        <w:softHyphen/>
        <w:t>нических пород.</w:t>
      </w:r>
    </w:p>
    <w:p w:rsidR="007101B2" w:rsidRPr="004B4926" w:rsidRDefault="007101B2" w:rsidP="00E21FAD">
      <w:pPr>
        <w:spacing w:after="0" w:line="240" w:lineRule="auto"/>
        <w:ind w:firstLine="709"/>
        <w:jc w:val="both"/>
        <w:rPr>
          <w:sz w:val="28"/>
          <w:szCs w:val="28"/>
        </w:rPr>
      </w:pPr>
      <w:r w:rsidRPr="004B4926">
        <w:rPr>
          <w:sz w:val="28"/>
          <w:szCs w:val="28"/>
        </w:rPr>
        <w:t>Метод треков имеет достаточно широкий хронологический  диапазон, весьма надежен, но находится на стадии разработки и внедрения. Основан метод на измерении под микроскопом количе</w:t>
      </w:r>
      <w:r w:rsidRPr="004B4926">
        <w:rPr>
          <w:sz w:val="28"/>
          <w:szCs w:val="28"/>
        </w:rPr>
        <w:softHyphen/>
        <w:t>ства следов пробега протонов, образующихся при спонтанном де</w:t>
      </w:r>
      <w:r w:rsidRPr="004B4926">
        <w:rPr>
          <w:sz w:val="28"/>
          <w:szCs w:val="28"/>
        </w:rPr>
        <w:softHyphen/>
        <w:t>лении урана и тория, содержащихся в минералах вулканических пород.</w:t>
      </w:r>
    </w:p>
    <w:p w:rsidR="007101B2" w:rsidRPr="004B4926" w:rsidRDefault="007101B2" w:rsidP="00E21FAD">
      <w:pPr>
        <w:spacing w:after="0" w:line="240" w:lineRule="auto"/>
        <w:ind w:firstLine="709"/>
        <w:jc w:val="both"/>
        <w:rPr>
          <w:sz w:val="28"/>
          <w:szCs w:val="28"/>
        </w:rPr>
      </w:pPr>
      <w:r w:rsidRPr="000032E3">
        <w:rPr>
          <w:b/>
          <w:i/>
          <w:sz w:val="28"/>
          <w:szCs w:val="28"/>
        </w:rPr>
        <w:t>Физико-химические и физические методы</w:t>
      </w:r>
      <w:r w:rsidRPr="004B4926">
        <w:rPr>
          <w:b/>
          <w:sz w:val="28"/>
          <w:szCs w:val="28"/>
        </w:rPr>
        <w:t xml:space="preserve"> </w:t>
      </w:r>
      <w:r w:rsidRPr="004B4926">
        <w:rPr>
          <w:sz w:val="28"/>
          <w:szCs w:val="28"/>
        </w:rPr>
        <w:t xml:space="preserve">основаны на определении возраста четвертичных отложений на основе законов физики и химии. </w:t>
      </w:r>
      <w:proofErr w:type="gramStart"/>
      <w:r w:rsidRPr="004B4926">
        <w:rPr>
          <w:sz w:val="28"/>
          <w:szCs w:val="28"/>
        </w:rPr>
        <w:t xml:space="preserve">Среди этих методов наиболее распространены термолюминесцентный и па-леомагнитный методы.  </w:t>
      </w:r>
      <w:proofErr w:type="gramEnd"/>
    </w:p>
    <w:p w:rsidR="007101B2" w:rsidRPr="004B4926" w:rsidRDefault="007101B2" w:rsidP="00E21FAD">
      <w:pPr>
        <w:spacing w:after="0" w:line="240" w:lineRule="auto"/>
        <w:ind w:firstLine="709"/>
        <w:jc w:val="both"/>
        <w:rPr>
          <w:sz w:val="28"/>
          <w:szCs w:val="28"/>
        </w:rPr>
      </w:pPr>
      <w:r w:rsidRPr="000032E3">
        <w:rPr>
          <w:i/>
          <w:sz w:val="28"/>
          <w:szCs w:val="28"/>
          <w:u w:val="single"/>
        </w:rPr>
        <w:t>Термолюминисцентный метод</w:t>
      </w:r>
      <w:r w:rsidRPr="004B4926">
        <w:rPr>
          <w:sz w:val="28"/>
          <w:szCs w:val="28"/>
        </w:rPr>
        <w:t xml:space="preserve"> – основной метод, основан на способности не</w:t>
      </w:r>
      <w:r w:rsidRPr="004B4926">
        <w:rPr>
          <w:sz w:val="28"/>
          <w:szCs w:val="28"/>
        </w:rPr>
        <w:softHyphen/>
        <w:t>которых минералов, в частности кварца, к свечению при нагрева</w:t>
      </w:r>
      <w:r w:rsidRPr="004B4926">
        <w:rPr>
          <w:sz w:val="28"/>
          <w:szCs w:val="28"/>
        </w:rPr>
        <w:softHyphen/>
        <w:t>нии до -100</w:t>
      </w:r>
      <w:proofErr w:type="gramStart"/>
      <w:r w:rsidRPr="004B4926">
        <w:rPr>
          <w:sz w:val="28"/>
          <w:szCs w:val="28"/>
        </w:rPr>
        <w:t>°С</w:t>
      </w:r>
      <w:proofErr w:type="gramEnd"/>
      <w:r w:rsidRPr="004B4926">
        <w:rPr>
          <w:sz w:val="28"/>
          <w:szCs w:val="28"/>
        </w:rPr>
        <w:t xml:space="preserve"> (термолюминесценции). Свечение минерала происходит от накопления в кристаллической решетке светосуммы радиоактивного облучения. После нагревания образца и изме</w:t>
      </w:r>
      <w:r w:rsidRPr="004B4926">
        <w:rPr>
          <w:sz w:val="28"/>
          <w:szCs w:val="28"/>
        </w:rPr>
        <w:softHyphen/>
        <w:t>рений по естественной термолюмин</w:t>
      </w:r>
      <w:r w:rsidR="000032E3">
        <w:rPr>
          <w:sz w:val="28"/>
          <w:szCs w:val="28"/>
        </w:rPr>
        <w:t>и</w:t>
      </w:r>
      <w:r w:rsidRPr="004B4926">
        <w:rPr>
          <w:sz w:val="28"/>
          <w:szCs w:val="28"/>
        </w:rPr>
        <w:t>сценции с помощью радиоак</w:t>
      </w:r>
      <w:r w:rsidRPr="004B4926">
        <w:rPr>
          <w:sz w:val="28"/>
          <w:szCs w:val="28"/>
        </w:rPr>
        <w:softHyphen/>
        <w:t>тивного получения в нем снова вызывают термолюмин</w:t>
      </w:r>
      <w:r w:rsidR="000032E3">
        <w:rPr>
          <w:sz w:val="28"/>
          <w:szCs w:val="28"/>
        </w:rPr>
        <w:t>и</w:t>
      </w:r>
      <w:r w:rsidRPr="004B4926">
        <w:rPr>
          <w:sz w:val="28"/>
          <w:szCs w:val="28"/>
        </w:rPr>
        <w:t>сценцию (возбуждение) Подобрав дозу возбуждения так, чтобы возбуж</w:t>
      </w:r>
      <w:r w:rsidRPr="004B4926">
        <w:rPr>
          <w:sz w:val="28"/>
          <w:szCs w:val="28"/>
        </w:rPr>
        <w:softHyphen/>
        <w:t xml:space="preserve">денная термолюминисценция была равна естественной, </w:t>
      </w:r>
      <w:proofErr w:type="gramStart"/>
      <w:r w:rsidRPr="004B4926">
        <w:rPr>
          <w:sz w:val="28"/>
          <w:szCs w:val="28"/>
        </w:rPr>
        <w:t>и</w:t>
      </w:r>
      <w:proofErr w:type="gramEnd"/>
      <w:r w:rsidRPr="004B4926">
        <w:rPr>
          <w:sz w:val="28"/>
          <w:szCs w:val="28"/>
        </w:rPr>
        <w:t xml:space="preserve"> измерив природную радиоактивность образца, можно рассчитать его возраст при определенной скорости накопления светосуммы.</w:t>
      </w:r>
    </w:p>
    <w:p w:rsidR="007101B2" w:rsidRPr="004B4926" w:rsidRDefault="007101B2" w:rsidP="00E21FAD">
      <w:pPr>
        <w:spacing w:after="0" w:line="240" w:lineRule="auto"/>
        <w:ind w:firstLine="709"/>
        <w:jc w:val="both"/>
        <w:rPr>
          <w:sz w:val="28"/>
          <w:szCs w:val="28"/>
        </w:rPr>
      </w:pPr>
      <w:r w:rsidRPr="004B4926">
        <w:rPr>
          <w:sz w:val="28"/>
          <w:szCs w:val="28"/>
        </w:rPr>
        <w:t>С помощью этого метода в различных регионах СССР были получены довольно вероятные датировки лёссов, ископаемых почв и морен, образовавшихся в интервале от 25—30 тыс. до 1 млн. лет.</w:t>
      </w:r>
    </w:p>
    <w:p w:rsidR="000032E3" w:rsidRDefault="007101B2" w:rsidP="000032E3">
      <w:pPr>
        <w:spacing w:after="0" w:line="240" w:lineRule="auto"/>
        <w:ind w:firstLine="709"/>
        <w:jc w:val="both"/>
        <w:rPr>
          <w:sz w:val="28"/>
          <w:szCs w:val="28"/>
        </w:rPr>
      </w:pPr>
      <w:r w:rsidRPr="000032E3">
        <w:rPr>
          <w:i/>
          <w:sz w:val="28"/>
          <w:szCs w:val="28"/>
          <w:u w:val="single"/>
        </w:rPr>
        <w:t>Палеомагнитный метод</w:t>
      </w:r>
      <w:r w:rsidRPr="004B4926">
        <w:rPr>
          <w:sz w:val="28"/>
          <w:szCs w:val="28"/>
        </w:rPr>
        <w:t xml:space="preserve"> основан на способности эффузивных и тер</w:t>
      </w:r>
      <w:r w:rsidR="000032E3">
        <w:rPr>
          <w:sz w:val="28"/>
          <w:szCs w:val="28"/>
        </w:rPr>
        <w:t>р</w:t>
      </w:r>
      <w:r w:rsidRPr="004B4926">
        <w:rPr>
          <w:sz w:val="28"/>
          <w:szCs w:val="28"/>
        </w:rPr>
        <w:t xml:space="preserve">игенных осадочных горных пород </w:t>
      </w:r>
      <w:proofErr w:type="gramStart"/>
      <w:r w:rsidRPr="004B4926">
        <w:rPr>
          <w:sz w:val="28"/>
          <w:szCs w:val="28"/>
        </w:rPr>
        <w:t>приобретать</w:t>
      </w:r>
      <w:proofErr w:type="gramEnd"/>
      <w:r w:rsidRPr="004B4926">
        <w:rPr>
          <w:sz w:val="28"/>
          <w:szCs w:val="28"/>
        </w:rPr>
        <w:t xml:space="preserve"> и со</w:t>
      </w:r>
      <w:r w:rsidRPr="004B4926">
        <w:rPr>
          <w:sz w:val="28"/>
          <w:szCs w:val="28"/>
        </w:rPr>
        <w:softHyphen/>
        <w:t>хранять долгое время остаточную намагниченность по направле</w:t>
      </w:r>
      <w:r w:rsidRPr="004B4926">
        <w:rPr>
          <w:sz w:val="28"/>
          <w:szCs w:val="28"/>
        </w:rPr>
        <w:softHyphen/>
        <w:t>нию геомагнитного поля, в истории Земли неоднократно менявше</w:t>
      </w:r>
      <w:r w:rsidRPr="004B4926">
        <w:rPr>
          <w:sz w:val="28"/>
          <w:szCs w:val="28"/>
        </w:rPr>
        <w:softHyphen/>
        <w:t>го свою полярность. На основании измерения остаточной намагниченности создана палеомагнитная шкала, где выделяются палеомагнитные эпохи, различающиеся то прямой, то обратной по</w:t>
      </w:r>
      <w:r w:rsidRPr="004B4926">
        <w:rPr>
          <w:sz w:val="28"/>
          <w:szCs w:val="28"/>
        </w:rPr>
        <w:softHyphen/>
        <w:t>лярностью. Особенно детальна шкала для плиоцена и антропогена. В пределах двух последних палеомагнитных эпох (Матуяма и Брюнес) отмечается ряд кратковременных изменений полярности (эпизоды и экскурсы). Возраст границ палеомагнитных подразде</w:t>
      </w:r>
      <w:r w:rsidRPr="004B4926">
        <w:rPr>
          <w:sz w:val="28"/>
          <w:szCs w:val="28"/>
        </w:rPr>
        <w:softHyphen/>
        <w:t>лений установлен радиологическими датировками, и они могут служить более или менее надежными реперами при расчленении и корреляции отложений с помощью палеомагнитного метода.</w:t>
      </w:r>
    </w:p>
    <w:p w:rsidR="000032E3" w:rsidRDefault="000032E3" w:rsidP="000032E3">
      <w:pPr>
        <w:spacing w:after="0" w:line="240" w:lineRule="auto"/>
        <w:ind w:firstLine="709"/>
        <w:jc w:val="both"/>
        <w:rPr>
          <w:b/>
          <w:i/>
          <w:sz w:val="28"/>
          <w:szCs w:val="28"/>
        </w:rPr>
      </w:pPr>
    </w:p>
    <w:p w:rsidR="000032E3" w:rsidRDefault="000032E3" w:rsidP="000032E3">
      <w:pPr>
        <w:spacing w:after="0" w:line="240" w:lineRule="auto"/>
        <w:ind w:firstLine="709"/>
        <w:jc w:val="both"/>
        <w:rPr>
          <w:b/>
          <w:i/>
          <w:sz w:val="28"/>
          <w:szCs w:val="28"/>
        </w:rPr>
      </w:pPr>
    </w:p>
    <w:p w:rsidR="000032E3" w:rsidRDefault="007101B2" w:rsidP="000032E3">
      <w:pPr>
        <w:spacing w:after="0" w:line="240" w:lineRule="auto"/>
        <w:ind w:firstLine="709"/>
        <w:jc w:val="both"/>
        <w:rPr>
          <w:b/>
          <w:sz w:val="28"/>
          <w:szCs w:val="28"/>
        </w:rPr>
      </w:pPr>
      <w:r w:rsidRPr="000032E3">
        <w:rPr>
          <w:b/>
          <w:i/>
          <w:sz w:val="28"/>
          <w:szCs w:val="28"/>
        </w:rPr>
        <w:lastRenderedPageBreak/>
        <w:t>Прочие геохронометрические методы.</w:t>
      </w:r>
      <w:r w:rsidRPr="004B4926">
        <w:rPr>
          <w:b/>
          <w:sz w:val="28"/>
          <w:szCs w:val="28"/>
        </w:rPr>
        <w:t xml:space="preserve"> </w:t>
      </w:r>
    </w:p>
    <w:p w:rsidR="007101B2" w:rsidRPr="004B4926" w:rsidRDefault="007101B2" w:rsidP="000032E3">
      <w:pPr>
        <w:spacing w:after="0" w:line="240" w:lineRule="auto"/>
        <w:ind w:firstLine="709"/>
        <w:jc w:val="both"/>
        <w:rPr>
          <w:sz w:val="28"/>
          <w:szCs w:val="28"/>
        </w:rPr>
      </w:pPr>
      <w:r w:rsidRPr="004B4926">
        <w:rPr>
          <w:i/>
          <w:sz w:val="28"/>
          <w:szCs w:val="28"/>
          <w:u w:val="single"/>
        </w:rPr>
        <w:t xml:space="preserve">Варвохронологический метод. </w:t>
      </w:r>
      <w:r w:rsidRPr="004B4926">
        <w:rPr>
          <w:sz w:val="28"/>
          <w:szCs w:val="28"/>
        </w:rPr>
        <w:t xml:space="preserve"> Еще в конце XIX в. шведским ученым Де-Геером разработан метод подсчета годичных сло</w:t>
      </w:r>
      <w:r w:rsidRPr="004B4926">
        <w:rPr>
          <w:sz w:val="28"/>
          <w:szCs w:val="28"/>
        </w:rPr>
        <w:softHyphen/>
        <w:t xml:space="preserve">ев в ленточных глинах приледниковых </w:t>
      </w:r>
      <w:proofErr w:type="gramStart"/>
      <w:r w:rsidRPr="004B4926">
        <w:rPr>
          <w:sz w:val="28"/>
          <w:szCs w:val="28"/>
        </w:rPr>
        <w:t>озер</w:t>
      </w:r>
      <w:proofErr w:type="gramEnd"/>
      <w:r w:rsidRPr="004B4926">
        <w:rPr>
          <w:sz w:val="28"/>
          <w:szCs w:val="28"/>
        </w:rPr>
        <w:t>; в которых летом во время интенсивного таяния осаждается относительно более круп</w:t>
      </w:r>
      <w:r w:rsidRPr="004B4926">
        <w:rPr>
          <w:sz w:val="28"/>
          <w:szCs w:val="28"/>
        </w:rPr>
        <w:softHyphen/>
        <w:t>ный (песчаный) обломочный материал, а зимой более мелкий (глинистый). По количеству таких слоев (лент) определяют время накопления толщи осадков в годах.</w:t>
      </w:r>
    </w:p>
    <w:p w:rsidR="007101B2" w:rsidRPr="004B4926" w:rsidRDefault="007101B2" w:rsidP="00E21FAD">
      <w:pPr>
        <w:spacing w:after="0" w:line="240" w:lineRule="auto"/>
        <w:ind w:firstLine="709"/>
        <w:jc w:val="both"/>
        <w:rPr>
          <w:sz w:val="28"/>
          <w:szCs w:val="28"/>
        </w:rPr>
      </w:pPr>
      <w:proofErr w:type="gramStart"/>
      <w:r w:rsidRPr="004B4926">
        <w:rPr>
          <w:sz w:val="28"/>
          <w:szCs w:val="28"/>
        </w:rPr>
        <w:t>Мощности слоев колеблются от нескольких  миллиметров до нескольких сантиметров и зависят от мелких климатические колебаний, в общем однородных для обширных территорий.</w:t>
      </w:r>
      <w:proofErr w:type="gramEnd"/>
      <w:r w:rsidRPr="004B4926">
        <w:rPr>
          <w:sz w:val="28"/>
          <w:szCs w:val="28"/>
        </w:rPr>
        <w:t xml:space="preserve"> Чем более жарким было лето, тем интенсивнее таяние ледников и снос песчаного материала, т. е. образуются более мощные слои. Сопос</w:t>
      </w:r>
      <w:r w:rsidRPr="004B4926">
        <w:rPr>
          <w:sz w:val="28"/>
          <w:szCs w:val="28"/>
        </w:rPr>
        <w:softHyphen/>
        <w:t xml:space="preserve">тавляя последовательность изменения мощности слоев в отложениях  озер различного, но близкого возраста, можно наращивать шкалу времени и получить единую хронологическую схему — </w:t>
      </w:r>
      <w:r w:rsidRPr="000032E3">
        <w:rPr>
          <w:i/>
          <w:sz w:val="28"/>
          <w:szCs w:val="28"/>
          <w:u w:val="single"/>
        </w:rPr>
        <w:t>метод</w:t>
      </w:r>
      <w:r w:rsidRPr="000032E3">
        <w:rPr>
          <w:sz w:val="28"/>
          <w:szCs w:val="28"/>
          <w:u w:val="single"/>
        </w:rPr>
        <w:t xml:space="preserve"> </w:t>
      </w:r>
      <w:r w:rsidRPr="000032E3">
        <w:rPr>
          <w:i/>
          <w:sz w:val="28"/>
          <w:szCs w:val="28"/>
          <w:u w:val="single"/>
        </w:rPr>
        <w:t>коннексии.</w:t>
      </w:r>
      <w:r w:rsidRPr="004B4926">
        <w:rPr>
          <w:sz w:val="28"/>
          <w:szCs w:val="28"/>
        </w:rPr>
        <w:t xml:space="preserve"> Сопоставление весьма облегчается при помощи диаграмм коннексии, где по оси ординат намечаются через равные промежутки годовые линии, а на них по оси абсцисс откладывают</w:t>
      </w:r>
      <w:r w:rsidRPr="004B4926">
        <w:rPr>
          <w:sz w:val="28"/>
          <w:szCs w:val="28"/>
        </w:rPr>
        <w:softHyphen/>
        <w:t>ся мощности слоев в преувеличенном масштабе. На полученной таким образом диаграмме экстремальные годы резко выделяются, и по их последовательности диаграммы близких по возрасту озер уверенно сопоставляются.</w:t>
      </w:r>
    </w:p>
    <w:p w:rsidR="007101B2" w:rsidRPr="004B4926" w:rsidRDefault="007101B2" w:rsidP="00E21FAD">
      <w:pPr>
        <w:spacing w:after="0" w:line="240" w:lineRule="auto"/>
        <w:ind w:firstLine="709"/>
        <w:jc w:val="both"/>
        <w:rPr>
          <w:sz w:val="28"/>
          <w:szCs w:val="28"/>
        </w:rPr>
      </w:pPr>
      <w:r w:rsidRPr="004B4926">
        <w:rPr>
          <w:sz w:val="28"/>
          <w:szCs w:val="28"/>
        </w:rPr>
        <w:t xml:space="preserve">Геохронологическая шкала Де-Геерл была привязана к </w:t>
      </w:r>
      <w:smartTag w:uri="urn:schemas-microsoft-com:office:smarttags" w:element="metricconverter">
        <w:smartTagPr>
          <w:attr w:name="ProductID" w:val="1794 г"/>
        </w:smartTagPr>
        <w:r w:rsidRPr="004B4926">
          <w:rPr>
            <w:sz w:val="28"/>
            <w:szCs w:val="28"/>
          </w:rPr>
          <w:t>1794 г</w:t>
        </w:r>
      </w:smartTag>
      <w:r w:rsidRPr="004B4926">
        <w:rPr>
          <w:sz w:val="28"/>
          <w:szCs w:val="28"/>
        </w:rPr>
        <w:t>. — когда в связи со спуском одного из озер в Швеции в нем пре</w:t>
      </w:r>
      <w:r w:rsidRPr="004B4926">
        <w:rPr>
          <w:sz w:val="28"/>
          <w:szCs w:val="28"/>
        </w:rPr>
        <w:softHyphen/>
        <w:t>кратилось образование ленточных глин — и доведена до 15—18 тыс. лет назад. Этот метод помог детально установить историю отступания последнего ледника в Прибалтике, датировать время климатических эпох поздне- и послеледникового времени и исто</w:t>
      </w:r>
      <w:r w:rsidRPr="004B4926">
        <w:rPr>
          <w:sz w:val="28"/>
          <w:szCs w:val="28"/>
        </w:rPr>
        <w:softHyphen/>
        <w:t>рию Балтийского бассейна. В настоящее время эта шкала значи</w:t>
      </w:r>
      <w:r w:rsidRPr="004B4926">
        <w:rPr>
          <w:sz w:val="28"/>
          <w:szCs w:val="28"/>
        </w:rPr>
        <w:softHyphen/>
        <w:t>тельно уточнена радиоуглеродными датировками.</w:t>
      </w:r>
    </w:p>
    <w:p w:rsidR="007101B2" w:rsidRPr="004B4926" w:rsidRDefault="007101B2" w:rsidP="00E21FAD">
      <w:pPr>
        <w:spacing w:after="0" w:line="240" w:lineRule="auto"/>
        <w:ind w:firstLine="709"/>
        <w:jc w:val="both"/>
        <w:rPr>
          <w:sz w:val="28"/>
          <w:szCs w:val="28"/>
        </w:rPr>
      </w:pPr>
      <w:r w:rsidRPr="004B4926">
        <w:rPr>
          <w:sz w:val="28"/>
          <w:szCs w:val="28"/>
        </w:rPr>
        <w:t>Дендрохронологический метод заключается в подсчете го</w:t>
      </w:r>
      <w:r w:rsidRPr="004B4926">
        <w:rPr>
          <w:sz w:val="28"/>
          <w:szCs w:val="28"/>
        </w:rPr>
        <w:softHyphen/>
        <w:t>дичных колец на поперечных срезах стволов современных и иско</w:t>
      </w:r>
      <w:r w:rsidRPr="004B4926">
        <w:rPr>
          <w:sz w:val="28"/>
          <w:szCs w:val="28"/>
        </w:rPr>
        <w:softHyphen/>
        <w:t xml:space="preserve">паемых </w:t>
      </w:r>
      <w:proofErr w:type="gramStart"/>
      <w:r w:rsidRPr="004B4926">
        <w:rPr>
          <w:sz w:val="28"/>
          <w:szCs w:val="28"/>
        </w:rPr>
        <w:t>деревьев</w:t>
      </w:r>
      <w:proofErr w:type="gramEnd"/>
      <w:r w:rsidRPr="004B4926">
        <w:rPr>
          <w:sz w:val="28"/>
          <w:szCs w:val="28"/>
        </w:rPr>
        <w:t xml:space="preserve"> и применение его ограничивается еще меньшим отрезком времени, охватывающим последние 8 тыс. лет. </w:t>
      </w:r>
    </w:p>
    <w:p w:rsidR="007101B2" w:rsidRPr="004B4926" w:rsidRDefault="007101B2" w:rsidP="00E21FAD">
      <w:pPr>
        <w:spacing w:after="0" w:line="240" w:lineRule="auto"/>
        <w:ind w:firstLine="709"/>
        <w:jc w:val="both"/>
        <w:rPr>
          <w:sz w:val="28"/>
          <w:szCs w:val="28"/>
        </w:rPr>
      </w:pPr>
      <w:r w:rsidRPr="000032E3">
        <w:rPr>
          <w:b/>
          <w:i/>
          <w:sz w:val="28"/>
          <w:szCs w:val="28"/>
        </w:rPr>
        <w:t xml:space="preserve">Геологическое картирование. </w:t>
      </w:r>
      <w:r w:rsidRPr="004B4926">
        <w:rPr>
          <w:sz w:val="28"/>
          <w:szCs w:val="28"/>
        </w:rPr>
        <w:t>Как и для более древних отложений, при исследовании чет</w:t>
      </w:r>
      <w:r w:rsidRPr="004B4926">
        <w:rPr>
          <w:sz w:val="28"/>
          <w:szCs w:val="28"/>
        </w:rPr>
        <w:softHyphen/>
        <w:t>вертичного покрова весьма существенную роль играет геологиче</w:t>
      </w:r>
      <w:r w:rsidRPr="004B4926">
        <w:rPr>
          <w:sz w:val="28"/>
          <w:szCs w:val="28"/>
        </w:rPr>
        <w:softHyphen/>
        <w:t>ская съемка.</w:t>
      </w:r>
    </w:p>
    <w:p w:rsidR="007101B2" w:rsidRPr="004B4926" w:rsidRDefault="007101B2" w:rsidP="00E21FAD">
      <w:pPr>
        <w:spacing w:after="0" w:line="240" w:lineRule="auto"/>
        <w:ind w:firstLine="709"/>
        <w:jc w:val="both"/>
        <w:rPr>
          <w:sz w:val="28"/>
          <w:szCs w:val="28"/>
        </w:rPr>
      </w:pPr>
      <w:r w:rsidRPr="004B4926">
        <w:rPr>
          <w:i/>
          <w:sz w:val="28"/>
          <w:szCs w:val="28"/>
          <w:u w:val="single"/>
        </w:rPr>
        <w:t>Геологическое картирование</w:t>
      </w:r>
      <w:r w:rsidRPr="004B4926">
        <w:rPr>
          <w:sz w:val="28"/>
          <w:szCs w:val="28"/>
        </w:rPr>
        <w:t xml:space="preserve"> является важнейшим методом изучения четвертичных отложений. Составляют карты четвертичных отложений различных  масштабов,  геологические разрезы,  стратиграфические колонки, схемы сопоставления четвертичных отложений, блок-диаграммы применяются все вышеописан</w:t>
      </w:r>
      <w:r w:rsidRPr="004B4926">
        <w:rPr>
          <w:sz w:val="28"/>
          <w:szCs w:val="28"/>
        </w:rPr>
        <w:softHyphen/>
        <w:t>ные методы изучения отложений и, кроме того, аэрометоды и гор</w:t>
      </w:r>
      <w:r w:rsidRPr="004B4926">
        <w:rPr>
          <w:sz w:val="28"/>
          <w:szCs w:val="28"/>
        </w:rPr>
        <w:softHyphen/>
        <w:t>ные работы (шурфы, канавы, скважины и др.). Геологическое кар</w:t>
      </w:r>
      <w:r w:rsidRPr="004B4926">
        <w:rPr>
          <w:sz w:val="28"/>
          <w:szCs w:val="28"/>
        </w:rPr>
        <w:softHyphen/>
        <w:t>тирование направляет весь процесс изучения четвертичных отло</w:t>
      </w:r>
      <w:r w:rsidRPr="004B4926">
        <w:rPr>
          <w:sz w:val="28"/>
          <w:szCs w:val="28"/>
        </w:rPr>
        <w:softHyphen/>
        <w:t>жений и представляет собой лучший способ обобщения всего имеющегося материала.</w:t>
      </w:r>
    </w:p>
    <w:p w:rsidR="007101B2" w:rsidRPr="004B4926" w:rsidRDefault="007101B2" w:rsidP="00E21FAD">
      <w:pPr>
        <w:spacing w:after="0" w:line="240" w:lineRule="auto"/>
        <w:ind w:firstLine="709"/>
        <w:jc w:val="both"/>
        <w:rPr>
          <w:sz w:val="28"/>
          <w:szCs w:val="28"/>
        </w:rPr>
      </w:pPr>
      <w:r w:rsidRPr="004B4926">
        <w:rPr>
          <w:i/>
          <w:sz w:val="28"/>
          <w:szCs w:val="28"/>
          <w:u w:val="single"/>
        </w:rPr>
        <w:t>Аэрометоды</w:t>
      </w:r>
      <w:r w:rsidRPr="004B4926">
        <w:rPr>
          <w:sz w:val="28"/>
          <w:szCs w:val="28"/>
        </w:rPr>
        <w:t xml:space="preserve"> при изучении четвертичных отложений вклю</w:t>
      </w:r>
      <w:r w:rsidRPr="004B4926">
        <w:rPr>
          <w:sz w:val="28"/>
          <w:szCs w:val="28"/>
        </w:rPr>
        <w:softHyphen/>
        <w:t xml:space="preserve">чают дешифрирование аэрофотоснимков и космоснимков, а также аэровизуальные наблюдения, которые служат дополнением к комплексу наземных </w:t>
      </w:r>
      <w:r w:rsidRPr="004B4926">
        <w:rPr>
          <w:sz w:val="28"/>
          <w:szCs w:val="28"/>
        </w:rPr>
        <w:lastRenderedPageBreak/>
        <w:t>наблюдений. Применение аэрометодов позволяет облегчить процесс выделения генетических типов четвертичных отложений, проследить их взаимосвязь, связь с формами рельефа, пространственное распространение и даже установить относи</w:t>
      </w:r>
      <w:r w:rsidRPr="004B4926">
        <w:rPr>
          <w:sz w:val="28"/>
          <w:szCs w:val="28"/>
        </w:rPr>
        <w:softHyphen/>
        <w:t>тельный возраст.</w:t>
      </w:r>
    </w:p>
    <w:p w:rsidR="007101B2" w:rsidRPr="004B4926" w:rsidRDefault="007101B2" w:rsidP="00E21FAD">
      <w:pPr>
        <w:spacing w:after="0" w:line="240" w:lineRule="auto"/>
        <w:ind w:firstLine="709"/>
        <w:jc w:val="both"/>
        <w:rPr>
          <w:sz w:val="28"/>
          <w:szCs w:val="28"/>
        </w:rPr>
      </w:pPr>
    </w:p>
    <w:p w:rsidR="007101B2" w:rsidRPr="004B4926" w:rsidRDefault="007101B2" w:rsidP="00E21FAD">
      <w:pPr>
        <w:spacing w:after="0" w:line="240" w:lineRule="auto"/>
        <w:ind w:firstLine="709"/>
        <w:jc w:val="both"/>
        <w:rPr>
          <w:sz w:val="28"/>
          <w:szCs w:val="28"/>
        </w:rPr>
      </w:pPr>
    </w:p>
    <w:p w:rsidR="007101B2" w:rsidRPr="004B4926" w:rsidRDefault="007101B2" w:rsidP="00E21FAD">
      <w:pPr>
        <w:spacing w:after="0" w:line="240" w:lineRule="auto"/>
        <w:ind w:firstLine="709"/>
        <w:jc w:val="both"/>
        <w:rPr>
          <w:sz w:val="28"/>
          <w:szCs w:val="28"/>
        </w:rPr>
        <w:sectPr w:rsidR="007101B2" w:rsidRPr="004B4926" w:rsidSect="00E21FAD">
          <w:pgSz w:w="11909" w:h="16834"/>
          <w:pgMar w:top="709" w:right="851" w:bottom="1134" w:left="1701" w:header="720" w:footer="720" w:gutter="0"/>
          <w:cols w:space="40"/>
          <w:noEndnote/>
        </w:sectPr>
      </w:pPr>
    </w:p>
    <w:p w:rsidR="007101B2" w:rsidRPr="0044373C" w:rsidRDefault="007101B2" w:rsidP="0044373C">
      <w:pPr>
        <w:shd w:val="clear" w:color="auto" w:fill="FFFFFF"/>
        <w:spacing w:after="0" w:line="240" w:lineRule="auto"/>
        <w:ind w:firstLine="709"/>
        <w:jc w:val="both"/>
        <w:rPr>
          <w:sz w:val="28"/>
          <w:szCs w:val="28"/>
        </w:rPr>
      </w:pPr>
      <w:r w:rsidRPr="004B4926">
        <w:rPr>
          <w:b/>
          <w:bCs/>
          <w:spacing w:val="-1"/>
          <w:sz w:val="28"/>
          <w:szCs w:val="28"/>
        </w:rPr>
        <w:lastRenderedPageBreak/>
        <w:t>Раздел 3. Принципы и схемы стратиграфического</w:t>
      </w:r>
      <w:r w:rsidR="0044373C">
        <w:rPr>
          <w:sz w:val="28"/>
          <w:szCs w:val="28"/>
        </w:rPr>
        <w:t xml:space="preserve"> </w:t>
      </w:r>
      <w:r w:rsidRPr="004B4926">
        <w:rPr>
          <w:b/>
          <w:bCs/>
          <w:spacing w:val="-1"/>
          <w:sz w:val="28"/>
          <w:szCs w:val="28"/>
        </w:rPr>
        <w:t>расчленения четвертичных отложений</w:t>
      </w:r>
    </w:p>
    <w:p w:rsidR="007101B2" w:rsidRPr="004B4926" w:rsidRDefault="007101B2" w:rsidP="00E21FAD">
      <w:pPr>
        <w:shd w:val="clear" w:color="auto" w:fill="FFFFFF"/>
        <w:spacing w:after="0" w:line="240" w:lineRule="auto"/>
        <w:ind w:firstLine="709"/>
        <w:jc w:val="both"/>
        <w:rPr>
          <w:b/>
          <w:bCs/>
          <w:spacing w:val="-1"/>
          <w:sz w:val="28"/>
          <w:szCs w:val="28"/>
        </w:rPr>
      </w:pPr>
    </w:p>
    <w:p w:rsidR="007101B2" w:rsidRDefault="007101B2" w:rsidP="00E21FAD">
      <w:pPr>
        <w:shd w:val="clear" w:color="auto" w:fill="FFFFFF"/>
        <w:spacing w:after="0" w:line="240" w:lineRule="auto"/>
        <w:ind w:firstLine="709"/>
        <w:jc w:val="both"/>
        <w:rPr>
          <w:b/>
          <w:bCs/>
          <w:spacing w:val="-1"/>
          <w:sz w:val="28"/>
          <w:szCs w:val="28"/>
        </w:rPr>
      </w:pPr>
      <w:r w:rsidRPr="004B4926">
        <w:rPr>
          <w:b/>
          <w:bCs/>
          <w:spacing w:val="-1"/>
          <w:sz w:val="28"/>
          <w:szCs w:val="28"/>
        </w:rPr>
        <w:t>Тема 5. Принципы четвертичной стратиграфии</w:t>
      </w:r>
    </w:p>
    <w:p w:rsidR="0044373C" w:rsidRPr="004B4926" w:rsidRDefault="0044373C" w:rsidP="00E21FAD">
      <w:pPr>
        <w:shd w:val="clear" w:color="auto" w:fill="FFFFFF"/>
        <w:spacing w:after="0" w:line="240" w:lineRule="auto"/>
        <w:ind w:firstLine="709"/>
        <w:jc w:val="both"/>
        <w:rPr>
          <w:b/>
          <w:bCs/>
          <w:spacing w:val="-1"/>
          <w:sz w:val="28"/>
          <w:szCs w:val="28"/>
        </w:rPr>
      </w:pPr>
    </w:p>
    <w:p w:rsidR="007101B2" w:rsidRPr="004B4926" w:rsidRDefault="007101B2" w:rsidP="0044373C">
      <w:pPr>
        <w:pStyle w:val="a3"/>
        <w:widowControl w:val="0"/>
        <w:numPr>
          <w:ilvl w:val="0"/>
          <w:numId w:val="11"/>
        </w:numPr>
        <w:autoSpaceDE w:val="0"/>
        <w:autoSpaceDN w:val="0"/>
        <w:adjustRightInd w:val="0"/>
        <w:spacing w:after="0" w:line="240" w:lineRule="auto"/>
        <w:jc w:val="both"/>
        <w:rPr>
          <w:sz w:val="28"/>
          <w:szCs w:val="28"/>
        </w:rPr>
      </w:pPr>
      <w:r w:rsidRPr="004B4926">
        <w:rPr>
          <w:sz w:val="28"/>
          <w:szCs w:val="28"/>
        </w:rPr>
        <w:t>Палеоклиматический принцип</w:t>
      </w:r>
    </w:p>
    <w:p w:rsidR="007101B2" w:rsidRPr="004B4926" w:rsidRDefault="007101B2" w:rsidP="0044373C">
      <w:pPr>
        <w:pStyle w:val="a3"/>
        <w:widowControl w:val="0"/>
        <w:numPr>
          <w:ilvl w:val="0"/>
          <w:numId w:val="11"/>
        </w:numPr>
        <w:autoSpaceDE w:val="0"/>
        <w:autoSpaceDN w:val="0"/>
        <w:adjustRightInd w:val="0"/>
        <w:spacing w:after="0" w:line="240" w:lineRule="auto"/>
        <w:jc w:val="both"/>
        <w:rPr>
          <w:sz w:val="28"/>
          <w:szCs w:val="28"/>
        </w:rPr>
      </w:pPr>
      <w:r w:rsidRPr="004B4926">
        <w:rPr>
          <w:sz w:val="28"/>
          <w:szCs w:val="28"/>
        </w:rPr>
        <w:t>Биостратиграфический принцип</w:t>
      </w:r>
    </w:p>
    <w:p w:rsidR="007101B2" w:rsidRPr="004B4926" w:rsidRDefault="007101B2" w:rsidP="0044373C">
      <w:pPr>
        <w:pStyle w:val="a3"/>
        <w:widowControl w:val="0"/>
        <w:numPr>
          <w:ilvl w:val="0"/>
          <w:numId w:val="11"/>
        </w:numPr>
        <w:autoSpaceDE w:val="0"/>
        <w:autoSpaceDN w:val="0"/>
        <w:adjustRightInd w:val="0"/>
        <w:spacing w:after="0" w:line="240" w:lineRule="auto"/>
        <w:jc w:val="both"/>
        <w:rPr>
          <w:sz w:val="28"/>
          <w:szCs w:val="28"/>
        </w:rPr>
      </w:pPr>
      <w:r w:rsidRPr="004B4926">
        <w:rPr>
          <w:sz w:val="28"/>
          <w:szCs w:val="28"/>
        </w:rPr>
        <w:t>Тектонический принцип</w:t>
      </w:r>
    </w:p>
    <w:p w:rsidR="007101B2" w:rsidRPr="004B4926" w:rsidRDefault="0044373C" w:rsidP="0044373C">
      <w:pPr>
        <w:pStyle w:val="a3"/>
        <w:widowControl w:val="0"/>
        <w:autoSpaceDE w:val="0"/>
        <w:autoSpaceDN w:val="0"/>
        <w:adjustRightInd w:val="0"/>
        <w:spacing w:after="0" w:line="240" w:lineRule="auto"/>
        <w:ind w:left="709"/>
        <w:jc w:val="both"/>
        <w:rPr>
          <w:sz w:val="28"/>
          <w:szCs w:val="28"/>
        </w:rPr>
      </w:pPr>
      <w:r>
        <w:rPr>
          <w:sz w:val="28"/>
          <w:szCs w:val="28"/>
        </w:rPr>
        <w:t xml:space="preserve">4   </w:t>
      </w:r>
      <w:r w:rsidR="007101B2" w:rsidRPr="004B4926">
        <w:rPr>
          <w:sz w:val="28"/>
          <w:szCs w:val="28"/>
        </w:rPr>
        <w:t>Принцип комплексности исследований</w:t>
      </w:r>
    </w:p>
    <w:p w:rsidR="007101B2" w:rsidRPr="004B4926" w:rsidRDefault="007101B2" w:rsidP="00E21FAD">
      <w:pPr>
        <w:spacing w:after="0" w:line="240" w:lineRule="auto"/>
        <w:ind w:firstLine="709"/>
        <w:jc w:val="both"/>
        <w:rPr>
          <w:sz w:val="28"/>
          <w:szCs w:val="28"/>
        </w:rPr>
      </w:pPr>
    </w:p>
    <w:p w:rsidR="007101B2" w:rsidRPr="004B4926" w:rsidRDefault="007101B2" w:rsidP="00E21FAD">
      <w:pPr>
        <w:shd w:val="clear" w:color="auto" w:fill="FFFFFF"/>
        <w:spacing w:after="0" w:line="240" w:lineRule="auto"/>
        <w:ind w:firstLine="709"/>
        <w:jc w:val="both"/>
        <w:rPr>
          <w:sz w:val="28"/>
          <w:szCs w:val="28"/>
        </w:rPr>
      </w:pPr>
      <w:r w:rsidRPr="004B4926">
        <w:rPr>
          <w:sz w:val="28"/>
          <w:szCs w:val="28"/>
        </w:rPr>
        <w:t>Объектом стратиграфии является стратигрфическое подразделение (или стратон), представляющее собой совокупность горных пород, соста</w:t>
      </w:r>
      <w:r w:rsidR="0044373C">
        <w:rPr>
          <w:sz w:val="28"/>
          <w:szCs w:val="28"/>
        </w:rPr>
        <w:t xml:space="preserve">вляющих определенное единство </w:t>
      </w:r>
      <w:r w:rsidRPr="004B4926">
        <w:rPr>
          <w:sz w:val="28"/>
          <w:szCs w:val="28"/>
        </w:rPr>
        <w:t>обособленн</w:t>
      </w:r>
      <w:r w:rsidR="0044373C">
        <w:rPr>
          <w:sz w:val="28"/>
          <w:szCs w:val="28"/>
        </w:rPr>
        <w:t>ых</w:t>
      </w:r>
      <w:r w:rsidRPr="004B4926">
        <w:rPr>
          <w:sz w:val="28"/>
          <w:szCs w:val="28"/>
        </w:rPr>
        <w:t xml:space="preserve"> по признакам, позволяющим установить последовательность их формирования и положение в стратиграфическом разрезе.</w:t>
      </w:r>
    </w:p>
    <w:p w:rsidR="007101B2" w:rsidRPr="0044373C" w:rsidRDefault="007101B2" w:rsidP="00E21FAD">
      <w:pPr>
        <w:shd w:val="clear" w:color="auto" w:fill="FFFFFF"/>
        <w:spacing w:after="0" w:line="240" w:lineRule="auto"/>
        <w:ind w:firstLine="709"/>
        <w:jc w:val="both"/>
        <w:rPr>
          <w:i/>
          <w:sz w:val="28"/>
          <w:szCs w:val="28"/>
          <w:u w:val="single"/>
        </w:rPr>
      </w:pPr>
      <w:r w:rsidRPr="004B4926">
        <w:rPr>
          <w:sz w:val="28"/>
          <w:szCs w:val="28"/>
        </w:rPr>
        <w:t>Стратиграфическое подразделение четвертичной системы представляем собой сложную проблему. Осо</w:t>
      </w:r>
      <w:r w:rsidRPr="004B4926">
        <w:rPr>
          <w:sz w:val="28"/>
          <w:szCs w:val="28"/>
        </w:rPr>
        <w:softHyphen/>
      </w:r>
      <w:r w:rsidRPr="004B4926">
        <w:rPr>
          <w:spacing w:val="-1"/>
          <w:sz w:val="28"/>
          <w:szCs w:val="28"/>
        </w:rPr>
        <w:t>бенности антропогена, как это уже рассматривалось вы</w:t>
      </w:r>
      <w:r w:rsidRPr="004B4926">
        <w:rPr>
          <w:spacing w:val="-1"/>
          <w:sz w:val="28"/>
          <w:szCs w:val="28"/>
        </w:rPr>
        <w:softHyphen/>
      </w:r>
      <w:r w:rsidRPr="004B4926">
        <w:rPr>
          <w:sz w:val="28"/>
          <w:szCs w:val="28"/>
        </w:rPr>
        <w:t>ше, с одной стороны, крайне затрудняют применение обычных методов стратиграфического расчленения и корреляции, с другой стороны, выдвигают для этого но</w:t>
      </w:r>
      <w:r w:rsidRPr="004B4926">
        <w:rPr>
          <w:sz w:val="28"/>
          <w:szCs w:val="28"/>
        </w:rPr>
        <w:softHyphen/>
        <w:t xml:space="preserve">вые идеи. В основе стратиграфии антропогена лежат </w:t>
      </w:r>
      <w:r w:rsidRPr="004B4926">
        <w:rPr>
          <w:i/>
          <w:iCs/>
          <w:sz w:val="28"/>
          <w:szCs w:val="28"/>
          <w:u w:val="single"/>
        </w:rPr>
        <w:t>палеоклиматические</w:t>
      </w:r>
      <w:r w:rsidRPr="004B4926">
        <w:rPr>
          <w:i/>
          <w:iCs/>
          <w:sz w:val="28"/>
          <w:szCs w:val="28"/>
        </w:rPr>
        <w:t xml:space="preserve"> </w:t>
      </w:r>
      <w:r w:rsidRPr="004B4926">
        <w:rPr>
          <w:sz w:val="28"/>
          <w:szCs w:val="28"/>
        </w:rPr>
        <w:t xml:space="preserve">и </w:t>
      </w:r>
      <w:proofErr w:type="gramStart"/>
      <w:r w:rsidRPr="004B4926">
        <w:rPr>
          <w:i/>
          <w:iCs/>
          <w:sz w:val="28"/>
          <w:szCs w:val="28"/>
          <w:u w:val="single"/>
        </w:rPr>
        <w:t>биостратиграфический</w:t>
      </w:r>
      <w:proofErr w:type="gramEnd"/>
      <w:r w:rsidRPr="004B4926">
        <w:rPr>
          <w:i/>
          <w:iCs/>
          <w:sz w:val="28"/>
          <w:szCs w:val="28"/>
        </w:rPr>
        <w:t xml:space="preserve"> </w:t>
      </w:r>
      <w:r w:rsidRPr="0044373C">
        <w:rPr>
          <w:i/>
          <w:sz w:val="28"/>
          <w:szCs w:val="28"/>
          <w:u w:val="single"/>
        </w:rPr>
        <w:t>принципы.</w:t>
      </w:r>
    </w:p>
    <w:p w:rsidR="007101B2" w:rsidRPr="004B4926" w:rsidRDefault="007101B2" w:rsidP="00E21FAD">
      <w:pPr>
        <w:shd w:val="clear" w:color="auto" w:fill="FFFFFF"/>
        <w:spacing w:after="0" w:line="240" w:lineRule="auto"/>
        <w:ind w:firstLine="709"/>
        <w:jc w:val="both"/>
        <w:rPr>
          <w:b/>
          <w:sz w:val="28"/>
          <w:szCs w:val="28"/>
        </w:rPr>
      </w:pPr>
      <w:r w:rsidRPr="004B4926">
        <w:rPr>
          <w:b/>
          <w:sz w:val="28"/>
          <w:szCs w:val="28"/>
        </w:rPr>
        <w:t>Палеоклиматический принцип</w:t>
      </w:r>
      <w:r w:rsidR="0044373C">
        <w:rPr>
          <w:b/>
          <w:sz w:val="28"/>
          <w:szCs w:val="28"/>
        </w:rPr>
        <w:t>.</w:t>
      </w:r>
    </w:p>
    <w:p w:rsidR="007101B2" w:rsidRPr="004B4926" w:rsidRDefault="007101B2" w:rsidP="00E21FAD">
      <w:pPr>
        <w:shd w:val="clear" w:color="auto" w:fill="FFFFFF"/>
        <w:tabs>
          <w:tab w:val="left" w:leader="underscore" w:pos="4536"/>
        </w:tabs>
        <w:spacing w:after="0" w:line="240" w:lineRule="auto"/>
        <w:ind w:firstLine="709"/>
        <w:jc w:val="both"/>
        <w:rPr>
          <w:sz w:val="28"/>
          <w:szCs w:val="28"/>
        </w:rPr>
      </w:pPr>
      <w:r w:rsidRPr="004B4926">
        <w:rPr>
          <w:sz w:val="28"/>
          <w:szCs w:val="28"/>
        </w:rPr>
        <w:t>Главнейшее значение для расчленения четвертич</w:t>
      </w:r>
      <w:r w:rsidRPr="004B4926">
        <w:rPr>
          <w:sz w:val="28"/>
          <w:szCs w:val="28"/>
        </w:rPr>
        <w:softHyphen/>
      </w:r>
      <w:r w:rsidRPr="004B4926">
        <w:rPr>
          <w:spacing w:val="-2"/>
          <w:sz w:val="28"/>
          <w:szCs w:val="28"/>
        </w:rPr>
        <w:t xml:space="preserve">ного периода приобретает свойственная ему </w:t>
      </w:r>
      <w:r w:rsidRPr="004B4926">
        <w:rPr>
          <w:i/>
          <w:iCs/>
          <w:spacing w:val="-2"/>
          <w:sz w:val="28"/>
          <w:szCs w:val="28"/>
          <w:u w:val="single"/>
        </w:rPr>
        <w:t>климатиче</w:t>
      </w:r>
      <w:r w:rsidRPr="004B4926">
        <w:rPr>
          <w:i/>
          <w:iCs/>
          <w:spacing w:val="-2"/>
          <w:sz w:val="28"/>
          <w:szCs w:val="28"/>
          <w:u w:val="single"/>
        </w:rPr>
        <w:softHyphen/>
      </w:r>
      <w:r w:rsidRPr="004B4926">
        <w:rPr>
          <w:i/>
          <w:iCs/>
          <w:sz w:val="28"/>
          <w:szCs w:val="28"/>
          <w:u w:val="single"/>
        </w:rPr>
        <w:t>ская периодичность.</w:t>
      </w:r>
      <w:r w:rsidRPr="004B4926">
        <w:rPr>
          <w:i/>
          <w:iCs/>
          <w:sz w:val="28"/>
          <w:szCs w:val="28"/>
        </w:rPr>
        <w:t xml:space="preserve"> </w:t>
      </w:r>
      <w:r w:rsidRPr="004B4926">
        <w:rPr>
          <w:sz w:val="28"/>
          <w:szCs w:val="28"/>
        </w:rPr>
        <w:t>Именно она выдвигает на первое</w:t>
      </w:r>
      <w:r w:rsidR="0044373C">
        <w:rPr>
          <w:sz w:val="28"/>
          <w:szCs w:val="28"/>
        </w:rPr>
        <w:t xml:space="preserve"> </w:t>
      </w:r>
      <w:r w:rsidRPr="004B4926">
        <w:rPr>
          <w:spacing w:val="-1"/>
          <w:sz w:val="28"/>
          <w:szCs w:val="28"/>
        </w:rPr>
        <w:t xml:space="preserve">место </w:t>
      </w:r>
      <w:r w:rsidRPr="004B4926">
        <w:rPr>
          <w:i/>
          <w:iCs/>
          <w:spacing w:val="-1"/>
          <w:sz w:val="28"/>
          <w:szCs w:val="28"/>
          <w:u w:val="single"/>
        </w:rPr>
        <w:t>климатостратиграфическую</w:t>
      </w:r>
      <w:r w:rsidRPr="004B4926">
        <w:rPr>
          <w:i/>
          <w:iCs/>
          <w:spacing w:val="-1"/>
          <w:sz w:val="28"/>
          <w:szCs w:val="28"/>
        </w:rPr>
        <w:t xml:space="preserve"> </w:t>
      </w:r>
      <w:r w:rsidRPr="004B4926">
        <w:rPr>
          <w:spacing w:val="-1"/>
          <w:sz w:val="28"/>
          <w:szCs w:val="28"/>
        </w:rPr>
        <w:t>методику расчленения</w:t>
      </w:r>
      <w:r w:rsidRPr="004B4926">
        <w:rPr>
          <w:i/>
          <w:iCs/>
          <w:sz w:val="28"/>
          <w:szCs w:val="28"/>
        </w:rPr>
        <w:t xml:space="preserve"> </w:t>
      </w:r>
      <w:r w:rsidRPr="004B4926">
        <w:rPr>
          <w:sz w:val="28"/>
          <w:szCs w:val="28"/>
        </w:rPr>
        <w:t>отложений. Под климатостратиграфией понимается система приемов и методов палеоклиматических реконструкций, предназначенных для дробного (внутр</w:t>
      </w:r>
      <w:r w:rsidR="0044373C">
        <w:rPr>
          <w:sz w:val="28"/>
          <w:szCs w:val="28"/>
        </w:rPr>
        <w:t>и</w:t>
      </w:r>
      <w:r w:rsidRPr="004B4926">
        <w:rPr>
          <w:sz w:val="28"/>
          <w:szCs w:val="28"/>
        </w:rPr>
        <w:t xml:space="preserve">ярусного) стратиграфического расчленения и межрегиональной корреляции осадочных образований. </w:t>
      </w:r>
    </w:p>
    <w:p w:rsidR="007101B2" w:rsidRPr="004B4926" w:rsidRDefault="007101B2" w:rsidP="00E21FAD">
      <w:pPr>
        <w:shd w:val="clear" w:color="auto" w:fill="FFFFFF"/>
        <w:tabs>
          <w:tab w:val="left" w:leader="underscore" w:pos="4536"/>
        </w:tabs>
        <w:spacing w:after="0" w:line="240" w:lineRule="auto"/>
        <w:ind w:firstLine="709"/>
        <w:jc w:val="both"/>
        <w:rPr>
          <w:sz w:val="28"/>
          <w:szCs w:val="28"/>
        </w:rPr>
      </w:pPr>
      <w:r w:rsidRPr="004B4926">
        <w:rPr>
          <w:sz w:val="28"/>
          <w:szCs w:val="28"/>
        </w:rPr>
        <w:t>С помощью климатостратиграфической методики составляются климатостратиграфические схемы. Наиболее эффективны методы климатостратиграфии в применении к плиоценовым и четвертичным отложениям.</w:t>
      </w:r>
    </w:p>
    <w:p w:rsidR="007101B2" w:rsidRPr="004B4926" w:rsidRDefault="007101B2" w:rsidP="00E21FAD">
      <w:pPr>
        <w:shd w:val="clear" w:color="auto" w:fill="FFFFFF"/>
        <w:spacing w:after="0" w:line="240" w:lineRule="auto"/>
        <w:ind w:firstLine="709"/>
        <w:jc w:val="both"/>
        <w:rPr>
          <w:sz w:val="28"/>
          <w:szCs w:val="28"/>
        </w:rPr>
      </w:pPr>
      <w:r w:rsidRPr="004B4926">
        <w:rPr>
          <w:sz w:val="28"/>
          <w:szCs w:val="28"/>
        </w:rPr>
        <w:t xml:space="preserve">Исходным в климатостратиграфии является понятие о </w:t>
      </w:r>
      <w:proofErr w:type="gramStart"/>
      <w:r w:rsidRPr="004B4926">
        <w:rPr>
          <w:sz w:val="28"/>
          <w:szCs w:val="28"/>
        </w:rPr>
        <w:t>климатическом</w:t>
      </w:r>
      <w:proofErr w:type="gramEnd"/>
    </w:p>
    <w:p w:rsidR="0044373C" w:rsidRDefault="007101B2" w:rsidP="0044373C">
      <w:pPr>
        <w:shd w:val="clear" w:color="auto" w:fill="FFFFFF"/>
        <w:spacing w:after="0" w:line="240" w:lineRule="auto"/>
        <w:ind w:firstLine="709"/>
        <w:jc w:val="both"/>
        <w:rPr>
          <w:sz w:val="28"/>
          <w:szCs w:val="28"/>
        </w:rPr>
      </w:pPr>
      <w:proofErr w:type="gramStart"/>
      <w:r w:rsidRPr="004B4926">
        <w:rPr>
          <w:sz w:val="28"/>
          <w:szCs w:val="28"/>
        </w:rPr>
        <w:t>ритме</w:t>
      </w:r>
      <w:proofErr w:type="gramEnd"/>
      <w:r w:rsidRPr="004B4926">
        <w:rPr>
          <w:sz w:val="28"/>
          <w:szCs w:val="28"/>
        </w:rPr>
        <w:t xml:space="preserve"> — закономерной последовательности нескольких периодически повторяющихся во времени стадии климатического режима. Каждая из них характеризуется определенным, ей свойственным соотношением теплообеспеченности и увлажненности. Эмпирически установлено, что во времени эти два важнейших климатических параметра </w:t>
      </w:r>
      <w:r w:rsidRPr="004B4926">
        <w:rPr>
          <w:spacing w:val="-2"/>
          <w:sz w:val="28"/>
          <w:szCs w:val="28"/>
        </w:rPr>
        <w:t xml:space="preserve">описываются каждый волнообразной кривой и что максимум и минимум </w:t>
      </w:r>
      <w:r w:rsidRPr="004B4926">
        <w:rPr>
          <w:spacing w:val="-1"/>
          <w:sz w:val="28"/>
          <w:szCs w:val="28"/>
        </w:rPr>
        <w:t>теплообеспеченности предшествуют максимуму и минимуму увлажнен</w:t>
      </w:r>
      <w:r w:rsidRPr="004B4926">
        <w:rPr>
          <w:spacing w:val="-1"/>
          <w:sz w:val="28"/>
          <w:szCs w:val="28"/>
        </w:rPr>
        <w:softHyphen/>
        <w:t>ности. Поэтому климатический цикл состоит в первом приближении из четырех стадий: тепло →</w:t>
      </w:r>
      <w:r w:rsidRPr="004B4926">
        <w:rPr>
          <w:i/>
          <w:iCs/>
          <w:spacing w:val="-1"/>
          <w:sz w:val="28"/>
          <w:szCs w:val="28"/>
        </w:rPr>
        <w:t xml:space="preserve"> </w:t>
      </w:r>
      <w:r w:rsidRPr="004B4926">
        <w:rPr>
          <w:spacing w:val="-1"/>
          <w:sz w:val="28"/>
          <w:szCs w:val="28"/>
        </w:rPr>
        <w:t xml:space="preserve">сухо → тепло → </w:t>
      </w:r>
      <w:proofErr w:type="gramStart"/>
      <w:r w:rsidRPr="004B4926">
        <w:rPr>
          <w:spacing w:val="-1"/>
          <w:sz w:val="28"/>
          <w:szCs w:val="28"/>
        </w:rPr>
        <w:t>влажно</w:t>
      </w:r>
      <w:proofErr w:type="gramEnd"/>
      <w:r w:rsidRPr="004B4926">
        <w:rPr>
          <w:spacing w:val="-1"/>
          <w:sz w:val="28"/>
          <w:szCs w:val="28"/>
        </w:rPr>
        <w:t xml:space="preserve"> → холодно → влаж</w:t>
      </w:r>
      <w:r w:rsidRPr="004B4926">
        <w:rPr>
          <w:spacing w:val="-1"/>
          <w:sz w:val="28"/>
          <w:szCs w:val="28"/>
        </w:rPr>
        <w:softHyphen/>
        <w:t>но → холодно → сухо, которые можно объединить в две полу</w:t>
      </w:r>
      <w:r w:rsidRPr="004B4926">
        <w:rPr>
          <w:spacing w:val="-1"/>
          <w:sz w:val="28"/>
          <w:szCs w:val="28"/>
        </w:rPr>
        <w:softHyphen/>
      </w:r>
      <w:r w:rsidRPr="004B4926">
        <w:rPr>
          <w:sz w:val="28"/>
          <w:szCs w:val="28"/>
        </w:rPr>
        <w:t>волны: теплую и холодную (имея в виду теплообеспеченность) и влаж</w:t>
      </w:r>
      <w:r w:rsidRPr="004B4926">
        <w:rPr>
          <w:sz w:val="28"/>
          <w:szCs w:val="28"/>
        </w:rPr>
        <w:softHyphen/>
        <w:t>ную сухую (имея ввиду увлажненность).</w:t>
      </w:r>
    </w:p>
    <w:p w:rsidR="0044373C" w:rsidRDefault="007101B2" w:rsidP="0044373C">
      <w:pPr>
        <w:shd w:val="clear" w:color="auto" w:fill="FFFFFF"/>
        <w:spacing w:after="0" w:line="240" w:lineRule="auto"/>
        <w:ind w:firstLine="709"/>
        <w:jc w:val="both"/>
        <w:rPr>
          <w:sz w:val="28"/>
          <w:szCs w:val="28"/>
        </w:rPr>
      </w:pPr>
      <w:r w:rsidRPr="004B4926">
        <w:rPr>
          <w:sz w:val="28"/>
          <w:szCs w:val="28"/>
        </w:rPr>
        <w:lastRenderedPageBreak/>
        <w:t>Палеоклиматические реконструкции для отложений суши проводят с помощью палинологического и карпологического методов. Наиболее ценные результаты получают при изучении торфяников и погребенных почв, т. к. растительность чутко реагирует на изменение температуры, влажности, меняя при этом свой видовой состав, можно выделять климатические оптимумы, т. е. эпизоды особо благоприятного климата, максимального потепления или увлажнения.</w:t>
      </w:r>
    </w:p>
    <w:p w:rsidR="007101B2" w:rsidRPr="004B4926" w:rsidRDefault="007101B2" w:rsidP="0044373C">
      <w:pPr>
        <w:shd w:val="clear" w:color="auto" w:fill="FFFFFF"/>
        <w:spacing w:after="0" w:line="240" w:lineRule="auto"/>
        <w:ind w:firstLine="709"/>
        <w:jc w:val="both"/>
        <w:rPr>
          <w:sz w:val="28"/>
          <w:szCs w:val="28"/>
        </w:rPr>
      </w:pPr>
      <w:r w:rsidRPr="004B4926">
        <w:rPr>
          <w:sz w:val="28"/>
          <w:szCs w:val="28"/>
        </w:rPr>
        <w:t>Для озерных отложений палеоклиматические реконструкции проводят с помощью диатомового анализа, с выделением в разрезе холодо- и теплолюбивых диатомей.</w:t>
      </w:r>
    </w:p>
    <w:p w:rsidR="007101B2" w:rsidRPr="004B4926" w:rsidRDefault="007101B2" w:rsidP="00E21FAD">
      <w:pPr>
        <w:shd w:val="clear" w:color="auto" w:fill="FFFFFF"/>
        <w:spacing w:after="0" w:line="240" w:lineRule="auto"/>
        <w:ind w:firstLine="709"/>
        <w:jc w:val="both"/>
        <w:rPr>
          <w:sz w:val="28"/>
          <w:szCs w:val="28"/>
        </w:rPr>
      </w:pPr>
      <w:r w:rsidRPr="004B4926">
        <w:rPr>
          <w:sz w:val="28"/>
          <w:szCs w:val="28"/>
        </w:rPr>
        <w:t xml:space="preserve">При изучении лессовых толщ используют палеофаунистические методы. Изучение комплексов наземных моллюсков наиболее точно позволяют </w:t>
      </w:r>
      <w:proofErr w:type="gramStart"/>
      <w:r w:rsidRPr="004B4926">
        <w:rPr>
          <w:sz w:val="28"/>
          <w:szCs w:val="28"/>
        </w:rPr>
        <w:t>устанавливать климатические условия</w:t>
      </w:r>
      <w:proofErr w:type="gramEnd"/>
      <w:r w:rsidRPr="004B4926">
        <w:rPr>
          <w:sz w:val="28"/>
          <w:szCs w:val="28"/>
        </w:rPr>
        <w:t>.</w:t>
      </w:r>
    </w:p>
    <w:p w:rsidR="007101B2" w:rsidRPr="004B4926" w:rsidRDefault="007101B2" w:rsidP="00E21FAD">
      <w:pPr>
        <w:shd w:val="clear" w:color="auto" w:fill="FFFFFF"/>
        <w:spacing w:after="0" w:line="240" w:lineRule="auto"/>
        <w:ind w:firstLine="709"/>
        <w:jc w:val="both"/>
        <w:rPr>
          <w:sz w:val="28"/>
          <w:szCs w:val="28"/>
        </w:rPr>
      </w:pPr>
      <w:r w:rsidRPr="004B4926">
        <w:rPr>
          <w:sz w:val="28"/>
          <w:szCs w:val="28"/>
        </w:rPr>
        <w:t>В морских прибрежных отложениях восстанавливают климат по смене биоценозов донной фауны моллюсков. Для морских глубоководных отложений отчетливо выделяются смены в разрезе тепло- и холодолюбивых планктонных фораминифер.</w:t>
      </w:r>
    </w:p>
    <w:p w:rsidR="007101B2" w:rsidRPr="004B4926" w:rsidRDefault="007101B2" w:rsidP="00E21FAD">
      <w:pPr>
        <w:shd w:val="clear" w:color="auto" w:fill="FFFFFF"/>
        <w:spacing w:after="0" w:line="240" w:lineRule="auto"/>
        <w:ind w:firstLine="709"/>
        <w:jc w:val="both"/>
        <w:rPr>
          <w:sz w:val="28"/>
          <w:szCs w:val="28"/>
        </w:rPr>
      </w:pPr>
      <w:r w:rsidRPr="004B4926">
        <w:rPr>
          <w:sz w:val="28"/>
          <w:szCs w:val="28"/>
        </w:rPr>
        <w:t xml:space="preserve">В морях одним из методов для климатостратиграфических реконструкций используется также методы определения палеотемператур воды с помощью изотопного метода на основании соотношения изотопов </w:t>
      </w:r>
      <w:r w:rsidRPr="004B4926">
        <w:rPr>
          <w:sz w:val="28"/>
          <w:szCs w:val="28"/>
          <w:vertAlign w:val="superscript"/>
        </w:rPr>
        <w:t>16</w:t>
      </w:r>
      <w:r w:rsidRPr="004B4926">
        <w:rPr>
          <w:sz w:val="28"/>
          <w:szCs w:val="28"/>
        </w:rPr>
        <w:t xml:space="preserve">О и </w:t>
      </w:r>
      <w:r w:rsidRPr="004B4926">
        <w:rPr>
          <w:sz w:val="28"/>
          <w:szCs w:val="28"/>
          <w:vertAlign w:val="superscript"/>
        </w:rPr>
        <w:t>14</w:t>
      </w:r>
      <w:r w:rsidRPr="004B4926">
        <w:rPr>
          <w:sz w:val="28"/>
          <w:szCs w:val="28"/>
        </w:rPr>
        <w:t xml:space="preserve">О в карбонате раковин планктонных фораминифер.  </w:t>
      </w:r>
      <w:proofErr w:type="gramStart"/>
      <w:r w:rsidRPr="004B4926">
        <w:rPr>
          <w:sz w:val="28"/>
          <w:szCs w:val="28"/>
        </w:rPr>
        <w:t>Важное</w:t>
      </w:r>
      <w:r w:rsidRPr="004B4926">
        <w:rPr>
          <w:spacing w:val="-1"/>
          <w:sz w:val="28"/>
          <w:szCs w:val="28"/>
        </w:rPr>
        <w:t xml:space="preserve"> значение</w:t>
      </w:r>
      <w:proofErr w:type="gramEnd"/>
      <w:r w:rsidRPr="004B4926">
        <w:rPr>
          <w:spacing w:val="-1"/>
          <w:sz w:val="28"/>
          <w:szCs w:val="28"/>
        </w:rPr>
        <w:t xml:space="preserve"> в климатостратиграфии имеет палеоклиматическое истолкование литологических особенностей и ис</w:t>
      </w:r>
      <w:r w:rsidRPr="004B4926">
        <w:rPr>
          <w:spacing w:val="-1"/>
          <w:sz w:val="28"/>
          <w:szCs w:val="28"/>
        </w:rPr>
        <w:softHyphen/>
      </w:r>
      <w:r w:rsidRPr="004B4926">
        <w:rPr>
          <w:sz w:val="28"/>
          <w:szCs w:val="28"/>
        </w:rPr>
        <w:t>тории рельефообразования. Основную роль при этом иг</w:t>
      </w:r>
      <w:r w:rsidRPr="004B4926">
        <w:rPr>
          <w:sz w:val="28"/>
          <w:szCs w:val="28"/>
        </w:rPr>
        <w:softHyphen/>
      </w:r>
      <w:r w:rsidRPr="004B4926">
        <w:rPr>
          <w:spacing w:val="-1"/>
          <w:sz w:val="28"/>
          <w:szCs w:val="28"/>
        </w:rPr>
        <w:t xml:space="preserve">рает выявление и анализ генетических типов отложений. </w:t>
      </w:r>
      <w:r w:rsidRPr="004B4926">
        <w:rPr>
          <w:sz w:val="28"/>
          <w:szCs w:val="28"/>
        </w:rPr>
        <w:t xml:space="preserve">Чередование в разрезе отложений ледникового ряда — </w:t>
      </w:r>
      <w:r w:rsidRPr="004B4926">
        <w:rPr>
          <w:spacing w:val="-1"/>
          <w:sz w:val="28"/>
          <w:szCs w:val="28"/>
        </w:rPr>
        <w:t>морен, флюви</w:t>
      </w:r>
      <w:proofErr w:type="gramStart"/>
      <w:r w:rsidRPr="004B4926">
        <w:rPr>
          <w:spacing w:val="-1"/>
          <w:sz w:val="28"/>
          <w:szCs w:val="28"/>
        </w:rPr>
        <w:t>о-</w:t>
      </w:r>
      <w:proofErr w:type="gramEnd"/>
      <w:r w:rsidRPr="004B4926">
        <w:rPr>
          <w:spacing w:val="-1"/>
          <w:sz w:val="28"/>
          <w:szCs w:val="28"/>
        </w:rPr>
        <w:t xml:space="preserve"> и лимногляциальных с породами речно</w:t>
      </w:r>
      <w:r w:rsidRPr="004B4926">
        <w:rPr>
          <w:spacing w:val="-1"/>
          <w:sz w:val="28"/>
          <w:szCs w:val="28"/>
        </w:rPr>
        <w:softHyphen/>
      </w:r>
      <w:r w:rsidRPr="004B4926">
        <w:rPr>
          <w:sz w:val="28"/>
          <w:szCs w:val="28"/>
        </w:rPr>
        <w:t>го, озерного и морского происхождения дает наиболее надежные доказательства коренных климатических из</w:t>
      </w:r>
      <w:r w:rsidRPr="004B4926">
        <w:rPr>
          <w:sz w:val="28"/>
          <w:szCs w:val="28"/>
        </w:rPr>
        <w:softHyphen/>
        <w:t xml:space="preserve">менений, позволяет выделять горизонты, отвечающие оледенениям и межледниковьям. </w:t>
      </w:r>
    </w:p>
    <w:p w:rsidR="007101B2" w:rsidRPr="004B4926" w:rsidRDefault="007101B2" w:rsidP="00E21FAD">
      <w:pPr>
        <w:shd w:val="clear" w:color="auto" w:fill="FFFFFF"/>
        <w:spacing w:after="0" w:line="240" w:lineRule="auto"/>
        <w:ind w:firstLine="709"/>
        <w:jc w:val="both"/>
        <w:rPr>
          <w:sz w:val="28"/>
          <w:szCs w:val="28"/>
        </w:rPr>
      </w:pPr>
      <w:r w:rsidRPr="004B4926">
        <w:rPr>
          <w:sz w:val="28"/>
          <w:szCs w:val="28"/>
        </w:rPr>
        <w:t>Палеоклиматическое значение имеют многие дру</w:t>
      </w:r>
      <w:r w:rsidRPr="004B4926">
        <w:rPr>
          <w:sz w:val="28"/>
          <w:szCs w:val="28"/>
        </w:rPr>
        <w:softHyphen/>
        <w:t>гие генетические типы отложений. Солифлюкционные отложения указывают на наличие многолетней мерзло</w:t>
      </w:r>
      <w:r w:rsidRPr="004B4926">
        <w:rPr>
          <w:sz w:val="28"/>
          <w:szCs w:val="28"/>
        </w:rPr>
        <w:softHyphen/>
        <w:t>ты; большая мощность и широкое распространение де</w:t>
      </w:r>
      <w:r w:rsidRPr="004B4926">
        <w:rPr>
          <w:sz w:val="28"/>
          <w:szCs w:val="28"/>
        </w:rPr>
        <w:softHyphen/>
        <w:t xml:space="preserve">лювия характерны для семиаридных условий, эоловых песков — для аридного климата пустынь. Пористость, интенсивная карбонатизация, отсутствие пелитизации </w:t>
      </w:r>
      <w:r w:rsidRPr="004B4926">
        <w:rPr>
          <w:spacing w:val="-2"/>
          <w:sz w:val="28"/>
          <w:szCs w:val="28"/>
        </w:rPr>
        <w:t>силикатов, например в лёссах, свидетельствуют о засуш</w:t>
      </w:r>
      <w:r w:rsidRPr="004B4926">
        <w:rPr>
          <w:spacing w:val="-2"/>
          <w:sz w:val="28"/>
          <w:szCs w:val="28"/>
        </w:rPr>
        <w:softHyphen/>
      </w:r>
      <w:r w:rsidRPr="004B4926">
        <w:rPr>
          <w:sz w:val="28"/>
          <w:szCs w:val="28"/>
        </w:rPr>
        <w:t xml:space="preserve">ливости обстановки </w:t>
      </w:r>
      <w:r w:rsidRPr="004B4926">
        <w:rPr>
          <w:spacing w:val="-1"/>
          <w:sz w:val="28"/>
          <w:szCs w:val="28"/>
        </w:rPr>
        <w:t>осадконакопления.</w:t>
      </w:r>
      <w:r w:rsidRPr="004B4926">
        <w:rPr>
          <w:spacing w:val="-2"/>
          <w:sz w:val="28"/>
          <w:szCs w:val="28"/>
        </w:rPr>
        <w:t xml:space="preserve"> Очень важны особенности выветривания. Наиболее </w:t>
      </w:r>
      <w:r w:rsidRPr="004B4926">
        <w:rPr>
          <w:spacing w:val="-1"/>
          <w:sz w:val="28"/>
          <w:szCs w:val="28"/>
        </w:rPr>
        <w:t>ценные результаты дает изучение погребенных почв, ко</w:t>
      </w:r>
      <w:r w:rsidRPr="004B4926">
        <w:rPr>
          <w:spacing w:val="-1"/>
          <w:sz w:val="28"/>
          <w:szCs w:val="28"/>
        </w:rPr>
        <w:softHyphen/>
        <w:t xml:space="preserve">торые нередко не только надежно характеризуют </w:t>
      </w:r>
      <w:proofErr w:type="gramStart"/>
      <w:r w:rsidRPr="004B4926">
        <w:rPr>
          <w:spacing w:val="-1"/>
          <w:sz w:val="28"/>
          <w:szCs w:val="28"/>
        </w:rPr>
        <w:t>палео-</w:t>
      </w:r>
      <w:r w:rsidRPr="004B4926">
        <w:rPr>
          <w:sz w:val="28"/>
          <w:szCs w:val="28"/>
        </w:rPr>
        <w:t>климатические</w:t>
      </w:r>
      <w:proofErr w:type="gramEnd"/>
      <w:r w:rsidRPr="004B4926">
        <w:rPr>
          <w:sz w:val="28"/>
          <w:szCs w:val="28"/>
        </w:rPr>
        <w:t xml:space="preserve"> условия, но и выявляют историю более </w:t>
      </w:r>
      <w:r w:rsidRPr="004B4926">
        <w:rPr>
          <w:spacing w:val="-1"/>
          <w:sz w:val="28"/>
          <w:szCs w:val="28"/>
        </w:rPr>
        <w:t xml:space="preserve">мелких колебаний климата. Глинистый и красноцветный </w:t>
      </w:r>
      <w:r w:rsidRPr="004B4926">
        <w:rPr>
          <w:sz w:val="28"/>
          <w:szCs w:val="28"/>
        </w:rPr>
        <w:t>элювий указывает на влажный и жаркий климат. Обло</w:t>
      </w:r>
      <w:r w:rsidRPr="004B4926">
        <w:rPr>
          <w:sz w:val="28"/>
          <w:szCs w:val="28"/>
        </w:rPr>
        <w:softHyphen/>
      </w:r>
      <w:r w:rsidRPr="004B4926">
        <w:rPr>
          <w:spacing w:val="-2"/>
          <w:sz w:val="28"/>
          <w:szCs w:val="28"/>
        </w:rPr>
        <w:t>мочный, дресвяно-щебнистый элювий типичен для усло</w:t>
      </w:r>
      <w:r w:rsidRPr="004B4926">
        <w:rPr>
          <w:spacing w:val="-2"/>
          <w:sz w:val="28"/>
          <w:szCs w:val="28"/>
        </w:rPr>
        <w:softHyphen/>
      </w:r>
      <w:r w:rsidRPr="004B4926">
        <w:rPr>
          <w:sz w:val="28"/>
          <w:szCs w:val="28"/>
        </w:rPr>
        <w:t>вий сухого, холодного или жаркого климата.</w:t>
      </w:r>
    </w:p>
    <w:p w:rsidR="007101B2" w:rsidRPr="004B4926" w:rsidRDefault="007101B2" w:rsidP="00E21FAD">
      <w:pPr>
        <w:shd w:val="clear" w:color="auto" w:fill="FFFFFF"/>
        <w:spacing w:after="0" w:line="240" w:lineRule="auto"/>
        <w:ind w:firstLine="709"/>
        <w:jc w:val="both"/>
        <w:rPr>
          <w:sz w:val="28"/>
          <w:szCs w:val="28"/>
        </w:rPr>
      </w:pPr>
      <w:r w:rsidRPr="004B4926">
        <w:rPr>
          <w:sz w:val="28"/>
          <w:szCs w:val="28"/>
        </w:rPr>
        <w:t>Исследования флоры дают хорошие результаты реконструкций климата. Например</w:t>
      </w:r>
      <w:r w:rsidR="0044373C">
        <w:rPr>
          <w:sz w:val="28"/>
          <w:szCs w:val="28"/>
        </w:rPr>
        <w:t>,</w:t>
      </w:r>
      <w:r w:rsidRPr="004B4926">
        <w:rPr>
          <w:sz w:val="28"/>
          <w:szCs w:val="28"/>
        </w:rPr>
        <w:t xml:space="preserve"> листья малого размера с изрезанным краем характерны для растений, произрастающих в холодном климате, в то время как в теплом климате у растений развиты крупные листья с «цельным» гладким краем. В </w:t>
      </w:r>
      <w:r w:rsidRPr="004B4926">
        <w:rPr>
          <w:sz w:val="28"/>
          <w:szCs w:val="28"/>
        </w:rPr>
        <w:lastRenderedPageBreak/>
        <w:t>условиях же влажного климата листья обычно имеют «капельный» конец – вытянутую вершинку.</w:t>
      </w:r>
    </w:p>
    <w:p w:rsidR="007101B2" w:rsidRPr="004B4926" w:rsidRDefault="007101B2" w:rsidP="00E21FAD">
      <w:pPr>
        <w:shd w:val="clear" w:color="auto" w:fill="FFFFFF"/>
        <w:spacing w:after="0" w:line="240" w:lineRule="auto"/>
        <w:ind w:firstLine="709"/>
        <w:jc w:val="both"/>
        <w:rPr>
          <w:sz w:val="28"/>
          <w:szCs w:val="28"/>
        </w:rPr>
      </w:pPr>
      <w:r w:rsidRPr="004B4926">
        <w:rPr>
          <w:sz w:val="28"/>
          <w:szCs w:val="28"/>
        </w:rPr>
        <w:t>Например</w:t>
      </w:r>
      <w:r w:rsidR="0044373C">
        <w:rPr>
          <w:sz w:val="28"/>
          <w:szCs w:val="28"/>
        </w:rPr>
        <w:t>,</w:t>
      </w:r>
      <w:r w:rsidRPr="004B4926">
        <w:rPr>
          <w:sz w:val="28"/>
          <w:szCs w:val="28"/>
        </w:rPr>
        <w:t xml:space="preserve"> у некоторых видов фораминифер левозавернутые раковины встречаются преимущественно в горизонтах похолодания, правозавернутые – в горизонтах потепления. Размер раковин моллюсков в холодных водах всегда меньше, чем у того же вида, обитающего в более теплых водах.</w:t>
      </w:r>
    </w:p>
    <w:p w:rsidR="007101B2" w:rsidRPr="004B4926" w:rsidRDefault="007101B2" w:rsidP="00E21FAD">
      <w:pPr>
        <w:shd w:val="clear" w:color="auto" w:fill="FFFFFF"/>
        <w:spacing w:after="0" w:line="240" w:lineRule="auto"/>
        <w:ind w:firstLine="709"/>
        <w:jc w:val="both"/>
        <w:rPr>
          <w:b/>
          <w:sz w:val="28"/>
          <w:szCs w:val="28"/>
        </w:rPr>
      </w:pPr>
      <w:r w:rsidRPr="004B4926">
        <w:rPr>
          <w:b/>
          <w:sz w:val="28"/>
          <w:szCs w:val="28"/>
        </w:rPr>
        <w:t>Биостратиграфический принцип</w:t>
      </w:r>
      <w:r w:rsidR="0044373C">
        <w:rPr>
          <w:b/>
          <w:sz w:val="28"/>
          <w:szCs w:val="28"/>
        </w:rPr>
        <w:t>.</w:t>
      </w:r>
    </w:p>
    <w:p w:rsidR="007101B2" w:rsidRPr="004B4926" w:rsidRDefault="007101B2" w:rsidP="00E21FAD">
      <w:pPr>
        <w:shd w:val="clear" w:color="auto" w:fill="FFFFFF"/>
        <w:spacing w:after="0" w:line="240" w:lineRule="auto"/>
        <w:ind w:firstLine="709"/>
        <w:jc w:val="both"/>
        <w:rPr>
          <w:sz w:val="28"/>
          <w:szCs w:val="28"/>
        </w:rPr>
      </w:pPr>
      <w:r w:rsidRPr="004B4926">
        <w:rPr>
          <w:sz w:val="28"/>
          <w:szCs w:val="28"/>
        </w:rPr>
        <w:t xml:space="preserve">Биостратиграфический принцип опирается на изучение ископаемых остатков организмов, т. е. на палеонтологию, и используют наряду с </w:t>
      </w:r>
      <w:proofErr w:type="gramStart"/>
      <w:r w:rsidRPr="004B4926">
        <w:rPr>
          <w:sz w:val="28"/>
          <w:szCs w:val="28"/>
        </w:rPr>
        <w:t>геологическими</w:t>
      </w:r>
      <w:proofErr w:type="gramEnd"/>
      <w:r w:rsidRPr="004B4926">
        <w:rPr>
          <w:sz w:val="28"/>
          <w:szCs w:val="28"/>
        </w:rPr>
        <w:t xml:space="preserve"> биологические закономерности. Основа метода – необратимость развития органического мира и быстрое расселение животных и растений. Биостратиграфическим методом осуществляются расчленение разрезов, т. е. выделение в них стратиграфических подразделений, корреляция этих подразделений и обоснование возраста. В итоге разрабатываются стратиграфические схемы, основу которых составляют как стратиграфические подразделения, так и биостратиграфические подразделения.</w:t>
      </w:r>
    </w:p>
    <w:p w:rsidR="007101B2" w:rsidRPr="008447BD" w:rsidRDefault="007101B2" w:rsidP="00E21FAD">
      <w:pPr>
        <w:shd w:val="clear" w:color="auto" w:fill="FFFFFF"/>
        <w:spacing w:after="0" w:line="240" w:lineRule="auto"/>
        <w:ind w:firstLine="709"/>
        <w:jc w:val="both"/>
        <w:rPr>
          <w:i/>
          <w:sz w:val="28"/>
          <w:szCs w:val="28"/>
        </w:rPr>
      </w:pPr>
      <w:r w:rsidRPr="008447BD">
        <w:rPr>
          <w:i/>
          <w:sz w:val="28"/>
          <w:szCs w:val="28"/>
        </w:rPr>
        <w:t xml:space="preserve"> </w:t>
      </w:r>
      <w:r w:rsidR="008447BD" w:rsidRPr="008447BD">
        <w:rPr>
          <w:i/>
          <w:sz w:val="28"/>
          <w:szCs w:val="28"/>
        </w:rPr>
        <w:t>С</w:t>
      </w:r>
      <w:r w:rsidRPr="008447BD">
        <w:rPr>
          <w:i/>
          <w:sz w:val="28"/>
          <w:szCs w:val="28"/>
        </w:rPr>
        <w:t>тратиграфические подразделения, выделяемые с использованием биостратиграфического метода</w:t>
      </w:r>
      <w:r w:rsidR="008447BD">
        <w:rPr>
          <w:i/>
          <w:sz w:val="28"/>
          <w:szCs w:val="28"/>
        </w:rPr>
        <w:t>.</w:t>
      </w:r>
    </w:p>
    <w:p w:rsidR="007101B2" w:rsidRPr="004B4926" w:rsidRDefault="007101B2" w:rsidP="00E21FAD">
      <w:pPr>
        <w:shd w:val="clear" w:color="auto" w:fill="FFFFFF"/>
        <w:spacing w:after="0" w:line="240" w:lineRule="auto"/>
        <w:ind w:firstLine="709"/>
        <w:jc w:val="both"/>
        <w:rPr>
          <w:sz w:val="28"/>
          <w:szCs w:val="28"/>
        </w:rPr>
      </w:pPr>
      <w:r w:rsidRPr="008447BD">
        <w:rPr>
          <w:sz w:val="28"/>
          <w:szCs w:val="28"/>
          <w:u w:val="single"/>
        </w:rPr>
        <w:t>Зона (хронозона)</w:t>
      </w:r>
      <w:r w:rsidRPr="004B4926">
        <w:rPr>
          <w:sz w:val="28"/>
          <w:szCs w:val="28"/>
        </w:rPr>
        <w:t xml:space="preserve"> – наименьшая стратиграфическая единица общей стратиграфической шкалы, в основу которых положен палеонтологический метод. Зоны общей шкалы по рангу подченены ярусам и представляют его части. Зона отражает определенный этап развития фауны.</w:t>
      </w:r>
    </w:p>
    <w:p w:rsidR="007101B2" w:rsidRPr="004B4926" w:rsidRDefault="007101B2" w:rsidP="00E21FAD">
      <w:pPr>
        <w:shd w:val="clear" w:color="auto" w:fill="FFFFFF"/>
        <w:spacing w:after="0" w:line="240" w:lineRule="auto"/>
        <w:ind w:firstLine="709"/>
        <w:jc w:val="both"/>
        <w:rPr>
          <w:sz w:val="28"/>
          <w:szCs w:val="28"/>
        </w:rPr>
      </w:pPr>
      <w:r w:rsidRPr="004B4926">
        <w:rPr>
          <w:sz w:val="28"/>
          <w:szCs w:val="28"/>
          <w:u w:val="single"/>
        </w:rPr>
        <w:t xml:space="preserve">Горизонт и лона. </w:t>
      </w:r>
      <w:r w:rsidRPr="004B4926">
        <w:rPr>
          <w:sz w:val="28"/>
          <w:szCs w:val="28"/>
        </w:rPr>
        <w:t xml:space="preserve">Биостратиграфическая сущность горизонта определяется комплексом органических остатков, характерных для определенного палеобиогеографического подразделения. </w:t>
      </w:r>
    </w:p>
    <w:p w:rsidR="007101B2" w:rsidRPr="004B4926" w:rsidRDefault="007101B2" w:rsidP="00E21FAD">
      <w:pPr>
        <w:shd w:val="clear" w:color="auto" w:fill="FFFFFF"/>
        <w:spacing w:after="0" w:line="240" w:lineRule="auto"/>
        <w:ind w:firstLine="709"/>
        <w:jc w:val="both"/>
        <w:rPr>
          <w:sz w:val="28"/>
          <w:szCs w:val="28"/>
        </w:rPr>
      </w:pPr>
      <w:r w:rsidRPr="004B4926">
        <w:rPr>
          <w:sz w:val="28"/>
          <w:szCs w:val="28"/>
        </w:rPr>
        <w:t>Провинциальные лоны – наименьшие таксономические единицы региональных стратиграфических схем, для которых палеонтологическое содержание является определяющим. Лона отражает определенный этап развития фауны или флоры в пределах ее географического распространения.</w:t>
      </w:r>
    </w:p>
    <w:p w:rsidR="007101B2" w:rsidRPr="008447BD" w:rsidRDefault="007101B2" w:rsidP="00E21FAD">
      <w:pPr>
        <w:shd w:val="clear" w:color="auto" w:fill="FFFFFF"/>
        <w:spacing w:after="0" w:line="240" w:lineRule="auto"/>
        <w:ind w:firstLine="709"/>
        <w:jc w:val="both"/>
        <w:rPr>
          <w:i/>
          <w:sz w:val="28"/>
          <w:szCs w:val="28"/>
        </w:rPr>
      </w:pPr>
      <w:r w:rsidRPr="008447BD">
        <w:rPr>
          <w:i/>
          <w:sz w:val="28"/>
          <w:szCs w:val="28"/>
        </w:rPr>
        <w:t>Биостратиграфические зоны, выделяемые с использованием биостратиграфического принципа.</w:t>
      </w:r>
    </w:p>
    <w:p w:rsidR="007101B2" w:rsidRPr="004B4926" w:rsidRDefault="007101B2" w:rsidP="00E21FAD">
      <w:pPr>
        <w:shd w:val="clear" w:color="auto" w:fill="FFFFFF"/>
        <w:spacing w:after="0" w:line="240" w:lineRule="auto"/>
        <w:ind w:firstLine="709"/>
        <w:jc w:val="both"/>
        <w:rPr>
          <w:sz w:val="28"/>
          <w:szCs w:val="28"/>
        </w:rPr>
      </w:pPr>
      <w:r w:rsidRPr="004B4926">
        <w:rPr>
          <w:sz w:val="28"/>
          <w:szCs w:val="28"/>
        </w:rPr>
        <w:t xml:space="preserve">1. </w:t>
      </w:r>
      <w:r w:rsidRPr="008447BD">
        <w:rPr>
          <w:sz w:val="28"/>
          <w:szCs w:val="28"/>
          <w:u w:val="single"/>
        </w:rPr>
        <w:t>Биозона</w:t>
      </w:r>
      <w:r w:rsidRPr="004B4926">
        <w:rPr>
          <w:sz w:val="28"/>
          <w:szCs w:val="28"/>
        </w:rPr>
        <w:t xml:space="preserve"> – отложения, образовавшиеся за полное время существования определенного таксона животных или растений и соответствующее стратиграфическому интервалу, в котором встреча</w:t>
      </w:r>
      <w:r w:rsidR="008447BD">
        <w:rPr>
          <w:sz w:val="28"/>
          <w:szCs w:val="28"/>
        </w:rPr>
        <w:t>ю</w:t>
      </w:r>
      <w:r w:rsidRPr="004B4926">
        <w:rPr>
          <w:sz w:val="28"/>
          <w:szCs w:val="28"/>
        </w:rPr>
        <w:t>тся ископаемые остатки этого таксона.</w:t>
      </w:r>
    </w:p>
    <w:p w:rsidR="007101B2" w:rsidRPr="004B4926" w:rsidRDefault="008447BD" w:rsidP="00E21FAD">
      <w:pPr>
        <w:shd w:val="clear" w:color="auto" w:fill="FFFFFF"/>
        <w:spacing w:after="0" w:line="240" w:lineRule="auto"/>
        <w:ind w:firstLine="709"/>
        <w:jc w:val="both"/>
        <w:rPr>
          <w:sz w:val="28"/>
          <w:szCs w:val="28"/>
        </w:rPr>
      </w:pPr>
      <w:r>
        <w:rPr>
          <w:sz w:val="28"/>
          <w:szCs w:val="28"/>
        </w:rPr>
        <w:t xml:space="preserve">2.  </w:t>
      </w:r>
      <w:r w:rsidRPr="008447BD">
        <w:rPr>
          <w:sz w:val="28"/>
          <w:szCs w:val="28"/>
          <w:u w:val="single"/>
        </w:rPr>
        <w:t>К</w:t>
      </w:r>
      <w:r w:rsidR="007101B2" w:rsidRPr="008447BD">
        <w:rPr>
          <w:sz w:val="28"/>
          <w:szCs w:val="28"/>
          <w:u w:val="single"/>
        </w:rPr>
        <w:t>омплексная зона</w:t>
      </w:r>
      <w:r w:rsidR="007101B2" w:rsidRPr="004B4926">
        <w:rPr>
          <w:sz w:val="28"/>
          <w:szCs w:val="28"/>
        </w:rPr>
        <w:t xml:space="preserve"> – отложения</w:t>
      </w:r>
      <w:r>
        <w:rPr>
          <w:sz w:val="28"/>
          <w:szCs w:val="28"/>
        </w:rPr>
        <w:t>,</w:t>
      </w:r>
      <w:r w:rsidR="007101B2" w:rsidRPr="004B4926">
        <w:rPr>
          <w:sz w:val="28"/>
          <w:szCs w:val="28"/>
        </w:rPr>
        <w:t xml:space="preserve"> содержащие определенный комплекс ископаемых остатков организмов.</w:t>
      </w:r>
    </w:p>
    <w:p w:rsidR="007101B2" w:rsidRPr="004B4926" w:rsidRDefault="008447BD" w:rsidP="00E21FAD">
      <w:pPr>
        <w:shd w:val="clear" w:color="auto" w:fill="FFFFFF"/>
        <w:spacing w:after="0" w:line="240" w:lineRule="auto"/>
        <w:ind w:firstLine="709"/>
        <w:jc w:val="both"/>
        <w:rPr>
          <w:sz w:val="28"/>
          <w:szCs w:val="28"/>
        </w:rPr>
      </w:pPr>
      <w:r>
        <w:rPr>
          <w:sz w:val="28"/>
          <w:szCs w:val="28"/>
        </w:rPr>
        <w:t xml:space="preserve">3. </w:t>
      </w:r>
      <w:r w:rsidRPr="008447BD">
        <w:rPr>
          <w:sz w:val="28"/>
          <w:szCs w:val="28"/>
          <w:u w:val="single"/>
        </w:rPr>
        <w:t>Э</w:t>
      </w:r>
      <w:r w:rsidR="007101B2" w:rsidRPr="008447BD">
        <w:rPr>
          <w:sz w:val="28"/>
          <w:szCs w:val="28"/>
          <w:u w:val="single"/>
        </w:rPr>
        <w:t>козона</w:t>
      </w:r>
      <w:r>
        <w:rPr>
          <w:sz w:val="28"/>
          <w:szCs w:val="28"/>
        </w:rPr>
        <w:t xml:space="preserve"> – </w:t>
      </w:r>
      <w:r w:rsidR="007101B2" w:rsidRPr="004B4926">
        <w:rPr>
          <w:sz w:val="28"/>
          <w:szCs w:val="28"/>
        </w:rPr>
        <w:t>отложения, содержащие комплекс ископаемых органических остатков, характеризующих изменение эколого-фациальных условий в конкретных бассейнах.</w:t>
      </w:r>
    </w:p>
    <w:p w:rsidR="007101B2" w:rsidRPr="004B4926" w:rsidRDefault="007101B2" w:rsidP="00E21FAD">
      <w:pPr>
        <w:shd w:val="clear" w:color="auto" w:fill="FFFFFF"/>
        <w:spacing w:after="0" w:line="240" w:lineRule="auto"/>
        <w:ind w:firstLine="709"/>
        <w:jc w:val="both"/>
        <w:rPr>
          <w:sz w:val="28"/>
          <w:szCs w:val="28"/>
        </w:rPr>
      </w:pPr>
      <w:r w:rsidRPr="004B4926">
        <w:rPr>
          <w:sz w:val="28"/>
          <w:szCs w:val="28"/>
        </w:rPr>
        <w:t xml:space="preserve">4. </w:t>
      </w:r>
      <w:r w:rsidR="008447BD">
        <w:rPr>
          <w:sz w:val="28"/>
          <w:szCs w:val="28"/>
          <w:u w:val="single"/>
        </w:rPr>
        <w:t>Э</w:t>
      </w:r>
      <w:r w:rsidRPr="008447BD">
        <w:rPr>
          <w:sz w:val="28"/>
          <w:szCs w:val="28"/>
          <w:u w:val="single"/>
        </w:rPr>
        <w:t>пиболь</w:t>
      </w:r>
      <w:r w:rsidRPr="004B4926">
        <w:rPr>
          <w:sz w:val="28"/>
          <w:szCs w:val="28"/>
        </w:rPr>
        <w:t xml:space="preserve"> – отложения, в которых зональный вид особенно четко встречается, т</w:t>
      </w:r>
      <w:r w:rsidR="008447BD">
        <w:rPr>
          <w:sz w:val="28"/>
          <w:szCs w:val="28"/>
        </w:rPr>
        <w:t>.</w:t>
      </w:r>
      <w:r w:rsidRPr="004B4926">
        <w:rPr>
          <w:sz w:val="28"/>
          <w:szCs w:val="28"/>
        </w:rPr>
        <w:t>е. соответствует времени наиболее благоприятных условий при жизни или отвечающие времени скопления органических остатков при захоронении.</w:t>
      </w:r>
    </w:p>
    <w:p w:rsidR="007101B2" w:rsidRPr="004B4926" w:rsidRDefault="007101B2" w:rsidP="00E21FAD">
      <w:pPr>
        <w:shd w:val="clear" w:color="auto" w:fill="FFFFFF"/>
        <w:spacing w:after="0" w:line="240" w:lineRule="auto"/>
        <w:ind w:firstLine="709"/>
        <w:jc w:val="both"/>
        <w:rPr>
          <w:sz w:val="28"/>
          <w:szCs w:val="28"/>
        </w:rPr>
      </w:pPr>
      <w:r w:rsidRPr="004B4926">
        <w:rPr>
          <w:sz w:val="28"/>
          <w:szCs w:val="28"/>
        </w:rPr>
        <w:lastRenderedPageBreak/>
        <w:t>Биостратиграфические подразделения всех видов используются для корреляции отложений в пределах определенной местности фациальной зоны или региона, а также для определения возраста вмещающих отложений.</w:t>
      </w:r>
    </w:p>
    <w:p w:rsidR="00C46EE0" w:rsidRDefault="007101B2" w:rsidP="00C46EE0">
      <w:pPr>
        <w:shd w:val="clear" w:color="auto" w:fill="FFFFFF"/>
        <w:spacing w:after="0" w:line="240" w:lineRule="auto"/>
        <w:ind w:firstLine="709"/>
        <w:jc w:val="both"/>
        <w:rPr>
          <w:sz w:val="28"/>
          <w:szCs w:val="28"/>
        </w:rPr>
      </w:pPr>
      <w:r w:rsidRPr="004B4926">
        <w:rPr>
          <w:b/>
          <w:sz w:val="28"/>
          <w:szCs w:val="28"/>
        </w:rPr>
        <w:t>Тектонический принцип</w:t>
      </w:r>
      <w:r w:rsidR="00C46EE0">
        <w:rPr>
          <w:b/>
          <w:sz w:val="28"/>
          <w:szCs w:val="28"/>
        </w:rPr>
        <w:t>.</w:t>
      </w:r>
    </w:p>
    <w:p w:rsidR="007101B2" w:rsidRPr="00C46EE0" w:rsidRDefault="007101B2" w:rsidP="00C46EE0">
      <w:pPr>
        <w:shd w:val="clear" w:color="auto" w:fill="FFFFFF"/>
        <w:spacing w:after="0" w:line="240" w:lineRule="auto"/>
        <w:ind w:firstLine="709"/>
        <w:jc w:val="both"/>
        <w:rPr>
          <w:sz w:val="28"/>
          <w:szCs w:val="28"/>
        </w:rPr>
      </w:pPr>
      <w:r w:rsidRPr="004B4926">
        <w:rPr>
          <w:sz w:val="28"/>
          <w:szCs w:val="28"/>
        </w:rPr>
        <w:t xml:space="preserve">Вспомогательное значение в четвертичной геологии имеет </w:t>
      </w:r>
      <w:r w:rsidRPr="004B4926">
        <w:rPr>
          <w:i/>
          <w:iCs/>
          <w:sz w:val="28"/>
          <w:szCs w:val="28"/>
          <w:u w:val="single"/>
        </w:rPr>
        <w:t>тектонический и геоморфологический методы.</w:t>
      </w:r>
    </w:p>
    <w:p w:rsidR="00C46EE0" w:rsidRDefault="007101B2" w:rsidP="00C46EE0">
      <w:pPr>
        <w:shd w:val="clear" w:color="auto" w:fill="FFFFFF"/>
        <w:spacing w:after="0" w:line="240" w:lineRule="auto"/>
        <w:ind w:firstLine="709"/>
        <w:jc w:val="both"/>
        <w:rPr>
          <w:sz w:val="28"/>
          <w:szCs w:val="28"/>
        </w:rPr>
      </w:pPr>
      <w:r w:rsidRPr="00C46EE0">
        <w:rPr>
          <w:i/>
          <w:sz w:val="28"/>
          <w:szCs w:val="28"/>
          <w:u w:val="single"/>
        </w:rPr>
        <w:t>Тектонический метод</w:t>
      </w:r>
      <w:r w:rsidRPr="004B4926">
        <w:rPr>
          <w:sz w:val="28"/>
          <w:szCs w:val="28"/>
        </w:rPr>
        <w:t>, основан на тесной связи между образова</w:t>
      </w:r>
      <w:r w:rsidRPr="004B4926">
        <w:rPr>
          <w:spacing w:val="-1"/>
          <w:sz w:val="28"/>
          <w:szCs w:val="28"/>
        </w:rPr>
        <w:t xml:space="preserve">нием континентальных отложений с развитием рельефа и </w:t>
      </w:r>
      <w:r w:rsidRPr="004B4926">
        <w:rPr>
          <w:sz w:val="28"/>
          <w:szCs w:val="28"/>
        </w:rPr>
        <w:t>с колебательными движениями земной коры. Эпохам поднятий в горах отвечает накопление</w:t>
      </w:r>
      <w:r w:rsidR="00C46EE0">
        <w:rPr>
          <w:sz w:val="28"/>
          <w:szCs w:val="28"/>
        </w:rPr>
        <w:t>,</w:t>
      </w:r>
      <w:r w:rsidRPr="004B4926">
        <w:rPr>
          <w:sz w:val="28"/>
          <w:szCs w:val="28"/>
        </w:rPr>
        <w:t xml:space="preserve"> а прогибах более крупнообломочного материала, а эпохам стабилизации – относительно тонкий материал.</w:t>
      </w:r>
    </w:p>
    <w:p w:rsidR="007101B2" w:rsidRPr="004B4926" w:rsidRDefault="007101B2" w:rsidP="00C46EE0">
      <w:pPr>
        <w:shd w:val="clear" w:color="auto" w:fill="FFFFFF"/>
        <w:spacing w:after="0" w:line="240" w:lineRule="auto"/>
        <w:ind w:firstLine="709"/>
        <w:jc w:val="both"/>
        <w:rPr>
          <w:sz w:val="28"/>
          <w:szCs w:val="28"/>
        </w:rPr>
      </w:pPr>
      <w:r w:rsidRPr="00C46EE0">
        <w:rPr>
          <w:i/>
          <w:sz w:val="28"/>
          <w:szCs w:val="28"/>
          <w:u w:val="single"/>
        </w:rPr>
        <w:t>Геоморфологическим методом</w:t>
      </w:r>
      <w:r w:rsidRPr="004B4926">
        <w:rPr>
          <w:sz w:val="28"/>
          <w:szCs w:val="28"/>
        </w:rPr>
        <w:t xml:space="preserve"> на склонах долин уст</w:t>
      </w:r>
      <w:r w:rsidR="00C46EE0">
        <w:rPr>
          <w:sz w:val="28"/>
          <w:szCs w:val="28"/>
        </w:rPr>
        <w:t>а</w:t>
      </w:r>
      <w:r w:rsidRPr="004B4926">
        <w:rPr>
          <w:sz w:val="28"/>
          <w:szCs w:val="28"/>
        </w:rPr>
        <w:t>навливаются серии врезанных террас, указывающих на чередование эпох поднятий и стабилизации земной коры и позволяющих определить возраст аллювиальных отложений на террасах.</w:t>
      </w:r>
    </w:p>
    <w:p w:rsidR="007101B2" w:rsidRPr="004B4926" w:rsidRDefault="007101B2" w:rsidP="00E21FAD">
      <w:pPr>
        <w:shd w:val="clear" w:color="auto" w:fill="FFFFFF"/>
        <w:spacing w:after="0" w:line="240" w:lineRule="auto"/>
        <w:ind w:firstLine="709"/>
        <w:jc w:val="both"/>
        <w:rPr>
          <w:sz w:val="28"/>
          <w:szCs w:val="28"/>
        </w:rPr>
      </w:pPr>
      <w:r w:rsidRPr="004B4926">
        <w:rPr>
          <w:sz w:val="28"/>
          <w:szCs w:val="28"/>
        </w:rPr>
        <w:t xml:space="preserve"> </w:t>
      </w:r>
    </w:p>
    <w:p w:rsidR="007101B2" w:rsidRPr="004B4926" w:rsidRDefault="007101B2" w:rsidP="00E21FAD">
      <w:pPr>
        <w:shd w:val="clear" w:color="auto" w:fill="FFFFFF"/>
        <w:spacing w:after="0" w:line="240" w:lineRule="auto"/>
        <w:ind w:firstLine="709"/>
        <w:jc w:val="both"/>
        <w:rPr>
          <w:sz w:val="28"/>
          <w:szCs w:val="28"/>
        </w:rPr>
      </w:pPr>
      <w:r w:rsidRPr="004B4926">
        <w:rPr>
          <w:sz w:val="28"/>
          <w:szCs w:val="28"/>
        </w:rPr>
        <w:t xml:space="preserve"> </w:t>
      </w:r>
    </w:p>
    <w:p w:rsidR="007101B2" w:rsidRPr="004B4926" w:rsidRDefault="00C814B9" w:rsidP="00C46EE0">
      <w:pPr>
        <w:shd w:val="clear" w:color="auto" w:fill="FFFFFF"/>
        <w:spacing w:after="0" w:line="240" w:lineRule="auto"/>
        <w:ind w:firstLine="851"/>
        <w:jc w:val="both"/>
        <w:rPr>
          <w:sz w:val="28"/>
          <w:szCs w:val="28"/>
        </w:rPr>
      </w:pPr>
      <w:r>
        <w:rPr>
          <w:noProof/>
          <w:sz w:val="28"/>
          <w:szCs w:val="28"/>
          <w:lang w:eastAsia="ru-RU"/>
        </w:rPr>
        <w:drawing>
          <wp:inline distT="0" distB="0" distL="0" distR="0">
            <wp:extent cx="4959508" cy="1924050"/>
            <wp:effectExtent l="1905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
                    <a:srcRect/>
                    <a:stretch>
                      <a:fillRect/>
                    </a:stretch>
                  </pic:blipFill>
                  <pic:spPr bwMode="auto">
                    <a:xfrm>
                      <a:off x="0" y="0"/>
                      <a:ext cx="4959508" cy="1924050"/>
                    </a:xfrm>
                    <a:prstGeom prst="rect">
                      <a:avLst/>
                    </a:prstGeom>
                    <a:noFill/>
                    <a:ln w="9525">
                      <a:noFill/>
                      <a:miter lim="800000"/>
                      <a:headEnd/>
                      <a:tailEnd/>
                    </a:ln>
                  </pic:spPr>
                </pic:pic>
              </a:graphicData>
            </a:graphic>
          </wp:inline>
        </w:drawing>
      </w:r>
    </w:p>
    <w:p w:rsidR="007101B2" w:rsidRPr="004B4926" w:rsidRDefault="007101B2" w:rsidP="00E21FAD">
      <w:pPr>
        <w:shd w:val="clear" w:color="auto" w:fill="FFFFFF"/>
        <w:spacing w:after="0" w:line="240" w:lineRule="auto"/>
        <w:ind w:firstLine="709"/>
        <w:jc w:val="both"/>
        <w:rPr>
          <w:sz w:val="28"/>
          <w:szCs w:val="28"/>
        </w:rPr>
      </w:pPr>
      <w:r w:rsidRPr="004B4926">
        <w:rPr>
          <w:sz w:val="28"/>
          <w:szCs w:val="28"/>
        </w:rPr>
        <w:t xml:space="preserve"> </w:t>
      </w:r>
    </w:p>
    <w:p w:rsidR="007101B2" w:rsidRPr="004B4926" w:rsidRDefault="007101B2" w:rsidP="00E21FAD">
      <w:pPr>
        <w:tabs>
          <w:tab w:val="left" w:pos="1950"/>
        </w:tabs>
        <w:spacing w:after="0" w:line="240" w:lineRule="auto"/>
        <w:ind w:firstLine="709"/>
        <w:jc w:val="both"/>
        <w:rPr>
          <w:sz w:val="28"/>
          <w:szCs w:val="28"/>
        </w:rPr>
      </w:pPr>
    </w:p>
    <w:p w:rsidR="007101B2" w:rsidRPr="00C46EE0" w:rsidRDefault="007101B2" w:rsidP="00E21FAD">
      <w:pPr>
        <w:tabs>
          <w:tab w:val="left" w:pos="567"/>
        </w:tabs>
        <w:spacing w:after="0" w:line="240" w:lineRule="auto"/>
        <w:ind w:firstLine="709"/>
        <w:jc w:val="both"/>
        <w:rPr>
          <w:i/>
          <w:sz w:val="28"/>
          <w:szCs w:val="28"/>
        </w:rPr>
      </w:pPr>
      <w:r w:rsidRPr="00C46EE0">
        <w:rPr>
          <w:i/>
          <w:sz w:val="28"/>
          <w:szCs w:val="28"/>
        </w:rPr>
        <w:t xml:space="preserve">Рисунок. </w:t>
      </w:r>
      <w:proofErr w:type="gramStart"/>
      <w:r w:rsidRPr="00C46EE0">
        <w:rPr>
          <w:i/>
          <w:sz w:val="28"/>
          <w:szCs w:val="28"/>
        </w:rPr>
        <w:t>Геоморфологический</w:t>
      </w:r>
      <w:proofErr w:type="gramEnd"/>
      <w:r w:rsidRPr="00C46EE0">
        <w:rPr>
          <w:i/>
          <w:sz w:val="28"/>
          <w:szCs w:val="28"/>
        </w:rPr>
        <w:t xml:space="preserve"> (А) и ритмостратиграфический (Б) методы расчленения четвертичных отложений</w:t>
      </w:r>
      <w:r w:rsidR="00C46EE0" w:rsidRPr="00C46EE0">
        <w:rPr>
          <w:i/>
          <w:sz w:val="28"/>
          <w:szCs w:val="28"/>
        </w:rPr>
        <w:t>:</w:t>
      </w:r>
    </w:p>
    <w:p w:rsidR="007101B2" w:rsidRPr="00C46EE0" w:rsidRDefault="007101B2" w:rsidP="00E21FAD">
      <w:pPr>
        <w:tabs>
          <w:tab w:val="left" w:pos="567"/>
        </w:tabs>
        <w:spacing w:after="0" w:line="240" w:lineRule="auto"/>
        <w:ind w:firstLine="709"/>
        <w:jc w:val="both"/>
        <w:rPr>
          <w:i/>
          <w:sz w:val="28"/>
          <w:szCs w:val="28"/>
        </w:rPr>
      </w:pPr>
      <w:r w:rsidRPr="00C46EE0">
        <w:rPr>
          <w:i/>
          <w:sz w:val="28"/>
          <w:szCs w:val="28"/>
          <w:lang w:val="en-US"/>
        </w:rPr>
        <w:t>I</w:t>
      </w:r>
      <w:r w:rsidRPr="00C46EE0">
        <w:rPr>
          <w:i/>
          <w:sz w:val="28"/>
          <w:szCs w:val="28"/>
        </w:rPr>
        <w:t xml:space="preserve">, </w:t>
      </w:r>
      <w:r w:rsidRPr="00C46EE0">
        <w:rPr>
          <w:i/>
          <w:sz w:val="28"/>
          <w:szCs w:val="28"/>
          <w:lang w:val="en-US"/>
        </w:rPr>
        <w:t>II</w:t>
      </w:r>
      <w:r w:rsidRPr="00C46EE0">
        <w:rPr>
          <w:i/>
          <w:sz w:val="28"/>
          <w:szCs w:val="28"/>
        </w:rPr>
        <w:t xml:space="preserve">, </w:t>
      </w:r>
      <w:r w:rsidRPr="00C46EE0">
        <w:rPr>
          <w:i/>
          <w:sz w:val="28"/>
          <w:szCs w:val="28"/>
          <w:lang w:val="en-US"/>
        </w:rPr>
        <w:t>III</w:t>
      </w:r>
      <w:r w:rsidRPr="00C46EE0">
        <w:rPr>
          <w:i/>
          <w:sz w:val="28"/>
          <w:szCs w:val="28"/>
        </w:rPr>
        <w:t xml:space="preserve">, </w:t>
      </w:r>
      <w:r w:rsidRPr="00C46EE0">
        <w:rPr>
          <w:i/>
          <w:sz w:val="28"/>
          <w:szCs w:val="28"/>
          <w:lang w:val="en-US"/>
        </w:rPr>
        <w:t>IV</w:t>
      </w:r>
      <w:r w:rsidRPr="00C46EE0">
        <w:rPr>
          <w:i/>
          <w:sz w:val="28"/>
          <w:szCs w:val="28"/>
        </w:rPr>
        <w:t xml:space="preserve"> – этапы последовательного врезания горной долины; а – аллювий, </w:t>
      </w:r>
      <w:r w:rsidRPr="00C46EE0">
        <w:rPr>
          <w:i/>
          <w:sz w:val="28"/>
          <w:szCs w:val="28"/>
          <w:lang w:val="en-US"/>
        </w:rPr>
        <w:t>d</w:t>
      </w:r>
      <w:r w:rsidRPr="00C46EE0">
        <w:rPr>
          <w:i/>
          <w:sz w:val="28"/>
          <w:szCs w:val="28"/>
        </w:rPr>
        <w:t xml:space="preserve"> – делювий; 1 – галечники, 2 – пески, 3 – пролювиальные суглинки, 4 – делювиальные суглинки, 5 – морские глины.</w:t>
      </w:r>
    </w:p>
    <w:p w:rsidR="007101B2" w:rsidRPr="004B4926" w:rsidRDefault="007101B2" w:rsidP="00E21FAD">
      <w:pPr>
        <w:tabs>
          <w:tab w:val="left" w:pos="567"/>
        </w:tabs>
        <w:spacing w:after="0" w:line="240" w:lineRule="auto"/>
        <w:ind w:firstLine="709"/>
        <w:jc w:val="both"/>
        <w:rPr>
          <w:sz w:val="28"/>
          <w:szCs w:val="28"/>
        </w:rPr>
      </w:pPr>
      <w:r w:rsidRPr="004B4926">
        <w:rPr>
          <w:sz w:val="28"/>
          <w:szCs w:val="28"/>
        </w:rPr>
        <w:tab/>
      </w:r>
    </w:p>
    <w:p w:rsidR="007101B2" w:rsidRPr="004B4926" w:rsidRDefault="007101B2" w:rsidP="00E21FAD">
      <w:pPr>
        <w:shd w:val="clear" w:color="auto" w:fill="FFFFFF"/>
        <w:spacing w:after="0" w:line="240" w:lineRule="auto"/>
        <w:ind w:firstLine="709"/>
        <w:jc w:val="both"/>
        <w:rPr>
          <w:sz w:val="28"/>
          <w:szCs w:val="28"/>
        </w:rPr>
      </w:pPr>
      <w:r w:rsidRPr="004B4926">
        <w:rPr>
          <w:sz w:val="28"/>
          <w:szCs w:val="28"/>
        </w:rPr>
        <w:t xml:space="preserve">Геоморфологическим методом на склонах долин устанавливаются серии врезанных террас, указывающих на чередование эпох поднятия и стабилизации земной </w:t>
      </w:r>
      <w:r w:rsidRPr="004B4926">
        <w:rPr>
          <w:spacing w:val="-1"/>
          <w:sz w:val="28"/>
          <w:szCs w:val="28"/>
        </w:rPr>
        <w:t xml:space="preserve">коры и позволяющих. Определить относительный возраст </w:t>
      </w:r>
      <w:r w:rsidRPr="004B4926">
        <w:rPr>
          <w:sz w:val="28"/>
          <w:szCs w:val="28"/>
        </w:rPr>
        <w:t>аллювиальных отложений на террасах. Тектонические движения находят также свое четкое и очень тонкое от</w:t>
      </w:r>
      <w:r w:rsidRPr="004B4926">
        <w:rPr>
          <w:sz w:val="28"/>
          <w:szCs w:val="28"/>
        </w:rPr>
        <w:softHyphen/>
        <w:t>ражение в разрезах прогибов, смежных с поднятиями, что выявляется ритмостратиграфическим методом. Эпо</w:t>
      </w:r>
      <w:r w:rsidRPr="004B4926">
        <w:rPr>
          <w:sz w:val="28"/>
          <w:szCs w:val="28"/>
        </w:rPr>
        <w:softHyphen/>
      </w:r>
      <w:r w:rsidRPr="004B4926">
        <w:rPr>
          <w:spacing w:val="-2"/>
          <w:sz w:val="28"/>
          <w:szCs w:val="28"/>
        </w:rPr>
        <w:t xml:space="preserve">хам восходящих движений в горах отвечает накопление в </w:t>
      </w:r>
      <w:r w:rsidRPr="004B4926">
        <w:rPr>
          <w:spacing w:val="-1"/>
          <w:sz w:val="28"/>
          <w:szCs w:val="28"/>
        </w:rPr>
        <w:t>прогибах наиболее крупнообломочного материала, а эпо</w:t>
      </w:r>
      <w:r w:rsidRPr="004B4926">
        <w:rPr>
          <w:sz w:val="28"/>
          <w:szCs w:val="28"/>
        </w:rPr>
        <w:t>хам  стабилизации  —  относи</w:t>
      </w:r>
      <w:r w:rsidR="00C46EE0">
        <w:rPr>
          <w:sz w:val="28"/>
          <w:szCs w:val="28"/>
        </w:rPr>
        <w:t>тельно тонкий  материал</w:t>
      </w:r>
      <w:r w:rsidRPr="004B4926">
        <w:rPr>
          <w:sz w:val="28"/>
          <w:szCs w:val="28"/>
        </w:rPr>
        <w:t>.</w:t>
      </w:r>
    </w:p>
    <w:p w:rsidR="007101B2" w:rsidRPr="004B4926" w:rsidRDefault="007101B2" w:rsidP="00E21FAD">
      <w:pPr>
        <w:shd w:val="clear" w:color="auto" w:fill="FFFFFF"/>
        <w:spacing w:after="0" w:line="240" w:lineRule="auto"/>
        <w:ind w:firstLine="709"/>
        <w:jc w:val="both"/>
        <w:rPr>
          <w:sz w:val="28"/>
          <w:szCs w:val="28"/>
        </w:rPr>
      </w:pPr>
      <w:r w:rsidRPr="004B4926">
        <w:rPr>
          <w:sz w:val="28"/>
          <w:szCs w:val="28"/>
        </w:rPr>
        <w:t xml:space="preserve">Геоморфологический метод дает возможность не </w:t>
      </w:r>
      <w:r w:rsidRPr="004B4926">
        <w:rPr>
          <w:spacing w:val="-4"/>
          <w:sz w:val="28"/>
          <w:szCs w:val="28"/>
        </w:rPr>
        <w:t>только устанавливать относительный возраст  аллюви</w:t>
      </w:r>
      <w:r w:rsidRPr="004B4926">
        <w:rPr>
          <w:spacing w:val="-1"/>
          <w:sz w:val="28"/>
          <w:szCs w:val="28"/>
        </w:rPr>
        <w:t>альных толщ, но с помощью геоморфологической корре</w:t>
      </w:r>
      <w:r w:rsidRPr="004B4926">
        <w:rPr>
          <w:spacing w:val="-1"/>
          <w:sz w:val="28"/>
          <w:szCs w:val="28"/>
        </w:rPr>
        <w:softHyphen/>
      </w:r>
      <w:r w:rsidRPr="004B4926">
        <w:rPr>
          <w:sz w:val="28"/>
          <w:szCs w:val="28"/>
        </w:rPr>
        <w:t xml:space="preserve">ляции сопряженных с ними отложений иных </w:t>
      </w:r>
      <w:r w:rsidRPr="004B4926">
        <w:rPr>
          <w:sz w:val="28"/>
          <w:szCs w:val="28"/>
        </w:rPr>
        <w:lastRenderedPageBreak/>
        <w:t>генетиче</w:t>
      </w:r>
      <w:r w:rsidRPr="004B4926">
        <w:rPr>
          <w:sz w:val="28"/>
          <w:szCs w:val="28"/>
        </w:rPr>
        <w:softHyphen/>
        <w:t>ских типов создавать местные стратиграфические схемы большой детальности.</w:t>
      </w:r>
    </w:p>
    <w:p w:rsidR="007101B2" w:rsidRPr="004B4926" w:rsidRDefault="007101B2" w:rsidP="00E21FAD">
      <w:pPr>
        <w:shd w:val="clear" w:color="auto" w:fill="FFFFFF"/>
        <w:spacing w:after="0" w:line="240" w:lineRule="auto"/>
        <w:ind w:firstLine="709"/>
        <w:jc w:val="both"/>
        <w:rPr>
          <w:sz w:val="28"/>
          <w:szCs w:val="28"/>
        </w:rPr>
      </w:pPr>
    </w:p>
    <w:p w:rsidR="007101B2" w:rsidRPr="004B4926" w:rsidRDefault="007101B2" w:rsidP="00E21FAD">
      <w:pPr>
        <w:tabs>
          <w:tab w:val="left" w:pos="567"/>
        </w:tabs>
        <w:spacing w:after="0" w:line="240" w:lineRule="auto"/>
        <w:ind w:firstLine="709"/>
        <w:jc w:val="both"/>
        <w:rPr>
          <w:sz w:val="28"/>
          <w:szCs w:val="28"/>
        </w:rPr>
      </w:pPr>
    </w:p>
    <w:p w:rsidR="007101B2" w:rsidRPr="004B4926" w:rsidRDefault="007101B2" w:rsidP="00E21FAD">
      <w:pPr>
        <w:spacing w:after="0" w:line="240" w:lineRule="auto"/>
        <w:ind w:firstLine="709"/>
        <w:jc w:val="both"/>
        <w:rPr>
          <w:sz w:val="28"/>
          <w:szCs w:val="28"/>
        </w:rPr>
      </w:pPr>
    </w:p>
    <w:p w:rsidR="007101B2" w:rsidRPr="004B4926" w:rsidRDefault="007101B2" w:rsidP="00E21FAD">
      <w:pPr>
        <w:spacing w:after="0" w:line="240" w:lineRule="auto"/>
        <w:ind w:firstLine="709"/>
        <w:jc w:val="both"/>
        <w:rPr>
          <w:sz w:val="28"/>
          <w:szCs w:val="28"/>
        </w:rPr>
      </w:pPr>
    </w:p>
    <w:p w:rsidR="007101B2" w:rsidRPr="004B4926" w:rsidRDefault="007101B2" w:rsidP="00E21FAD">
      <w:pPr>
        <w:spacing w:after="0" w:line="240" w:lineRule="auto"/>
        <w:ind w:firstLine="709"/>
        <w:jc w:val="both"/>
        <w:rPr>
          <w:sz w:val="28"/>
          <w:szCs w:val="28"/>
        </w:rPr>
      </w:pPr>
    </w:p>
    <w:p w:rsidR="007101B2" w:rsidRPr="004B4926" w:rsidRDefault="007101B2" w:rsidP="00E21FAD">
      <w:pPr>
        <w:spacing w:after="0" w:line="240" w:lineRule="auto"/>
        <w:ind w:firstLine="709"/>
        <w:jc w:val="both"/>
        <w:rPr>
          <w:sz w:val="28"/>
          <w:szCs w:val="28"/>
        </w:rPr>
        <w:sectPr w:rsidR="007101B2" w:rsidRPr="004B4926" w:rsidSect="00E21FAD">
          <w:pgSz w:w="11909" w:h="16834"/>
          <w:pgMar w:top="709" w:right="851" w:bottom="1134" w:left="1701" w:header="720" w:footer="720" w:gutter="0"/>
          <w:cols w:space="40"/>
          <w:noEndnote/>
        </w:sectPr>
      </w:pPr>
    </w:p>
    <w:p w:rsidR="007101B2" w:rsidRPr="004B4926" w:rsidRDefault="007101B2" w:rsidP="00E21FAD">
      <w:pPr>
        <w:shd w:val="clear" w:color="auto" w:fill="FFFFFF"/>
        <w:spacing w:after="0" w:line="240" w:lineRule="auto"/>
        <w:ind w:firstLine="709"/>
        <w:jc w:val="both"/>
        <w:rPr>
          <w:b/>
          <w:bCs/>
          <w:sz w:val="28"/>
          <w:szCs w:val="28"/>
        </w:rPr>
      </w:pPr>
      <w:r w:rsidRPr="004B4926">
        <w:rPr>
          <w:b/>
          <w:bCs/>
          <w:sz w:val="28"/>
          <w:szCs w:val="28"/>
        </w:rPr>
        <w:lastRenderedPageBreak/>
        <w:t>Тема 6</w:t>
      </w:r>
      <w:r w:rsidR="008A44E2">
        <w:rPr>
          <w:b/>
          <w:bCs/>
          <w:sz w:val="28"/>
          <w:szCs w:val="28"/>
        </w:rPr>
        <w:t>.</w:t>
      </w:r>
      <w:r w:rsidRPr="004B4926">
        <w:rPr>
          <w:b/>
          <w:bCs/>
          <w:sz w:val="28"/>
          <w:szCs w:val="28"/>
        </w:rPr>
        <w:t xml:space="preserve"> Общая стратиграфическая схема четвертичного периода</w:t>
      </w:r>
    </w:p>
    <w:p w:rsidR="007101B2" w:rsidRPr="004B4926" w:rsidRDefault="007101B2" w:rsidP="00E21FAD">
      <w:pPr>
        <w:shd w:val="clear" w:color="auto" w:fill="FFFFFF"/>
        <w:spacing w:after="0" w:line="240" w:lineRule="auto"/>
        <w:ind w:firstLine="709"/>
        <w:jc w:val="both"/>
        <w:rPr>
          <w:b/>
          <w:bCs/>
          <w:sz w:val="28"/>
          <w:szCs w:val="28"/>
        </w:rPr>
      </w:pPr>
    </w:p>
    <w:p w:rsidR="007101B2" w:rsidRPr="004B4926" w:rsidRDefault="007101B2" w:rsidP="00E21FAD">
      <w:pPr>
        <w:shd w:val="clear" w:color="auto" w:fill="FFFFFF"/>
        <w:spacing w:after="0" w:line="240" w:lineRule="auto"/>
        <w:ind w:firstLine="709"/>
        <w:jc w:val="both"/>
        <w:rPr>
          <w:bCs/>
          <w:sz w:val="28"/>
          <w:szCs w:val="28"/>
        </w:rPr>
      </w:pPr>
      <w:r w:rsidRPr="004B4926">
        <w:rPr>
          <w:bCs/>
          <w:sz w:val="28"/>
          <w:szCs w:val="28"/>
        </w:rPr>
        <w:t>1 Плейстоцен и голоцен</w:t>
      </w:r>
    </w:p>
    <w:p w:rsidR="007101B2" w:rsidRPr="004B4926" w:rsidRDefault="007101B2" w:rsidP="00E21FAD">
      <w:pPr>
        <w:shd w:val="clear" w:color="auto" w:fill="FFFFFF"/>
        <w:spacing w:after="0" w:line="240" w:lineRule="auto"/>
        <w:ind w:firstLine="709"/>
        <w:jc w:val="both"/>
        <w:rPr>
          <w:bCs/>
          <w:sz w:val="28"/>
          <w:szCs w:val="28"/>
        </w:rPr>
      </w:pPr>
      <w:r w:rsidRPr="004B4926">
        <w:rPr>
          <w:bCs/>
          <w:sz w:val="28"/>
          <w:szCs w:val="28"/>
        </w:rPr>
        <w:t>2 Ледниковые и межледниковые эпохи</w:t>
      </w:r>
    </w:p>
    <w:p w:rsidR="007101B2" w:rsidRPr="004B4926" w:rsidRDefault="007101B2" w:rsidP="00E21FAD">
      <w:pPr>
        <w:shd w:val="clear" w:color="auto" w:fill="FFFFFF"/>
        <w:spacing w:after="0" w:line="240" w:lineRule="auto"/>
        <w:ind w:firstLine="709"/>
        <w:jc w:val="both"/>
        <w:rPr>
          <w:bCs/>
          <w:sz w:val="28"/>
          <w:szCs w:val="28"/>
        </w:rPr>
      </w:pPr>
      <w:r w:rsidRPr="004B4926">
        <w:rPr>
          <w:bCs/>
          <w:sz w:val="28"/>
          <w:szCs w:val="28"/>
        </w:rPr>
        <w:t>3 Единицы общей стратиграфической шкалы</w:t>
      </w:r>
    </w:p>
    <w:p w:rsidR="007101B2" w:rsidRPr="004B4926" w:rsidRDefault="007101B2" w:rsidP="00EF2647">
      <w:pPr>
        <w:shd w:val="clear" w:color="auto" w:fill="FFFFFF"/>
        <w:spacing w:after="0" w:line="240" w:lineRule="auto"/>
        <w:ind w:firstLine="709"/>
        <w:jc w:val="both"/>
        <w:rPr>
          <w:bCs/>
          <w:sz w:val="28"/>
          <w:szCs w:val="28"/>
        </w:rPr>
      </w:pPr>
      <w:r w:rsidRPr="004B4926">
        <w:rPr>
          <w:bCs/>
          <w:sz w:val="28"/>
          <w:szCs w:val="28"/>
        </w:rPr>
        <w:t xml:space="preserve">4 Стратиграфическое расчленение четвертичных </w:t>
      </w:r>
      <w:r w:rsidR="00EF2647">
        <w:rPr>
          <w:bCs/>
          <w:sz w:val="28"/>
          <w:szCs w:val="28"/>
        </w:rPr>
        <w:t xml:space="preserve"> </w:t>
      </w:r>
      <w:r w:rsidRPr="004B4926">
        <w:rPr>
          <w:bCs/>
          <w:sz w:val="28"/>
          <w:szCs w:val="28"/>
        </w:rPr>
        <w:t>отложений дна морей и океанов</w:t>
      </w:r>
    </w:p>
    <w:p w:rsidR="007101B2" w:rsidRPr="004B4926" w:rsidRDefault="007101B2" w:rsidP="00E21FAD">
      <w:pPr>
        <w:shd w:val="clear" w:color="auto" w:fill="FFFFFF"/>
        <w:spacing w:after="0" w:line="240" w:lineRule="auto"/>
        <w:ind w:firstLine="709"/>
        <w:jc w:val="both"/>
        <w:rPr>
          <w:bCs/>
          <w:sz w:val="28"/>
          <w:szCs w:val="28"/>
        </w:rPr>
      </w:pPr>
      <w:r w:rsidRPr="004B4926">
        <w:rPr>
          <w:bCs/>
          <w:sz w:val="28"/>
          <w:szCs w:val="28"/>
        </w:rPr>
        <w:t>5 Проблемы нижней границы четвертичной системы</w:t>
      </w:r>
    </w:p>
    <w:p w:rsidR="007101B2" w:rsidRPr="004B4926" w:rsidRDefault="007101B2" w:rsidP="00E21FAD">
      <w:pPr>
        <w:shd w:val="clear" w:color="auto" w:fill="FFFFFF"/>
        <w:spacing w:after="0" w:line="240" w:lineRule="auto"/>
        <w:ind w:firstLine="709"/>
        <w:jc w:val="both"/>
        <w:rPr>
          <w:b/>
          <w:bCs/>
          <w:sz w:val="28"/>
          <w:szCs w:val="28"/>
        </w:rPr>
      </w:pPr>
    </w:p>
    <w:p w:rsidR="007101B2" w:rsidRPr="004B4926" w:rsidRDefault="007101B2" w:rsidP="00E21FAD">
      <w:pPr>
        <w:shd w:val="clear" w:color="auto" w:fill="FFFFFF"/>
        <w:spacing w:after="0" w:line="240" w:lineRule="auto"/>
        <w:ind w:firstLine="709"/>
        <w:jc w:val="both"/>
        <w:rPr>
          <w:sz w:val="28"/>
          <w:szCs w:val="28"/>
        </w:rPr>
      </w:pPr>
      <w:r w:rsidRPr="004B4926">
        <w:rPr>
          <w:b/>
          <w:i/>
          <w:sz w:val="28"/>
          <w:szCs w:val="28"/>
          <w:u w:val="single"/>
        </w:rPr>
        <w:t xml:space="preserve">Ледниковье </w:t>
      </w:r>
      <w:r w:rsidRPr="004B4926">
        <w:rPr>
          <w:sz w:val="28"/>
          <w:szCs w:val="28"/>
        </w:rPr>
        <w:t>(оледенение, ледниковая эпоха), гляциал, отрезок времени, характеризующийся сильным похолоданием климата и развитием обширных покровов материковых льдов не только в полярных, но и умеренных широтах. Ледниковья разделяются эпохами почти полного исчезновения льдов – межледниковьями (интергляциалами). Внутри самих ледников</w:t>
      </w:r>
      <w:r w:rsidR="00EF2647">
        <w:rPr>
          <w:sz w:val="28"/>
          <w:szCs w:val="28"/>
        </w:rPr>
        <w:t>ий выделяются ледниковые стадии</w:t>
      </w:r>
      <w:r w:rsidRPr="004B4926">
        <w:rPr>
          <w:sz w:val="28"/>
          <w:szCs w:val="28"/>
        </w:rPr>
        <w:t>, характеризующиеся наступанием или отступанием ледника в течение одного и того же оледенения и межстадиалы (интерстадиалы) – промежутками времени, характеризующимися значительным сокращением ледников.</w:t>
      </w:r>
    </w:p>
    <w:p w:rsidR="007101B2" w:rsidRPr="004B4926" w:rsidRDefault="007101B2" w:rsidP="00E21FAD">
      <w:pPr>
        <w:shd w:val="clear" w:color="auto" w:fill="FFFFFF"/>
        <w:spacing w:after="0" w:line="240" w:lineRule="auto"/>
        <w:ind w:firstLine="709"/>
        <w:jc w:val="both"/>
        <w:rPr>
          <w:sz w:val="28"/>
          <w:szCs w:val="28"/>
        </w:rPr>
      </w:pPr>
      <w:r w:rsidRPr="004B4926">
        <w:rPr>
          <w:sz w:val="28"/>
          <w:szCs w:val="28"/>
        </w:rPr>
        <w:t>Осцилляция – последовательная кратковременная смена поступательного и обратного движения края ледников.</w:t>
      </w:r>
    </w:p>
    <w:p w:rsidR="007101B2" w:rsidRPr="004B4926" w:rsidRDefault="007101B2" w:rsidP="00E21FAD">
      <w:pPr>
        <w:shd w:val="clear" w:color="auto" w:fill="FFFFFF"/>
        <w:spacing w:after="0" w:line="240" w:lineRule="auto"/>
        <w:ind w:firstLine="709"/>
        <w:jc w:val="both"/>
        <w:rPr>
          <w:sz w:val="28"/>
          <w:szCs w:val="28"/>
        </w:rPr>
      </w:pPr>
      <w:r w:rsidRPr="004B4926">
        <w:rPr>
          <w:sz w:val="28"/>
          <w:szCs w:val="28"/>
        </w:rPr>
        <w:t xml:space="preserve">Виллафранский ярус (слой) – по </w:t>
      </w:r>
      <w:proofErr w:type="gramStart"/>
      <w:r w:rsidRPr="004B4926">
        <w:rPr>
          <w:sz w:val="28"/>
          <w:szCs w:val="28"/>
        </w:rPr>
        <w:t>г</w:t>
      </w:r>
      <w:proofErr w:type="gramEnd"/>
      <w:r w:rsidRPr="004B4926">
        <w:rPr>
          <w:sz w:val="28"/>
          <w:szCs w:val="28"/>
        </w:rPr>
        <w:t>. Виллафранка, Италия – континентальные отложения, нижняя часть которых относится к плиоцену, а средняя – к четвертичной системе, характеризуемые первыми признаками похолодания и появления остатков настоящих слонов, быкрв и лошадей. Верхняя часть сопоставляется с гюнцем Альп. Возраст около 1 млн. 800 тыс. лет.</w:t>
      </w:r>
    </w:p>
    <w:p w:rsidR="007101B2" w:rsidRPr="004B4926" w:rsidRDefault="007101B2" w:rsidP="00E21FAD">
      <w:pPr>
        <w:shd w:val="clear" w:color="auto" w:fill="FFFFFF"/>
        <w:spacing w:after="0" w:line="240" w:lineRule="auto"/>
        <w:ind w:firstLine="709"/>
        <w:jc w:val="both"/>
        <w:rPr>
          <w:sz w:val="28"/>
          <w:szCs w:val="28"/>
        </w:rPr>
      </w:pPr>
      <w:r w:rsidRPr="004B4926">
        <w:rPr>
          <w:sz w:val="28"/>
          <w:szCs w:val="28"/>
        </w:rPr>
        <w:t xml:space="preserve"> Апшеронский горизонт – верхний ярус плиоцена Каспийского бассейна. В связи с установлением на Кавказе в апшеронское время оледенения некоторые исследователи сконны относить апшерон к четвертичной системе. Аналог верхнего горизонта виллафранка и калабрия.</w:t>
      </w:r>
    </w:p>
    <w:p w:rsidR="007101B2" w:rsidRPr="004B4926" w:rsidRDefault="007101B2" w:rsidP="00E21FAD">
      <w:pPr>
        <w:shd w:val="clear" w:color="auto" w:fill="FFFFFF"/>
        <w:spacing w:after="0" w:line="240" w:lineRule="auto"/>
        <w:ind w:firstLine="709"/>
        <w:jc w:val="both"/>
        <w:rPr>
          <w:sz w:val="28"/>
          <w:szCs w:val="28"/>
        </w:rPr>
      </w:pPr>
      <w:r w:rsidRPr="004B4926">
        <w:rPr>
          <w:sz w:val="28"/>
          <w:szCs w:val="28"/>
        </w:rPr>
        <w:t>Калабрийский ярус (слои) – морской аналог виллафранского яруса – это морские отложения, образующие террасу высотой 130-200м. в Калабрии</w:t>
      </w:r>
      <w:r w:rsidR="00EF2647">
        <w:rPr>
          <w:sz w:val="28"/>
          <w:szCs w:val="28"/>
        </w:rPr>
        <w:t xml:space="preserve"> </w:t>
      </w:r>
      <w:r w:rsidRPr="004B4926">
        <w:rPr>
          <w:sz w:val="28"/>
          <w:szCs w:val="28"/>
        </w:rPr>
        <w:t xml:space="preserve">(Италия) и их аналоги в других местах Средиземноморья. Ранее относился к плиоцену. В 1948г. на </w:t>
      </w:r>
      <w:r w:rsidRPr="004B4926">
        <w:rPr>
          <w:sz w:val="28"/>
          <w:szCs w:val="28"/>
          <w:lang w:val="en-US"/>
        </w:rPr>
        <w:t>XVIII</w:t>
      </w:r>
      <w:r w:rsidRPr="004B4926">
        <w:rPr>
          <w:sz w:val="28"/>
          <w:szCs w:val="28"/>
        </w:rPr>
        <w:t xml:space="preserve"> сессии МГК предложено считать его началом четвертичной системы на основании первого проявления раковин холодолюбивых моллюсков. Континент аналог калабрийского яруса – верхняя и средняя части виллафранского яруса.</w:t>
      </w:r>
    </w:p>
    <w:p w:rsidR="007101B2" w:rsidRPr="004B4926" w:rsidRDefault="007101B2" w:rsidP="00E21FAD">
      <w:pPr>
        <w:shd w:val="clear" w:color="auto" w:fill="FFFFFF"/>
        <w:spacing w:after="0" w:line="240" w:lineRule="auto"/>
        <w:ind w:firstLine="709"/>
        <w:jc w:val="both"/>
        <w:rPr>
          <w:sz w:val="28"/>
          <w:szCs w:val="28"/>
        </w:rPr>
      </w:pPr>
      <w:r w:rsidRPr="004B4926">
        <w:rPr>
          <w:sz w:val="28"/>
          <w:szCs w:val="28"/>
        </w:rPr>
        <w:t>Краги – (англ. – утес) – морские мелководные мергелистые осадки, богатые раковинами моллюсков; развиты в Англии. Различают: древний красный краг (плиоцен), молодой красный краг, в основании которого проводится граница четвертичной системы по первом</w:t>
      </w:r>
      <w:r w:rsidR="00EF2647">
        <w:rPr>
          <w:sz w:val="28"/>
          <w:szCs w:val="28"/>
        </w:rPr>
        <w:t>у проявлению холодолюбивых форм</w:t>
      </w:r>
      <w:r w:rsidRPr="004B4926">
        <w:rPr>
          <w:sz w:val="28"/>
          <w:szCs w:val="28"/>
        </w:rPr>
        <w:t xml:space="preserve">; норвичский и чилсфордский с моллюсками умеренного климата, вейбурснский с возрастанием холодолюбивых форм.    </w:t>
      </w:r>
    </w:p>
    <w:p w:rsidR="007101B2" w:rsidRPr="004B4926" w:rsidRDefault="007101B2" w:rsidP="00E21FAD">
      <w:pPr>
        <w:shd w:val="clear" w:color="auto" w:fill="FFFFFF"/>
        <w:spacing w:after="0" w:line="240" w:lineRule="auto"/>
        <w:ind w:firstLine="709"/>
        <w:jc w:val="both"/>
        <w:rPr>
          <w:sz w:val="28"/>
          <w:szCs w:val="28"/>
        </w:rPr>
      </w:pPr>
      <w:r w:rsidRPr="004B4926">
        <w:rPr>
          <w:sz w:val="28"/>
          <w:szCs w:val="28"/>
        </w:rPr>
        <w:t xml:space="preserve"> Первоначально четвертичная система делилась на две неравные части: нижний отдел — </w:t>
      </w:r>
      <w:r w:rsidRPr="004B4926">
        <w:rPr>
          <w:i/>
          <w:iCs/>
          <w:sz w:val="28"/>
          <w:szCs w:val="28"/>
          <w:u w:val="single"/>
        </w:rPr>
        <w:t>плейстоцен</w:t>
      </w:r>
      <w:r w:rsidRPr="004B4926">
        <w:rPr>
          <w:i/>
          <w:iCs/>
          <w:sz w:val="28"/>
          <w:szCs w:val="28"/>
        </w:rPr>
        <w:t xml:space="preserve"> </w:t>
      </w:r>
      <w:r w:rsidRPr="004B4926">
        <w:rPr>
          <w:sz w:val="28"/>
          <w:szCs w:val="28"/>
        </w:rPr>
        <w:t>(</w:t>
      </w:r>
      <w:r w:rsidRPr="004B4926">
        <w:rPr>
          <w:sz w:val="28"/>
          <w:szCs w:val="28"/>
          <w:lang w:val="en-US"/>
        </w:rPr>
        <w:t>Q</w:t>
      </w:r>
      <w:r w:rsidRPr="004B4926">
        <w:rPr>
          <w:sz w:val="28"/>
          <w:szCs w:val="28"/>
          <w:vertAlign w:val="subscript"/>
        </w:rPr>
        <w:t>1</w:t>
      </w:r>
      <w:r w:rsidRPr="004B4926">
        <w:rPr>
          <w:sz w:val="28"/>
          <w:szCs w:val="28"/>
        </w:rPr>
        <w:t xml:space="preserve">), объединявший почти все отложения системы, и верхний отдел — </w:t>
      </w:r>
      <w:r w:rsidRPr="004B4926">
        <w:rPr>
          <w:i/>
          <w:iCs/>
          <w:sz w:val="28"/>
          <w:szCs w:val="28"/>
          <w:u w:val="single"/>
        </w:rPr>
        <w:t>голоцен</w:t>
      </w:r>
      <w:r w:rsidRPr="004B4926">
        <w:rPr>
          <w:i/>
          <w:iCs/>
          <w:sz w:val="28"/>
          <w:szCs w:val="28"/>
        </w:rPr>
        <w:t xml:space="preserve"> </w:t>
      </w:r>
      <w:r w:rsidRPr="004B4926">
        <w:rPr>
          <w:sz w:val="28"/>
          <w:szCs w:val="28"/>
        </w:rPr>
        <w:t>(</w:t>
      </w:r>
      <w:r w:rsidRPr="004B4926">
        <w:rPr>
          <w:sz w:val="28"/>
          <w:szCs w:val="28"/>
          <w:lang w:val="en-US"/>
        </w:rPr>
        <w:t>Q</w:t>
      </w:r>
      <w:r w:rsidRPr="004B4926">
        <w:rPr>
          <w:sz w:val="28"/>
          <w:szCs w:val="28"/>
          <w:vertAlign w:val="subscript"/>
        </w:rPr>
        <w:t>2</w:t>
      </w:r>
      <w:r w:rsidRPr="004B4926">
        <w:rPr>
          <w:sz w:val="28"/>
          <w:szCs w:val="28"/>
        </w:rPr>
        <w:t xml:space="preserve">), включавший лишь </w:t>
      </w:r>
      <w:r w:rsidRPr="004B4926">
        <w:rPr>
          <w:sz w:val="28"/>
          <w:szCs w:val="28"/>
        </w:rPr>
        <w:lastRenderedPageBreak/>
        <w:t xml:space="preserve">послеледниковые, современные отложения. </w:t>
      </w:r>
      <w:proofErr w:type="gramStart"/>
      <w:r w:rsidRPr="004B4926">
        <w:rPr>
          <w:sz w:val="28"/>
          <w:szCs w:val="28"/>
        </w:rPr>
        <w:t>Это деление было основано на биостратиграфическом принципе — на подсчете процент</w:t>
      </w:r>
      <w:r w:rsidRPr="004B4926">
        <w:rPr>
          <w:sz w:val="28"/>
          <w:szCs w:val="28"/>
        </w:rPr>
        <w:softHyphen/>
        <w:t>ного отношения между современными и вымершими фор</w:t>
      </w:r>
      <w:r w:rsidRPr="004B4926">
        <w:rPr>
          <w:sz w:val="28"/>
          <w:szCs w:val="28"/>
        </w:rPr>
        <w:softHyphen/>
        <w:t>мами морской фауны, проведенном еще Ч. Ляйелем в 1839—1841 гг. К плейстоцену был</w:t>
      </w:r>
      <w:r w:rsidR="00EF2647">
        <w:rPr>
          <w:sz w:val="28"/>
          <w:szCs w:val="28"/>
        </w:rPr>
        <w:t>и отнесены слои, содер</w:t>
      </w:r>
      <w:r w:rsidR="00EF2647">
        <w:rPr>
          <w:sz w:val="28"/>
          <w:szCs w:val="28"/>
        </w:rPr>
        <w:softHyphen/>
        <w:t>жащие 70-</w:t>
      </w:r>
      <w:r w:rsidRPr="004B4926">
        <w:rPr>
          <w:sz w:val="28"/>
          <w:szCs w:val="28"/>
        </w:rPr>
        <w:t>90 % современных форм, к более</w:t>
      </w:r>
      <w:r w:rsidR="00EF2647">
        <w:rPr>
          <w:sz w:val="28"/>
          <w:szCs w:val="28"/>
        </w:rPr>
        <w:t xml:space="preserve"> древнему от</w:t>
      </w:r>
      <w:r w:rsidR="00EF2647">
        <w:rPr>
          <w:sz w:val="28"/>
          <w:szCs w:val="28"/>
        </w:rPr>
        <w:softHyphen/>
        <w:t>делу — плиоцену 30-</w:t>
      </w:r>
      <w:r w:rsidRPr="004B4926">
        <w:rPr>
          <w:sz w:val="28"/>
          <w:szCs w:val="28"/>
        </w:rPr>
        <w:t>50%. Ф. Ляйелем подошва плейсто</w:t>
      </w:r>
      <w:r w:rsidRPr="004B4926">
        <w:rPr>
          <w:sz w:val="28"/>
          <w:szCs w:val="28"/>
        </w:rPr>
        <w:softHyphen/>
        <w:t>цена была намечена в основании калабрийского яруса Сре</w:t>
      </w:r>
      <w:r w:rsidRPr="004B4926">
        <w:rPr>
          <w:sz w:val="28"/>
          <w:szCs w:val="28"/>
        </w:rPr>
        <w:softHyphen/>
        <w:t>диземноморья, однако позднее под плейстоценом стали понимать лишь ледниковые отложения</w:t>
      </w:r>
      <w:proofErr w:type="gramEnd"/>
      <w:r w:rsidRPr="004B4926">
        <w:rPr>
          <w:sz w:val="28"/>
          <w:szCs w:val="28"/>
        </w:rPr>
        <w:t xml:space="preserve"> Северной Европы, т. е. стратиграфический объем </w:t>
      </w:r>
      <w:proofErr w:type="gramStart"/>
      <w:r w:rsidRPr="004B4926">
        <w:rPr>
          <w:sz w:val="28"/>
          <w:szCs w:val="28"/>
        </w:rPr>
        <w:t>его</w:t>
      </w:r>
      <w:proofErr w:type="gramEnd"/>
      <w:r w:rsidRPr="004B4926">
        <w:rPr>
          <w:sz w:val="28"/>
          <w:szCs w:val="28"/>
        </w:rPr>
        <w:t xml:space="preserve"> был значительно уменьшен.</w:t>
      </w:r>
    </w:p>
    <w:p w:rsidR="007101B2" w:rsidRPr="004B4926" w:rsidRDefault="007101B2" w:rsidP="00E21FAD">
      <w:pPr>
        <w:shd w:val="clear" w:color="auto" w:fill="FFFFFF"/>
        <w:spacing w:after="0" w:line="240" w:lineRule="auto"/>
        <w:ind w:firstLine="709"/>
        <w:jc w:val="both"/>
        <w:rPr>
          <w:sz w:val="28"/>
          <w:szCs w:val="28"/>
        </w:rPr>
      </w:pPr>
      <w:r w:rsidRPr="004B4926">
        <w:rPr>
          <w:sz w:val="28"/>
          <w:szCs w:val="28"/>
        </w:rPr>
        <w:t>Двучленное деление можно встретить еще на картах, издававшихся в сороковых годах, а на мелкомасштабных картах оно применяется иногда и в наше время.</w:t>
      </w:r>
    </w:p>
    <w:p w:rsidR="007101B2" w:rsidRPr="004B4926" w:rsidRDefault="007101B2" w:rsidP="00E21FAD">
      <w:pPr>
        <w:shd w:val="clear" w:color="auto" w:fill="FFFFFF"/>
        <w:spacing w:after="0" w:line="240" w:lineRule="auto"/>
        <w:ind w:firstLine="709"/>
        <w:jc w:val="both"/>
        <w:rPr>
          <w:sz w:val="28"/>
          <w:szCs w:val="28"/>
        </w:rPr>
      </w:pPr>
      <w:r w:rsidRPr="004B4926">
        <w:rPr>
          <w:sz w:val="28"/>
          <w:szCs w:val="28"/>
        </w:rPr>
        <w:t>В 1885 г. А. Пенк предложил трехчленное деление плейстоцена, выделив в предгорьях Альп три горизонта га</w:t>
      </w:r>
      <w:r w:rsidRPr="004B4926">
        <w:rPr>
          <w:sz w:val="28"/>
          <w:szCs w:val="28"/>
        </w:rPr>
        <w:softHyphen/>
        <w:t xml:space="preserve">лечников — </w:t>
      </w:r>
      <w:r w:rsidRPr="004B4926">
        <w:rPr>
          <w:i/>
          <w:iCs/>
          <w:sz w:val="28"/>
          <w:szCs w:val="28"/>
          <w:u w:val="single"/>
        </w:rPr>
        <w:t>минделъ, рис</w:t>
      </w:r>
      <w:r w:rsidR="00EF2647">
        <w:rPr>
          <w:i/>
          <w:iCs/>
          <w:sz w:val="28"/>
          <w:szCs w:val="28"/>
          <w:u w:val="single"/>
        </w:rPr>
        <w:t>с</w:t>
      </w:r>
      <w:r w:rsidRPr="004B4926">
        <w:rPr>
          <w:i/>
          <w:iCs/>
          <w:sz w:val="28"/>
          <w:szCs w:val="28"/>
          <w:u w:val="single"/>
        </w:rPr>
        <w:t xml:space="preserve"> и вюрм</w:t>
      </w:r>
      <w:r w:rsidRPr="004B4926">
        <w:rPr>
          <w:i/>
          <w:iCs/>
          <w:sz w:val="28"/>
          <w:szCs w:val="28"/>
        </w:rPr>
        <w:t xml:space="preserve">. </w:t>
      </w:r>
      <w:r w:rsidRPr="004B4926">
        <w:rPr>
          <w:sz w:val="28"/>
          <w:szCs w:val="28"/>
        </w:rPr>
        <w:t>Оно было основано на палеоклиматическом и геоморфологическом принципах, поскольку галечники считались соответствующими оледе</w:t>
      </w:r>
      <w:r w:rsidRPr="004B4926">
        <w:rPr>
          <w:sz w:val="28"/>
          <w:szCs w:val="28"/>
        </w:rPr>
        <w:softHyphen/>
        <w:t>нениям и залегали на трех разновозрастных террасах.</w:t>
      </w:r>
    </w:p>
    <w:p w:rsidR="007101B2" w:rsidRPr="004B4926" w:rsidRDefault="007101B2" w:rsidP="00E21FAD">
      <w:pPr>
        <w:shd w:val="clear" w:color="auto" w:fill="FFFFFF"/>
        <w:spacing w:after="0" w:line="240" w:lineRule="auto"/>
        <w:ind w:firstLine="709"/>
        <w:jc w:val="both"/>
        <w:rPr>
          <w:sz w:val="28"/>
          <w:szCs w:val="28"/>
        </w:rPr>
      </w:pPr>
      <w:r w:rsidRPr="004B4926">
        <w:rPr>
          <w:sz w:val="28"/>
          <w:szCs w:val="28"/>
        </w:rPr>
        <w:t xml:space="preserve">В </w:t>
      </w:r>
      <w:smartTag w:uri="urn:schemas-microsoft-com:office:smarttags" w:element="metricconverter">
        <w:smartTagPr>
          <w:attr w:name="ProductID" w:val="1909 г"/>
        </w:smartTagPr>
        <w:r w:rsidRPr="004B4926">
          <w:rPr>
            <w:sz w:val="28"/>
            <w:szCs w:val="28"/>
          </w:rPr>
          <w:t>1909 г</w:t>
        </w:r>
      </w:smartTag>
      <w:r w:rsidRPr="004B4926">
        <w:rPr>
          <w:sz w:val="28"/>
          <w:szCs w:val="28"/>
        </w:rPr>
        <w:t xml:space="preserve">. А. </w:t>
      </w:r>
      <w:proofErr w:type="gramStart"/>
      <w:r w:rsidRPr="004B4926">
        <w:rPr>
          <w:sz w:val="28"/>
          <w:szCs w:val="28"/>
        </w:rPr>
        <w:t>Пенк и</w:t>
      </w:r>
      <w:proofErr w:type="gramEnd"/>
      <w:r w:rsidRPr="004B4926">
        <w:rPr>
          <w:sz w:val="28"/>
          <w:szCs w:val="28"/>
        </w:rPr>
        <w:t xml:space="preserve"> Э. Брюкнер дали более полную схему расчленения четвертичного периода для Альп, Пиро</w:t>
      </w:r>
      <w:r w:rsidRPr="004B4926">
        <w:rPr>
          <w:sz w:val="28"/>
          <w:szCs w:val="28"/>
        </w:rPr>
        <w:softHyphen/>
        <w:t xml:space="preserve">пы. Она включала четыре эпохи оледенения — </w:t>
      </w:r>
      <w:r w:rsidRPr="004B4926">
        <w:rPr>
          <w:i/>
          <w:iCs/>
          <w:sz w:val="28"/>
          <w:szCs w:val="28"/>
          <w:u w:val="single"/>
        </w:rPr>
        <w:t>гюнц, мин</w:t>
      </w:r>
      <w:r w:rsidRPr="004B4926">
        <w:rPr>
          <w:i/>
          <w:iCs/>
          <w:sz w:val="28"/>
          <w:szCs w:val="28"/>
          <w:u w:val="single"/>
        </w:rPr>
        <w:softHyphen/>
        <w:t>делъ, рис</w:t>
      </w:r>
      <w:r w:rsidR="00EF2647">
        <w:rPr>
          <w:i/>
          <w:iCs/>
          <w:sz w:val="28"/>
          <w:szCs w:val="28"/>
          <w:u w:val="single"/>
        </w:rPr>
        <w:t>с</w:t>
      </w:r>
      <w:r w:rsidRPr="004B4926">
        <w:rPr>
          <w:i/>
          <w:iCs/>
          <w:sz w:val="28"/>
          <w:szCs w:val="28"/>
          <w:u w:val="single"/>
        </w:rPr>
        <w:t xml:space="preserve"> и вюрм</w:t>
      </w:r>
      <w:r w:rsidRPr="004B4926">
        <w:rPr>
          <w:i/>
          <w:iCs/>
          <w:sz w:val="28"/>
          <w:szCs w:val="28"/>
        </w:rPr>
        <w:t xml:space="preserve">, </w:t>
      </w:r>
      <w:r w:rsidRPr="004B4926">
        <w:rPr>
          <w:i/>
          <w:iCs/>
          <w:sz w:val="28"/>
          <w:szCs w:val="28"/>
          <w:u w:val="single"/>
        </w:rPr>
        <w:t xml:space="preserve">три межледниковъя и послеледниковъе </w:t>
      </w:r>
      <w:r w:rsidRPr="004B4926">
        <w:rPr>
          <w:sz w:val="28"/>
          <w:szCs w:val="28"/>
        </w:rPr>
        <w:t xml:space="preserve">— современную эпоху. Начало периода большинством исследователей    </w:t>
      </w:r>
      <w:r w:rsidRPr="004B4926">
        <w:rPr>
          <w:i/>
          <w:iCs/>
          <w:sz w:val="28"/>
          <w:szCs w:val="28"/>
        </w:rPr>
        <w:t xml:space="preserve">было    </w:t>
      </w:r>
      <w:r w:rsidRPr="004B4926">
        <w:rPr>
          <w:sz w:val="28"/>
          <w:szCs w:val="28"/>
        </w:rPr>
        <w:t xml:space="preserve">принято    с    межледниковъя    гюнц-миндель. Гюнцское оледенение отнесено к плиоцену. </w:t>
      </w:r>
      <w:proofErr w:type="gramStart"/>
      <w:r w:rsidRPr="004B4926">
        <w:rPr>
          <w:sz w:val="28"/>
          <w:szCs w:val="28"/>
        </w:rPr>
        <w:t xml:space="preserve">В </w:t>
      </w:r>
      <w:smartTag w:uri="urn:schemas-microsoft-com:office:smarttags" w:element="metricconverter">
        <w:smartTagPr>
          <w:attr w:name="ProductID" w:val="1932 г"/>
        </w:smartTagPr>
        <w:r w:rsidRPr="004B4926">
          <w:rPr>
            <w:sz w:val="28"/>
            <w:szCs w:val="28"/>
          </w:rPr>
          <w:t>1932 г</w:t>
        </w:r>
      </w:smartTag>
      <w:r w:rsidRPr="004B4926">
        <w:rPr>
          <w:sz w:val="28"/>
          <w:szCs w:val="28"/>
        </w:rPr>
        <w:t xml:space="preserve">. на </w:t>
      </w:r>
      <w:r w:rsidRPr="004B4926">
        <w:rPr>
          <w:sz w:val="28"/>
          <w:szCs w:val="28"/>
          <w:lang w:val="en-US"/>
        </w:rPr>
        <w:t>II</w:t>
      </w:r>
      <w:r w:rsidRPr="004B4926">
        <w:rPr>
          <w:sz w:val="28"/>
          <w:szCs w:val="28"/>
        </w:rPr>
        <w:t xml:space="preserve"> конференции Международной ассоциации по изучению четвертичного периода в Ленинграде было при</w:t>
      </w:r>
      <w:r w:rsidRPr="004B4926">
        <w:rPr>
          <w:sz w:val="28"/>
          <w:szCs w:val="28"/>
        </w:rPr>
        <w:softHyphen/>
        <w:t xml:space="preserve">нято решение о разделении системы на палеоклиматической основе, в соответствии с данными по оледенению Альп, на четыре части: </w:t>
      </w:r>
      <w:r w:rsidRPr="004B4926">
        <w:rPr>
          <w:i/>
          <w:iCs/>
          <w:sz w:val="28"/>
          <w:szCs w:val="28"/>
          <w:u w:val="single"/>
        </w:rPr>
        <w:t>эоплейстоцен</w:t>
      </w:r>
      <w:r w:rsidRPr="004B4926">
        <w:rPr>
          <w:i/>
          <w:iCs/>
          <w:sz w:val="28"/>
          <w:szCs w:val="28"/>
        </w:rPr>
        <w:t xml:space="preserve"> </w:t>
      </w:r>
      <w:r w:rsidRPr="004B4926">
        <w:rPr>
          <w:sz w:val="28"/>
          <w:szCs w:val="28"/>
        </w:rPr>
        <w:t>(отложения древн</w:t>
      </w:r>
      <w:r w:rsidR="00EF2647">
        <w:rPr>
          <w:sz w:val="28"/>
          <w:szCs w:val="28"/>
        </w:rPr>
        <w:t>ей</w:t>
      </w:r>
      <w:r w:rsidR="00EF2647">
        <w:rPr>
          <w:sz w:val="28"/>
          <w:szCs w:val="28"/>
        </w:rPr>
        <w:softHyphen/>
        <w:t xml:space="preserve">ших ледниковий - дунай, гюнц, </w:t>
      </w:r>
      <w:r w:rsidRPr="004B4926">
        <w:rPr>
          <w:sz w:val="28"/>
          <w:szCs w:val="28"/>
        </w:rPr>
        <w:t xml:space="preserve">миндель), </w:t>
      </w:r>
      <w:r w:rsidR="00EF2647">
        <w:rPr>
          <w:sz w:val="28"/>
          <w:szCs w:val="28"/>
        </w:rPr>
        <w:t xml:space="preserve"> </w:t>
      </w:r>
      <w:r w:rsidRPr="004B4926">
        <w:rPr>
          <w:i/>
          <w:iCs/>
          <w:sz w:val="28"/>
          <w:szCs w:val="28"/>
          <w:u w:val="single"/>
        </w:rPr>
        <w:t>мезоплейстоцен</w:t>
      </w:r>
      <w:r w:rsidR="00EF2647">
        <w:rPr>
          <w:i/>
          <w:iCs/>
          <w:sz w:val="28"/>
          <w:szCs w:val="28"/>
        </w:rPr>
        <w:t xml:space="preserve"> </w:t>
      </w:r>
      <w:r w:rsidRPr="004B4926">
        <w:rPr>
          <w:sz w:val="28"/>
          <w:szCs w:val="28"/>
        </w:rPr>
        <w:t>(межледниковье миндель-рисс и ледниковье рис</w:t>
      </w:r>
      <w:r w:rsidR="00EF2647">
        <w:rPr>
          <w:sz w:val="28"/>
          <w:szCs w:val="28"/>
        </w:rPr>
        <w:t>с</w:t>
      </w:r>
      <w:r w:rsidRPr="004B4926">
        <w:rPr>
          <w:sz w:val="28"/>
          <w:szCs w:val="28"/>
        </w:rPr>
        <w:t xml:space="preserve">), </w:t>
      </w:r>
      <w:r w:rsidRPr="004B4926">
        <w:rPr>
          <w:i/>
          <w:iCs/>
          <w:sz w:val="28"/>
          <w:szCs w:val="28"/>
          <w:u w:val="single"/>
        </w:rPr>
        <w:t>неоплейстоиен</w:t>
      </w:r>
      <w:r w:rsidRPr="004B4926">
        <w:rPr>
          <w:i/>
          <w:iCs/>
          <w:sz w:val="28"/>
          <w:szCs w:val="28"/>
        </w:rPr>
        <w:t xml:space="preserve"> </w:t>
      </w:r>
      <w:r w:rsidRPr="004B4926">
        <w:rPr>
          <w:sz w:val="28"/>
          <w:szCs w:val="28"/>
        </w:rPr>
        <w:t xml:space="preserve">(соответственно — рисс-вюрм и вюрм) и </w:t>
      </w:r>
      <w:r w:rsidRPr="004B4926">
        <w:rPr>
          <w:i/>
          <w:iCs/>
          <w:sz w:val="28"/>
          <w:szCs w:val="28"/>
          <w:u w:val="single"/>
        </w:rPr>
        <w:t>голо</w:t>
      </w:r>
      <w:r w:rsidRPr="004B4926">
        <w:rPr>
          <w:i/>
          <w:iCs/>
          <w:sz w:val="28"/>
          <w:szCs w:val="28"/>
          <w:u w:val="single"/>
        </w:rPr>
        <w:softHyphen/>
        <w:t>цен.</w:t>
      </w:r>
      <w:proofErr w:type="gramEnd"/>
      <w:r w:rsidRPr="004B4926">
        <w:rPr>
          <w:i/>
          <w:iCs/>
          <w:sz w:val="28"/>
          <w:szCs w:val="28"/>
        </w:rPr>
        <w:t xml:space="preserve"> </w:t>
      </w:r>
      <w:r w:rsidRPr="004B4926">
        <w:rPr>
          <w:sz w:val="28"/>
          <w:szCs w:val="28"/>
        </w:rPr>
        <w:t>В СССР эти подразделения рассматривались как отде</w:t>
      </w:r>
      <w:r w:rsidRPr="004B4926">
        <w:rPr>
          <w:sz w:val="28"/>
          <w:szCs w:val="28"/>
        </w:rPr>
        <w:softHyphen/>
        <w:t>лы — нижний (древний), средний, верхний (новый) и со</w:t>
      </w:r>
      <w:r w:rsidRPr="004B4926">
        <w:rPr>
          <w:sz w:val="28"/>
          <w:szCs w:val="28"/>
        </w:rPr>
        <w:softHyphen/>
        <w:t>временный и стали основой общей стратиграфической шкалы антропогена.</w:t>
      </w:r>
    </w:p>
    <w:p w:rsidR="00EF2647" w:rsidRDefault="007101B2" w:rsidP="00E21FAD">
      <w:pPr>
        <w:shd w:val="clear" w:color="auto" w:fill="FFFFFF"/>
        <w:spacing w:after="0" w:line="240" w:lineRule="auto"/>
        <w:ind w:firstLine="709"/>
        <w:jc w:val="both"/>
        <w:rPr>
          <w:i/>
          <w:iCs/>
          <w:sz w:val="28"/>
          <w:szCs w:val="28"/>
        </w:rPr>
      </w:pPr>
      <w:r w:rsidRPr="004B4926">
        <w:rPr>
          <w:sz w:val="28"/>
          <w:szCs w:val="28"/>
        </w:rPr>
        <w:t>Явное несоответствие объема выделенных подразде</w:t>
      </w:r>
      <w:r w:rsidRPr="004B4926">
        <w:rPr>
          <w:sz w:val="28"/>
          <w:szCs w:val="28"/>
        </w:rPr>
        <w:softHyphen/>
        <w:t>лений отделам других более древних систем и иной прин</w:t>
      </w:r>
      <w:r w:rsidRPr="004B4926">
        <w:rPr>
          <w:sz w:val="28"/>
          <w:szCs w:val="28"/>
        </w:rPr>
        <w:softHyphen/>
        <w:t xml:space="preserve">цип их выделения </w:t>
      </w:r>
      <w:proofErr w:type="gramStart"/>
      <w:r w:rsidRPr="004B4926">
        <w:rPr>
          <w:sz w:val="28"/>
          <w:szCs w:val="28"/>
        </w:rPr>
        <w:t>поставили проблему</w:t>
      </w:r>
      <w:proofErr w:type="gramEnd"/>
      <w:r w:rsidRPr="004B4926">
        <w:rPr>
          <w:sz w:val="28"/>
          <w:szCs w:val="28"/>
        </w:rPr>
        <w:t xml:space="preserve"> терминологии под</w:t>
      </w:r>
      <w:r w:rsidRPr="004B4926">
        <w:rPr>
          <w:sz w:val="28"/>
          <w:szCs w:val="28"/>
        </w:rPr>
        <w:softHyphen/>
        <w:t>разделений четвертичной системы. Чтобы отличить их от обычных отделов, была введена индексация этих подразде</w:t>
      </w:r>
      <w:r w:rsidRPr="004B4926">
        <w:rPr>
          <w:sz w:val="28"/>
          <w:szCs w:val="28"/>
        </w:rPr>
        <w:softHyphen/>
        <w:t>лений римскими цифрами (на специ</w:t>
      </w:r>
      <w:r w:rsidRPr="004B4926">
        <w:rPr>
          <w:sz w:val="28"/>
          <w:szCs w:val="28"/>
        </w:rPr>
        <w:softHyphen/>
        <w:t xml:space="preserve">альных картах) </w:t>
      </w:r>
      <w:r w:rsidRPr="004B4926">
        <w:rPr>
          <w:sz w:val="28"/>
          <w:szCs w:val="28"/>
          <w:lang w:val="en-US"/>
        </w:rPr>
        <w:t>I</w:t>
      </w:r>
      <w:r w:rsidRPr="004B4926">
        <w:rPr>
          <w:sz w:val="28"/>
          <w:szCs w:val="28"/>
        </w:rPr>
        <w:t xml:space="preserve">, </w:t>
      </w:r>
      <w:r w:rsidRPr="004B4926">
        <w:rPr>
          <w:sz w:val="28"/>
          <w:szCs w:val="28"/>
          <w:lang w:val="en-US"/>
        </w:rPr>
        <w:t>II</w:t>
      </w:r>
      <w:r w:rsidRPr="004B4926">
        <w:rPr>
          <w:sz w:val="28"/>
          <w:szCs w:val="28"/>
        </w:rPr>
        <w:t xml:space="preserve">, </w:t>
      </w:r>
      <w:r w:rsidRPr="004B4926">
        <w:rPr>
          <w:sz w:val="28"/>
          <w:szCs w:val="28"/>
          <w:lang w:val="en-US"/>
        </w:rPr>
        <w:t>III</w:t>
      </w:r>
      <w:r w:rsidRPr="004B4926">
        <w:rPr>
          <w:sz w:val="28"/>
          <w:szCs w:val="28"/>
        </w:rPr>
        <w:t xml:space="preserve">, </w:t>
      </w:r>
      <w:r w:rsidRPr="004B4926">
        <w:rPr>
          <w:sz w:val="28"/>
          <w:szCs w:val="28"/>
          <w:lang w:val="en-US"/>
        </w:rPr>
        <w:t>IV</w:t>
      </w:r>
      <w:r w:rsidRPr="004B4926">
        <w:rPr>
          <w:sz w:val="28"/>
          <w:szCs w:val="28"/>
        </w:rPr>
        <w:t xml:space="preserve">. В </w:t>
      </w:r>
      <w:smartTag w:uri="urn:schemas-microsoft-com:office:smarttags" w:element="metricconverter">
        <w:smartTagPr>
          <w:attr w:name="ProductID" w:val="1963 г"/>
        </w:smartTagPr>
        <w:r w:rsidRPr="004B4926">
          <w:rPr>
            <w:sz w:val="28"/>
            <w:szCs w:val="28"/>
          </w:rPr>
          <w:t>1963 г</w:t>
        </w:r>
      </w:smartTag>
      <w:r w:rsidRPr="004B4926">
        <w:rPr>
          <w:sz w:val="28"/>
          <w:szCs w:val="28"/>
        </w:rPr>
        <w:t>. решением Межведом</w:t>
      </w:r>
      <w:r w:rsidRPr="004B4926">
        <w:rPr>
          <w:sz w:val="28"/>
          <w:szCs w:val="28"/>
        </w:rPr>
        <w:softHyphen/>
        <w:t>ственного стратиграфического комитета (МСК) было пред</w:t>
      </w:r>
      <w:r w:rsidRPr="004B4926">
        <w:rPr>
          <w:sz w:val="28"/>
          <w:szCs w:val="28"/>
        </w:rPr>
        <w:softHyphen/>
        <w:t>ложено именовать соответствующие подразделения: «ниж</w:t>
      </w:r>
      <w:r w:rsidRPr="004B4926">
        <w:rPr>
          <w:sz w:val="28"/>
          <w:szCs w:val="28"/>
        </w:rPr>
        <w:softHyphen/>
        <w:t xml:space="preserve">не-, средне-, верхнечетвертичные и современные </w:t>
      </w:r>
      <w:r w:rsidRPr="004B4926">
        <w:rPr>
          <w:i/>
          <w:iCs/>
          <w:sz w:val="28"/>
          <w:szCs w:val="28"/>
          <w:u w:val="single"/>
        </w:rPr>
        <w:t>отложе</w:t>
      </w:r>
      <w:r w:rsidRPr="004B4926">
        <w:rPr>
          <w:i/>
          <w:iCs/>
          <w:sz w:val="28"/>
          <w:szCs w:val="28"/>
          <w:u w:val="single"/>
        </w:rPr>
        <w:softHyphen/>
        <w:t>ния»</w:t>
      </w:r>
      <w:r w:rsidRPr="004B4926">
        <w:rPr>
          <w:i/>
          <w:iCs/>
          <w:sz w:val="28"/>
          <w:szCs w:val="28"/>
        </w:rPr>
        <w:t xml:space="preserve"> </w:t>
      </w:r>
      <w:r w:rsidRPr="004B4926">
        <w:rPr>
          <w:sz w:val="28"/>
          <w:szCs w:val="28"/>
        </w:rPr>
        <w:t>не называя их ни «отделами», ни «ярусами» (за рубе</w:t>
      </w:r>
      <w:r w:rsidRPr="004B4926">
        <w:rPr>
          <w:sz w:val="28"/>
          <w:szCs w:val="28"/>
        </w:rPr>
        <w:softHyphen/>
        <w:t>жом эти термины продолжают широко применяться). В ка</w:t>
      </w:r>
      <w:r w:rsidRPr="004B4926">
        <w:rPr>
          <w:sz w:val="28"/>
          <w:szCs w:val="28"/>
        </w:rPr>
        <w:softHyphen/>
        <w:t>честве синонимов приведенных наименований допускается называть их нижний, средний и верхний плейстоцен и го</w:t>
      </w:r>
      <w:r w:rsidRPr="004B4926">
        <w:rPr>
          <w:sz w:val="28"/>
          <w:szCs w:val="28"/>
        </w:rPr>
        <w:softHyphen/>
        <w:t>лоцен. Такова общая стратиграфическая шкала четвертич</w:t>
      </w:r>
      <w:r w:rsidRPr="004B4926">
        <w:rPr>
          <w:sz w:val="28"/>
          <w:szCs w:val="28"/>
        </w:rPr>
        <w:softHyphen/>
        <w:t>ной системы, применявшаяся в СССР./Однако такая под</w:t>
      </w:r>
      <w:r w:rsidRPr="004B4926">
        <w:rPr>
          <w:sz w:val="28"/>
          <w:szCs w:val="28"/>
        </w:rPr>
        <w:softHyphen/>
        <w:t xml:space="preserve">робность деления уже недостаточна для практических целей. Дальнейшее расчленение антропогена </w:t>
      </w:r>
      <w:r w:rsidR="00EF2647">
        <w:rPr>
          <w:sz w:val="28"/>
          <w:szCs w:val="28"/>
        </w:rPr>
        <w:lastRenderedPageBreak/>
        <w:t xml:space="preserve">возможно на </w:t>
      </w:r>
      <w:r w:rsidRPr="004B4926">
        <w:rPr>
          <w:sz w:val="28"/>
          <w:szCs w:val="28"/>
        </w:rPr>
        <w:t>той же климатостратиграфической основе с использованием более мелких климатических колебаний. При этом выделяются</w:t>
      </w:r>
      <w:r w:rsidR="00EF2647">
        <w:rPr>
          <w:sz w:val="28"/>
          <w:szCs w:val="28"/>
        </w:rPr>
        <w:t>,</w:t>
      </w:r>
      <w:r w:rsidRPr="004B4926">
        <w:rPr>
          <w:sz w:val="28"/>
          <w:szCs w:val="28"/>
        </w:rPr>
        <w:t xml:space="preserve"> прежде всего</w:t>
      </w:r>
      <w:r w:rsidR="00EF2647">
        <w:rPr>
          <w:sz w:val="28"/>
          <w:szCs w:val="28"/>
        </w:rPr>
        <w:t>,</w:t>
      </w:r>
      <w:r w:rsidRPr="004B4926">
        <w:rPr>
          <w:sz w:val="28"/>
          <w:szCs w:val="28"/>
        </w:rPr>
        <w:t xml:space="preserve"> отдельные </w:t>
      </w:r>
      <w:r w:rsidRPr="004B4926">
        <w:rPr>
          <w:i/>
          <w:iCs/>
          <w:sz w:val="28"/>
          <w:szCs w:val="28"/>
          <w:u w:val="single"/>
        </w:rPr>
        <w:t xml:space="preserve">ледниковъя (оледенения) </w:t>
      </w:r>
      <w:r w:rsidRPr="004B4926">
        <w:rPr>
          <w:sz w:val="28"/>
          <w:szCs w:val="28"/>
        </w:rPr>
        <w:t xml:space="preserve">и </w:t>
      </w:r>
      <w:r w:rsidRPr="004B4926">
        <w:rPr>
          <w:i/>
          <w:iCs/>
          <w:sz w:val="28"/>
          <w:szCs w:val="28"/>
          <w:u w:val="single"/>
        </w:rPr>
        <w:t>межледниковъя.</w:t>
      </w:r>
      <w:r w:rsidRPr="004B4926">
        <w:rPr>
          <w:i/>
          <w:iCs/>
          <w:sz w:val="28"/>
          <w:szCs w:val="28"/>
        </w:rPr>
        <w:t xml:space="preserve"> </w:t>
      </w:r>
    </w:p>
    <w:p w:rsidR="007101B2" w:rsidRPr="004B4926" w:rsidRDefault="007101B2" w:rsidP="00E21FAD">
      <w:pPr>
        <w:shd w:val="clear" w:color="auto" w:fill="FFFFFF"/>
        <w:spacing w:after="0" w:line="240" w:lineRule="auto"/>
        <w:ind w:firstLine="709"/>
        <w:jc w:val="both"/>
        <w:rPr>
          <w:sz w:val="28"/>
          <w:szCs w:val="28"/>
        </w:rPr>
      </w:pPr>
      <w:r w:rsidRPr="004B4926">
        <w:rPr>
          <w:i/>
          <w:iCs/>
          <w:sz w:val="28"/>
          <w:szCs w:val="28"/>
          <w:u w:val="single"/>
        </w:rPr>
        <w:t>Оледенение</w:t>
      </w:r>
      <w:r w:rsidRPr="004B4926">
        <w:rPr>
          <w:i/>
          <w:iCs/>
          <w:sz w:val="28"/>
          <w:szCs w:val="28"/>
        </w:rPr>
        <w:t xml:space="preserve"> - </w:t>
      </w:r>
      <w:r w:rsidRPr="004B4926">
        <w:rPr>
          <w:sz w:val="28"/>
          <w:szCs w:val="28"/>
        </w:rPr>
        <w:t>время широкого распространения материковых льдов, ограни</w:t>
      </w:r>
      <w:r w:rsidRPr="004B4926">
        <w:rPr>
          <w:sz w:val="28"/>
          <w:szCs w:val="28"/>
        </w:rPr>
        <w:softHyphen/>
        <w:t xml:space="preserve">ченное межледниковьями — эпохами почти полного исчезновения ледового покрова в </w:t>
      </w:r>
      <w:proofErr w:type="gramStart"/>
      <w:r w:rsidRPr="004B4926">
        <w:rPr>
          <w:sz w:val="28"/>
          <w:szCs w:val="28"/>
        </w:rPr>
        <w:t>северном</w:t>
      </w:r>
      <w:proofErr w:type="gramEnd"/>
      <w:r w:rsidRPr="004B4926">
        <w:rPr>
          <w:sz w:val="28"/>
          <w:szCs w:val="28"/>
        </w:rPr>
        <w:t xml:space="preserve"> полушариии по</w:t>
      </w:r>
      <w:r w:rsidRPr="004B4926">
        <w:rPr>
          <w:sz w:val="28"/>
          <w:szCs w:val="28"/>
        </w:rPr>
        <w:softHyphen/>
        <w:t>тепления климата</w:t>
      </w:r>
      <w:r w:rsidR="00EF2647">
        <w:rPr>
          <w:sz w:val="28"/>
          <w:szCs w:val="28"/>
        </w:rPr>
        <w:t>,</w:t>
      </w:r>
      <w:r w:rsidRPr="004B4926">
        <w:rPr>
          <w:sz w:val="28"/>
          <w:szCs w:val="28"/>
        </w:rPr>
        <w:t xml:space="preserve"> по меньшей мере</w:t>
      </w:r>
      <w:r w:rsidR="00EF2647">
        <w:rPr>
          <w:sz w:val="28"/>
          <w:szCs w:val="28"/>
        </w:rPr>
        <w:t>,</w:t>
      </w:r>
      <w:r w:rsidRPr="004B4926">
        <w:rPr>
          <w:sz w:val="28"/>
          <w:szCs w:val="28"/>
        </w:rPr>
        <w:t xml:space="preserve"> до довременного со</w:t>
      </w:r>
      <w:r w:rsidRPr="004B4926">
        <w:rPr>
          <w:sz w:val="28"/>
          <w:szCs w:val="28"/>
        </w:rPr>
        <w:softHyphen/>
        <w:t>стояния.</w:t>
      </w:r>
    </w:p>
    <w:p w:rsidR="007101B2" w:rsidRPr="004B4926" w:rsidRDefault="007101B2" w:rsidP="00E21FAD">
      <w:pPr>
        <w:shd w:val="clear" w:color="auto" w:fill="FFFFFF"/>
        <w:spacing w:after="0" w:line="240" w:lineRule="auto"/>
        <w:ind w:firstLine="709"/>
        <w:jc w:val="both"/>
        <w:rPr>
          <w:sz w:val="28"/>
          <w:szCs w:val="28"/>
        </w:rPr>
      </w:pPr>
      <w:r w:rsidRPr="004B4926">
        <w:rPr>
          <w:sz w:val="28"/>
          <w:szCs w:val="28"/>
        </w:rPr>
        <w:t>На фоне этих колебаний климата выдел</w:t>
      </w:r>
      <w:r w:rsidRPr="00EF2647">
        <w:rPr>
          <w:sz w:val="28"/>
          <w:szCs w:val="28"/>
        </w:rPr>
        <w:t>яют</w:t>
      </w:r>
      <w:r w:rsidRPr="004B4926">
        <w:rPr>
          <w:sz w:val="28"/>
          <w:szCs w:val="28"/>
        </w:rPr>
        <w:t xml:space="preserve"> еще более мелкие фазы похолодания, вызывающие стадии временного наступания ледников, и потепления, с их сокра</w:t>
      </w:r>
      <w:r w:rsidRPr="004B4926">
        <w:rPr>
          <w:sz w:val="28"/>
          <w:szCs w:val="28"/>
        </w:rPr>
        <w:softHyphen/>
        <w:t xml:space="preserve">щением </w:t>
      </w:r>
      <w:r w:rsidRPr="004B4926">
        <w:rPr>
          <w:i/>
          <w:iCs/>
          <w:sz w:val="28"/>
          <w:szCs w:val="28"/>
        </w:rPr>
        <w:t>(</w:t>
      </w:r>
      <w:r w:rsidRPr="004B4926">
        <w:rPr>
          <w:i/>
          <w:iCs/>
          <w:sz w:val="28"/>
          <w:szCs w:val="28"/>
          <w:u w:val="single"/>
        </w:rPr>
        <w:t>интерстадиалы</w:t>
      </w:r>
      <w:r w:rsidRPr="004B4926">
        <w:rPr>
          <w:i/>
          <w:iCs/>
          <w:sz w:val="28"/>
          <w:szCs w:val="28"/>
        </w:rPr>
        <w:t xml:space="preserve">). </w:t>
      </w:r>
      <w:r w:rsidRPr="004B4926">
        <w:rPr>
          <w:sz w:val="28"/>
          <w:szCs w:val="28"/>
        </w:rPr>
        <w:t>Наконец, совсем кратковремен</w:t>
      </w:r>
      <w:r w:rsidRPr="004B4926">
        <w:rPr>
          <w:sz w:val="28"/>
          <w:szCs w:val="28"/>
        </w:rPr>
        <w:softHyphen/>
        <w:t xml:space="preserve">ные колебания климата проявляются в </w:t>
      </w:r>
      <w:r w:rsidRPr="004B4926">
        <w:rPr>
          <w:i/>
          <w:iCs/>
          <w:sz w:val="28"/>
          <w:szCs w:val="28"/>
          <w:u w:val="single"/>
        </w:rPr>
        <w:t>осцилляциях</w:t>
      </w:r>
      <w:r w:rsidRPr="004B4926">
        <w:rPr>
          <w:i/>
          <w:iCs/>
          <w:sz w:val="28"/>
          <w:szCs w:val="28"/>
        </w:rPr>
        <w:t xml:space="preserve"> </w:t>
      </w:r>
      <w:r w:rsidRPr="004B4926">
        <w:rPr>
          <w:sz w:val="28"/>
          <w:szCs w:val="28"/>
        </w:rPr>
        <w:t>— не</w:t>
      </w:r>
      <w:r w:rsidRPr="004B4926">
        <w:rPr>
          <w:sz w:val="28"/>
          <w:szCs w:val="28"/>
        </w:rPr>
        <w:softHyphen/>
        <w:t>значительных колебаниях края ледника около некоторой средней линии.</w:t>
      </w:r>
    </w:p>
    <w:p w:rsidR="007101B2" w:rsidRPr="004B4926" w:rsidRDefault="007101B2" w:rsidP="00E21FAD">
      <w:pPr>
        <w:shd w:val="clear" w:color="auto" w:fill="FFFFFF"/>
        <w:spacing w:after="0" w:line="240" w:lineRule="auto"/>
        <w:ind w:firstLine="709"/>
        <w:jc w:val="both"/>
        <w:rPr>
          <w:sz w:val="28"/>
          <w:szCs w:val="28"/>
        </w:rPr>
      </w:pPr>
      <w:r w:rsidRPr="004B4926">
        <w:rPr>
          <w:sz w:val="28"/>
          <w:szCs w:val="28"/>
        </w:rPr>
        <w:t xml:space="preserve">По В. А. Зубакову [1974], в наиболее обобщенном виде отложения холодных эпох выделяются как </w:t>
      </w:r>
      <w:r w:rsidRPr="004B4926">
        <w:rPr>
          <w:i/>
          <w:iCs/>
          <w:sz w:val="28"/>
          <w:szCs w:val="28"/>
          <w:u w:val="single"/>
        </w:rPr>
        <w:t xml:space="preserve">криомеры, </w:t>
      </w:r>
      <w:r w:rsidRPr="004B4926">
        <w:rPr>
          <w:sz w:val="28"/>
          <w:szCs w:val="28"/>
        </w:rPr>
        <w:t xml:space="preserve">теплых эпох как </w:t>
      </w:r>
      <w:r w:rsidRPr="004B4926">
        <w:rPr>
          <w:i/>
          <w:iCs/>
          <w:sz w:val="28"/>
          <w:szCs w:val="28"/>
          <w:u w:val="single"/>
        </w:rPr>
        <w:t>термомеры</w:t>
      </w:r>
      <w:r w:rsidRPr="004B4926">
        <w:rPr>
          <w:i/>
          <w:iCs/>
          <w:sz w:val="28"/>
          <w:szCs w:val="28"/>
        </w:rPr>
        <w:t xml:space="preserve">. </w:t>
      </w:r>
      <w:r w:rsidRPr="004B4926">
        <w:rPr>
          <w:sz w:val="28"/>
          <w:szCs w:val="28"/>
        </w:rPr>
        <w:t xml:space="preserve">Во времени им отвечают </w:t>
      </w:r>
      <w:r w:rsidRPr="004B4926">
        <w:rPr>
          <w:i/>
          <w:iCs/>
          <w:sz w:val="28"/>
          <w:szCs w:val="28"/>
          <w:u w:val="single"/>
        </w:rPr>
        <w:t>криохроны</w:t>
      </w:r>
      <w:r w:rsidRPr="004B4926">
        <w:rPr>
          <w:i/>
          <w:iCs/>
          <w:sz w:val="28"/>
          <w:szCs w:val="28"/>
        </w:rPr>
        <w:t xml:space="preserve"> </w:t>
      </w:r>
      <w:r w:rsidRPr="004B4926">
        <w:rPr>
          <w:sz w:val="28"/>
          <w:szCs w:val="28"/>
        </w:rPr>
        <w:t xml:space="preserve">и </w:t>
      </w:r>
      <w:r w:rsidRPr="004B4926">
        <w:rPr>
          <w:i/>
          <w:iCs/>
          <w:sz w:val="28"/>
          <w:szCs w:val="28"/>
          <w:u w:val="single"/>
        </w:rPr>
        <w:t>термохроны</w:t>
      </w:r>
      <w:r w:rsidRPr="004B4926">
        <w:rPr>
          <w:i/>
          <w:iCs/>
          <w:sz w:val="28"/>
          <w:szCs w:val="28"/>
        </w:rPr>
        <w:t xml:space="preserve">. </w:t>
      </w:r>
      <w:r w:rsidRPr="004B4926">
        <w:rPr>
          <w:sz w:val="28"/>
          <w:szCs w:val="28"/>
        </w:rPr>
        <w:t>В общем</w:t>
      </w:r>
      <w:r w:rsidR="00EF2647">
        <w:rPr>
          <w:sz w:val="28"/>
          <w:szCs w:val="28"/>
        </w:rPr>
        <w:t>,</w:t>
      </w:r>
      <w:r w:rsidRPr="004B4926">
        <w:rPr>
          <w:sz w:val="28"/>
          <w:szCs w:val="28"/>
        </w:rPr>
        <w:t xml:space="preserve"> и те, и другие подразде</w:t>
      </w:r>
      <w:r w:rsidRPr="004B4926">
        <w:rPr>
          <w:sz w:val="28"/>
          <w:szCs w:val="28"/>
        </w:rPr>
        <w:softHyphen/>
        <w:t xml:space="preserve">ления называются </w:t>
      </w:r>
      <w:r w:rsidRPr="004B4926">
        <w:rPr>
          <w:i/>
          <w:iCs/>
          <w:sz w:val="28"/>
          <w:szCs w:val="28"/>
          <w:u w:val="single"/>
        </w:rPr>
        <w:t>климатомерами (климатохронами)</w:t>
      </w:r>
      <w:r w:rsidRPr="004B4926">
        <w:rPr>
          <w:i/>
          <w:iCs/>
          <w:sz w:val="28"/>
          <w:szCs w:val="28"/>
        </w:rPr>
        <w:t xml:space="preserve">. </w:t>
      </w:r>
      <w:r w:rsidRPr="004B4926">
        <w:rPr>
          <w:sz w:val="28"/>
          <w:szCs w:val="28"/>
        </w:rPr>
        <w:t xml:space="preserve">Они делятся на несколько рангов. В климатостратиграфии применяется также термин </w:t>
      </w:r>
      <w:r w:rsidRPr="004B4926">
        <w:rPr>
          <w:i/>
          <w:iCs/>
          <w:sz w:val="28"/>
          <w:szCs w:val="28"/>
          <w:u w:val="single"/>
        </w:rPr>
        <w:t>климатолит</w:t>
      </w:r>
      <w:r w:rsidRPr="004B4926">
        <w:rPr>
          <w:i/>
          <w:iCs/>
          <w:sz w:val="28"/>
          <w:szCs w:val="28"/>
        </w:rPr>
        <w:t xml:space="preserve">, </w:t>
      </w:r>
      <w:r w:rsidRPr="004B4926">
        <w:rPr>
          <w:sz w:val="28"/>
          <w:szCs w:val="28"/>
        </w:rPr>
        <w:t>которым обозна</w:t>
      </w:r>
      <w:r w:rsidRPr="004B4926">
        <w:rPr>
          <w:sz w:val="28"/>
          <w:szCs w:val="28"/>
        </w:rPr>
        <w:softHyphen/>
        <w:t xml:space="preserve">чаются отложения определенной климатической эпохи </w:t>
      </w:r>
      <w:r w:rsidRPr="004B4926">
        <w:rPr>
          <w:i/>
          <w:iCs/>
          <w:sz w:val="28"/>
          <w:szCs w:val="28"/>
          <w:u w:val="single"/>
        </w:rPr>
        <w:t>(криохрона или термохрона)</w:t>
      </w:r>
      <w:r w:rsidRPr="004B4926">
        <w:rPr>
          <w:i/>
          <w:iCs/>
          <w:sz w:val="28"/>
          <w:szCs w:val="28"/>
        </w:rPr>
        <w:t>.</w:t>
      </w:r>
    </w:p>
    <w:p w:rsidR="007101B2" w:rsidRPr="004B4926" w:rsidRDefault="007101B2" w:rsidP="00E21FAD">
      <w:pPr>
        <w:shd w:val="clear" w:color="auto" w:fill="FFFFFF"/>
        <w:tabs>
          <w:tab w:val="left" w:pos="6494"/>
        </w:tabs>
        <w:spacing w:after="0" w:line="240" w:lineRule="auto"/>
        <w:ind w:firstLine="709"/>
        <w:jc w:val="both"/>
        <w:rPr>
          <w:sz w:val="28"/>
          <w:szCs w:val="28"/>
        </w:rPr>
      </w:pPr>
      <w:r w:rsidRPr="004B4926">
        <w:rPr>
          <w:sz w:val="28"/>
          <w:szCs w:val="28"/>
        </w:rPr>
        <w:t xml:space="preserve">В связи с разработкой специальных стратиграфических терминов для подразделений четвертичной системы в нашей стране Постоянной стратиграфической комиссией МСК по четвертичной системе в </w:t>
      </w:r>
      <w:smartTag w:uri="urn:schemas-microsoft-com:office:smarttags" w:element="metricconverter">
        <w:smartTagPr>
          <w:attr w:name="ProductID" w:val="1982 г"/>
        </w:smartTagPr>
        <w:r w:rsidRPr="004B4926">
          <w:rPr>
            <w:sz w:val="28"/>
            <w:szCs w:val="28"/>
          </w:rPr>
          <w:t>1982 г</w:t>
        </w:r>
      </w:smartTag>
      <w:r w:rsidRPr="004B4926">
        <w:rPr>
          <w:sz w:val="28"/>
          <w:szCs w:val="28"/>
        </w:rPr>
        <w:t>. были предложены специальные ряды терминов для подразделений антропогена. Как и в системе дочетвертичных, различаются ряды общих и региональных подразделений.</w:t>
      </w:r>
    </w:p>
    <w:p w:rsidR="007101B2" w:rsidRPr="004B4926" w:rsidRDefault="007101B2" w:rsidP="00E21FAD">
      <w:pPr>
        <w:shd w:val="clear" w:color="auto" w:fill="FFFFFF"/>
        <w:tabs>
          <w:tab w:val="left" w:pos="6494"/>
        </w:tabs>
        <w:spacing w:after="0" w:line="240" w:lineRule="auto"/>
        <w:ind w:firstLine="709"/>
        <w:jc w:val="both"/>
        <w:rPr>
          <w:sz w:val="28"/>
          <w:szCs w:val="28"/>
        </w:rPr>
      </w:pPr>
      <w:r w:rsidRPr="004B4926">
        <w:rPr>
          <w:sz w:val="28"/>
          <w:szCs w:val="28"/>
        </w:rPr>
        <w:t>В общей стратиграфической шкале выделяются еди</w:t>
      </w:r>
      <w:r w:rsidRPr="004B4926">
        <w:rPr>
          <w:spacing w:val="-2"/>
          <w:sz w:val="28"/>
          <w:szCs w:val="28"/>
        </w:rPr>
        <w:t>ницы.</w:t>
      </w:r>
    </w:p>
    <w:p w:rsidR="007101B2" w:rsidRPr="004B4926" w:rsidRDefault="00EF2647" w:rsidP="00E21FAD">
      <w:pPr>
        <w:shd w:val="clear" w:color="auto" w:fill="FFFFFF"/>
        <w:spacing w:after="0" w:line="240" w:lineRule="auto"/>
        <w:ind w:firstLine="709"/>
        <w:jc w:val="both"/>
        <w:rPr>
          <w:sz w:val="28"/>
          <w:szCs w:val="28"/>
        </w:rPr>
      </w:pPr>
      <w:r>
        <w:rPr>
          <w:sz w:val="28"/>
          <w:szCs w:val="28"/>
        </w:rPr>
        <w:t xml:space="preserve">1. </w:t>
      </w:r>
      <w:r w:rsidR="007101B2" w:rsidRPr="004B4926">
        <w:rPr>
          <w:i/>
          <w:iCs/>
          <w:sz w:val="28"/>
          <w:szCs w:val="28"/>
          <w:u w:val="single"/>
        </w:rPr>
        <w:t>Раздел</w:t>
      </w:r>
      <w:r w:rsidR="007101B2" w:rsidRPr="004B4926">
        <w:rPr>
          <w:i/>
          <w:iCs/>
          <w:sz w:val="28"/>
          <w:szCs w:val="28"/>
        </w:rPr>
        <w:t xml:space="preserve"> </w:t>
      </w:r>
      <w:r w:rsidR="007101B2" w:rsidRPr="004B4926">
        <w:rPr>
          <w:sz w:val="28"/>
          <w:szCs w:val="28"/>
        </w:rPr>
        <w:t xml:space="preserve">(во времени ему отвечает </w:t>
      </w:r>
      <w:r w:rsidR="007101B2" w:rsidRPr="004B4926">
        <w:rPr>
          <w:i/>
          <w:iCs/>
          <w:sz w:val="28"/>
          <w:szCs w:val="28"/>
          <w:u w:val="single"/>
        </w:rPr>
        <w:t>этап</w:t>
      </w:r>
      <w:r w:rsidR="007101B2" w:rsidRPr="004B4926">
        <w:rPr>
          <w:i/>
          <w:iCs/>
          <w:sz w:val="28"/>
          <w:szCs w:val="28"/>
        </w:rPr>
        <w:t xml:space="preserve">) </w:t>
      </w:r>
      <w:r w:rsidR="007101B2" w:rsidRPr="004B4926">
        <w:rPr>
          <w:sz w:val="28"/>
          <w:szCs w:val="28"/>
        </w:rPr>
        <w:t>- это наи</w:t>
      </w:r>
      <w:r w:rsidR="007101B2" w:rsidRPr="004B4926">
        <w:rPr>
          <w:sz w:val="28"/>
          <w:szCs w:val="28"/>
        </w:rPr>
        <w:softHyphen/>
        <w:t>более крупные подразделения – плейстоцен, голоцен.</w:t>
      </w:r>
    </w:p>
    <w:p w:rsidR="007101B2" w:rsidRPr="004B4926" w:rsidRDefault="007101B2" w:rsidP="00E21FAD">
      <w:pPr>
        <w:shd w:val="clear" w:color="auto" w:fill="FFFFFF"/>
        <w:spacing w:after="0" w:line="240" w:lineRule="auto"/>
        <w:ind w:firstLine="709"/>
        <w:jc w:val="both"/>
        <w:rPr>
          <w:sz w:val="28"/>
          <w:szCs w:val="28"/>
        </w:rPr>
      </w:pPr>
      <w:r w:rsidRPr="004B4926">
        <w:rPr>
          <w:iCs/>
          <w:sz w:val="28"/>
          <w:szCs w:val="28"/>
        </w:rPr>
        <w:t>2</w:t>
      </w:r>
      <w:r w:rsidR="00EF2647">
        <w:rPr>
          <w:iCs/>
          <w:sz w:val="28"/>
          <w:szCs w:val="28"/>
        </w:rPr>
        <w:t xml:space="preserve">. </w:t>
      </w:r>
      <w:r w:rsidRPr="004B4926">
        <w:rPr>
          <w:i/>
          <w:iCs/>
          <w:sz w:val="28"/>
          <w:szCs w:val="28"/>
          <w:u w:val="single"/>
        </w:rPr>
        <w:t>Звено</w:t>
      </w:r>
      <w:r w:rsidRPr="004B4926">
        <w:rPr>
          <w:i/>
          <w:iCs/>
          <w:sz w:val="28"/>
          <w:szCs w:val="28"/>
        </w:rPr>
        <w:t xml:space="preserve"> </w:t>
      </w:r>
      <w:r w:rsidRPr="004B4926">
        <w:rPr>
          <w:sz w:val="28"/>
          <w:szCs w:val="28"/>
        </w:rPr>
        <w:t xml:space="preserve">(во времени </w:t>
      </w:r>
      <w:r w:rsidRPr="004B4926">
        <w:rPr>
          <w:i/>
          <w:iCs/>
          <w:sz w:val="28"/>
          <w:szCs w:val="28"/>
          <w:u w:val="single"/>
        </w:rPr>
        <w:t>пора</w:t>
      </w:r>
      <w:r w:rsidRPr="004B4926">
        <w:rPr>
          <w:i/>
          <w:iCs/>
          <w:sz w:val="28"/>
          <w:szCs w:val="28"/>
        </w:rPr>
        <w:t xml:space="preserve">) </w:t>
      </w:r>
      <w:r w:rsidRPr="004B4926">
        <w:rPr>
          <w:sz w:val="28"/>
          <w:szCs w:val="28"/>
        </w:rPr>
        <w:t>отвечает сложному кли</w:t>
      </w:r>
      <w:r w:rsidRPr="004B4926">
        <w:rPr>
          <w:sz w:val="28"/>
          <w:szCs w:val="28"/>
        </w:rPr>
        <w:softHyphen/>
        <w:t xml:space="preserve">матическому ритму, состоящему из двух частей — одной, в целом более теплой с </w:t>
      </w:r>
      <w:proofErr w:type="gramStart"/>
      <w:r w:rsidRPr="004B4926">
        <w:rPr>
          <w:sz w:val="28"/>
          <w:szCs w:val="28"/>
        </w:rPr>
        <w:t>отдельным</w:t>
      </w:r>
      <w:proofErr w:type="gramEnd"/>
      <w:r w:rsidRPr="004B4926">
        <w:rPr>
          <w:sz w:val="28"/>
          <w:szCs w:val="28"/>
        </w:rPr>
        <w:t xml:space="preserve"> фазами похолодания, и второй, более холодной с более или мене значительными потеплениями. Это нижне-, средне- и верхнечетвертичные отложения.</w:t>
      </w:r>
    </w:p>
    <w:p w:rsidR="007101B2" w:rsidRPr="004B4926" w:rsidRDefault="007101B2" w:rsidP="00E21FAD">
      <w:pPr>
        <w:shd w:val="clear" w:color="auto" w:fill="FFFFFF"/>
        <w:spacing w:after="0" w:line="240" w:lineRule="auto"/>
        <w:ind w:firstLine="709"/>
        <w:jc w:val="both"/>
        <w:rPr>
          <w:sz w:val="28"/>
          <w:szCs w:val="28"/>
        </w:rPr>
      </w:pPr>
      <w:r w:rsidRPr="004B4926">
        <w:rPr>
          <w:sz w:val="28"/>
          <w:szCs w:val="28"/>
        </w:rPr>
        <w:t xml:space="preserve">3. </w:t>
      </w:r>
      <w:r w:rsidRPr="004B4926">
        <w:rPr>
          <w:i/>
          <w:iCs/>
          <w:sz w:val="28"/>
          <w:szCs w:val="28"/>
          <w:u w:val="single"/>
        </w:rPr>
        <w:t>Ступень</w:t>
      </w:r>
      <w:r w:rsidRPr="004B4926">
        <w:rPr>
          <w:i/>
          <w:iCs/>
          <w:sz w:val="28"/>
          <w:szCs w:val="28"/>
        </w:rPr>
        <w:t xml:space="preserve"> </w:t>
      </w:r>
      <w:r w:rsidRPr="004B4926">
        <w:rPr>
          <w:sz w:val="28"/>
          <w:szCs w:val="28"/>
        </w:rPr>
        <w:t>— более мелкое подразделение соответ</w:t>
      </w:r>
      <w:r w:rsidRPr="004B4926">
        <w:rPr>
          <w:sz w:val="28"/>
          <w:szCs w:val="28"/>
        </w:rPr>
        <w:softHyphen/>
        <w:t>ствующее отдельной крупной фазе глобального похолода</w:t>
      </w:r>
      <w:r w:rsidRPr="004B4926">
        <w:rPr>
          <w:sz w:val="28"/>
          <w:szCs w:val="28"/>
        </w:rPr>
        <w:softHyphen/>
        <w:t>ния или потепления, как правило, сопровождающейся бо</w:t>
      </w:r>
      <w:r w:rsidRPr="004B4926">
        <w:rPr>
          <w:sz w:val="28"/>
          <w:szCs w:val="28"/>
        </w:rPr>
        <w:softHyphen/>
        <w:t>лее мелкими колебаниями климата. Ступеням отвечают от</w:t>
      </w:r>
      <w:r w:rsidRPr="004B4926">
        <w:rPr>
          <w:sz w:val="28"/>
          <w:szCs w:val="28"/>
        </w:rPr>
        <w:softHyphen/>
        <w:t>дельные ледниковья и межледниковья, т. е. фазы образова</w:t>
      </w:r>
      <w:r w:rsidRPr="004B4926">
        <w:rPr>
          <w:sz w:val="28"/>
          <w:szCs w:val="28"/>
        </w:rPr>
        <w:softHyphen/>
        <w:t>ния и исчезновения крупных материковых оледенений. Это могут быть также крупные стадии (фазы нарастания ледни</w:t>
      </w:r>
      <w:r w:rsidRPr="004B4926">
        <w:rPr>
          <w:sz w:val="28"/>
          <w:szCs w:val="28"/>
        </w:rPr>
        <w:softHyphen/>
        <w:t>ков) и интерстадиалы (фазы сильного сокращения) боль</w:t>
      </w:r>
      <w:r w:rsidRPr="004B4926">
        <w:rPr>
          <w:sz w:val="28"/>
          <w:szCs w:val="28"/>
        </w:rPr>
        <w:softHyphen/>
        <w:t xml:space="preserve">ших сложных ледниковий. </w:t>
      </w:r>
    </w:p>
    <w:p w:rsidR="007101B2" w:rsidRPr="004B4926" w:rsidRDefault="00EF2647" w:rsidP="00E21FAD">
      <w:pPr>
        <w:shd w:val="clear" w:color="auto" w:fill="FFFFFF"/>
        <w:spacing w:after="0" w:line="240" w:lineRule="auto"/>
        <w:ind w:firstLine="709"/>
        <w:jc w:val="both"/>
        <w:rPr>
          <w:sz w:val="28"/>
          <w:szCs w:val="28"/>
          <w:u w:val="single"/>
        </w:rPr>
      </w:pPr>
      <w:r>
        <w:rPr>
          <w:sz w:val="28"/>
          <w:szCs w:val="28"/>
        </w:rPr>
        <w:t xml:space="preserve">4. </w:t>
      </w:r>
      <w:r w:rsidR="007101B2" w:rsidRPr="004B4926">
        <w:rPr>
          <w:sz w:val="28"/>
          <w:szCs w:val="28"/>
        </w:rPr>
        <w:t>По более мелким климатиче</w:t>
      </w:r>
      <w:r w:rsidR="007101B2" w:rsidRPr="004B4926">
        <w:rPr>
          <w:sz w:val="28"/>
          <w:szCs w:val="28"/>
        </w:rPr>
        <w:softHyphen/>
        <w:t xml:space="preserve">ским колебаниям ступени подразделяются на </w:t>
      </w:r>
      <w:r w:rsidR="007101B2" w:rsidRPr="004B4926">
        <w:rPr>
          <w:i/>
          <w:iCs/>
          <w:sz w:val="28"/>
          <w:szCs w:val="28"/>
          <w:u w:val="single"/>
        </w:rPr>
        <w:t>стадиалы</w:t>
      </w:r>
      <w:r w:rsidR="007101B2" w:rsidRPr="004B4926">
        <w:rPr>
          <w:sz w:val="28"/>
          <w:szCs w:val="28"/>
        </w:rPr>
        <w:t xml:space="preserve"> с хронологическим объемом 5</w:t>
      </w:r>
      <w:r>
        <w:rPr>
          <w:sz w:val="28"/>
          <w:szCs w:val="28"/>
        </w:rPr>
        <w:t>-</w:t>
      </w:r>
      <w:r w:rsidR="007101B2" w:rsidRPr="004B4926">
        <w:rPr>
          <w:sz w:val="28"/>
          <w:szCs w:val="28"/>
        </w:rPr>
        <w:t>10 тыс. лет</w:t>
      </w:r>
      <w:r w:rsidR="007101B2" w:rsidRPr="004B4926">
        <w:rPr>
          <w:sz w:val="28"/>
          <w:szCs w:val="28"/>
          <w:u w:val="single"/>
        </w:rPr>
        <w:t>.</w:t>
      </w:r>
    </w:p>
    <w:p w:rsidR="007101B2" w:rsidRPr="004B4926" w:rsidRDefault="007101B2" w:rsidP="00E21FAD">
      <w:pPr>
        <w:shd w:val="clear" w:color="auto" w:fill="FFFFFF"/>
        <w:spacing w:after="0" w:line="240" w:lineRule="auto"/>
        <w:ind w:firstLine="709"/>
        <w:jc w:val="both"/>
        <w:rPr>
          <w:sz w:val="28"/>
          <w:szCs w:val="28"/>
        </w:rPr>
      </w:pPr>
      <w:r w:rsidRPr="004B4926">
        <w:rPr>
          <w:sz w:val="28"/>
          <w:szCs w:val="28"/>
        </w:rPr>
        <w:t>5</w:t>
      </w:r>
      <w:r w:rsidR="00EF2647">
        <w:rPr>
          <w:sz w:val="28"/>
          <w:szCs w:val="28"/>
        </w:rPr>
        <w:t xml:space="preserve">. </w:t>
      </w:r>
      <w:r w:rsidRPr="004B4926">
        <w:rPr>
          <w:i/>
          <w:sz w:val="28"/>
          <w:szCs w:val="28"/>
          <w:u w:val="single"/>
        </w:rPr>
        <w:t>Уровни</w:t>
      </w:r>
      <w:r w:rsidRPr="004B4926">
        <w:rPr>
          <w:sz w:val="28"/>
          <w:szCs w:val="28"/>
        </w:rPr>
        <w:t xml:space="preserve"> или на </w:t>
      </w:r>
      <w:r w:rsidRPr="004B4926">
        <w:rPr>
          <w:i/>
          <w:iCs/>
          <w:sz w:val="28"/>
          <w:szCs w:val="28"/>
        </w:rPr>
        <w:t xml:space="preserve">слои </w:t>
      </w:r>
      <w:r w:rsidRPr="004B4926">
        <w:rPr>
          <w:sz w:val="28"/>
          <w:szCs w:val="28"/>
        </w:rPr>
        <w:t>объемом 1</w:t>
      </w:r>
      <w:r w:rsidR="00EF2647">
        <w:rPr>
          <w:sz w:val="28"/>
          <w:szCs w:val="28"/>
        </w:rPr>
        <w:t>-</w:t>
      </w:r>
      <w:r w:rsidRPr="004B4926">
        <w:rPr>
          <w:sz w:val="28"/>
          <w:szCs w:val="28"/>
        </w:rPr>
        <w:t>5 тыс. лет</w:t>
      </w:r>
    </w:p>
    <w:p w:rsidR="007101B2" w:rsidRPr="004B4926" w:rsidRDefault="007101B2" w:rsidP="00E21FAD">
      <w:pPr>
        <w:shd w:val="clear" w:color="auto" w:fill="FFFFFF"/>
        <w:spacing w:after="0" w:line="240" w:lineRule="auto"/>
        <w:ind w:firstLine="709"/>
        <w:jc w:val="both"/>
        <w:rPr>
          <w:sz w:val="28"/>
          <w:szCs w:val="28"/>
        </w:rPr>
      </w:pPr>
      <w:r w:rsidRPr="004B4926">
        <w:rPr>
          <w:sz w:val="28"/>
          <w:szCs w:val="28"/>
        </w:rPr>
        <w:t>В региональных стратиграфических шкалах основ</w:t>
      </w:r>
      <w:r w:rsidRPr="004B4926">
        <w:rPr>
          <w:sz w:val="28"/>
          <w:szCs w:val="28"/>
        </w:rPr>
        <w:softHyphen/>
        <w:t xml:space="preserve">ной единицей, отвечающей ступени, является климатостратиграфический </w:t>
      </w:r>
      <w:r w:rsidRPr="004B4926">
        <w:rPr>
          <w:i/>
          <w:iCs/>
          <w:sz w:val="28"/>
          <w:szCs w:val="28"/>
          <w:u w:val="single"/>
        </w:rPr>
        <w:t>горизонт</w:t>
      </w:r>
      <w:r w:rsidRPr="004B4926">
        <w:rPr>
          <w:i/>
          <w:iCs/>
          <w:sz w:val="28"/>
          <w:szCs w:val="28"/>
        </w:rPr>
        <w:t xml:space="preserve"> </w:t>
      </w:r>
      <w:r w:rsidRPr="004B4926">
        <w:rPr>
          <w:sz w:val="28"/>
          <w:szCs w:val="28"/>
        </w:rPr>
        <w:t>(ледниковый горизонт, межлед</w:t>
      </w:r>
      <w:r w:rsidRPr="004B4926">
        <w:rPr>
          <w:sz w:val="28"/>
          <w:szCs w:val="28"/>
        </w:rPr>
        <w:softHyphen/>
        <w:t xml:space="preserve">никовый горизонт). Сходные по своим </w:t>
      </w:r>
      <w:r w:rsidRPr="004B4926">
        <w:rPr>
          <w:sz w:val="28"/>
          <w:szCs w:val="28"/>
        </w:rPr>
        <w:lastRenderedPageBreak/>
        <w:t>условиям, сбли</w:t>
      </w:r>
      <w:r w:rsidRPr="004B4926">
        <w:rPr>
          <w:sz w:val="28"/>
          <w:szCs w:val="28"/>
        </w:rPr>
        <w:softHyphen/>
        <w:t xml:space="preserve">женные горизонты могут объединяться в </w:t>
      </w:r>
      <w:r w:rsidRPr="004B4926">
        <w:rPr>
          <w:i/>
          <w:iCs/>
          <w:sz w:val="28"/>
          <w:szCs w:val="28"/>
          <w:u w:val="single"/>
        </w:rPr>
        <w:t>надгоризонты</w:t>
      </w:r>
      <w:r w:rsidRPr="004B4926">
        <w:rPr>
          <w:i/>
          <w:iCs/>
          <w:sz w:val="28"/>
          <w:szCs w:val="28"/>
        </w:rPr>
        <w:t xml:space="preserve">. </w:t>
      </w:r>
      <w:r w:rsidRPr="004B4926">
        <w:rPr>
          <w:sz w:val="28"/>
          <w:szCs w:val="28"/>
        </w:rPr>
        <w:t>Возможно также выделение местных подгоризонтов и раз</w:t>
      </w:r>
      <w:r w:rsidRPr="004B4926">
        <w:rPr>
          <w:sz w:val="28"/>
          <w:szCs w:val="28"/>
        </w:rPr>
        <w:softHyphen/>
        <w:t>личных по рангу «слоев».</w:t>
      </w:r>
    </w:p>
    <w:p w:rsidR="007101B2" w:rsidRPr="004B4926" w:rsidRDefault="007101B2" w:rsidP="00E21FAD">
      <w:pPr>
        <w:shd w:val="clear" w:color="auto" w:fill="FFFFFF"/>
        <w:spacing w:after="0" w:line="240" w:lineRule="auto"/>
        <w:ind w:firstLine="709"/>
        <w:jc w:val="both"/>
        <w:rPr>
          <w:sz w:val="28"/>
          <w:szCs w:val="28"/>
        </w:rPr>
      </w:pPr>
      <w:r w:rsidRPr="004B4926">
        <w:rPr>
          <w:sz w:val="28"/>
          <w:szCs w:val="28"/>
        </w:rPr>
        <w:t>Более крупные подразделения (раздел, звено, надгоризонт), а также слои, иногда горизонты имеют свою био</w:t>
      </w:r>
      <w:r w:rsidRPr="004B4926">
        <w:rPr>
          <w:sz w:val="28"/>
          <w:szCs w:val="28"/>
        </w:rPr>
        <w:softHyphen/>
        <w:t>стратиграфическую характеристику, выраженную провин</w:t>
      </w:r>
      <w:r w:rsidRPr="004B4926">
        <w:rPr>
          <w:sz w:val="28"/>
          <w:szCs w:val="28"/>
        </w:rPr>
        <w:softHyphen/>
        <w:t>циальными зонами (лонами). Однако проведение границ на основе биостратиграфии вследствие бедности отложений ископаемыми возможно лишь в редких случаях.</w:t>
      </w:r>
    </w:p>
    <w:p w:rsidR="00EF2647" w:rsidRDefault="007101B2" w:rsidP="00E21FAD">
      <w:pPr>
        <w:shd w:val="clear" w:color="auto" w:fill="FFFFFF"/>
        <w:spacing w:after="0" w:line="240" w:lineRule="auto"/>
        <w:ind w:firstLine="709"/>
        <w:jc w:val="both"/>
        <w:rPr>
          <w:b/>
          <w:bCs/>
          <w:sz w:val="28"/>
          <w:szCs w:val="28"/>
        </w:rPr>
      </w:pPr>
      <w:r w:rsidRPr="004B4926">
        <w:rPr>
          <w:b/>
          <w:bCs/>
          <w:sz w:val="28"/>
          <w:szCs w:val="28"/>
        </w:rPr>
        <w:t>Стратиграфическое расчленение четвертичных отложений дна морей и океанов</w:t>
      </w:r>
      <w:r w:rsidR="00EF2647">
        <w:rPr>
          <w:b/>
          <w:bCs/>
          <w:sz w:val="28"/>
          <w:szCs w:val="28"/>
        </w:rPr>
        <w:t>.</w:t>
      </w:r>
    </w:p>
    <w:p w:rsidR="007101B2" w:rsidRPr="004B4926" w:rsidRDefault="007101B2" w:rsidP="00E21FAD">
      <w:pPr>
        <w:shd w:val="clear" w:color="auto" w:fill="FFFFFF"/>
        <w:spacing w:after="0" w:line="240" w:lineRule="auto"/>
        <w:ind w:firstLine="709"/>
        <w:jc w:val="both"/>
        <w:rPr>
          <w:sz w:val="28"/>
          <w:szCs w:val="28"/>
        </w:rPr>
      </w:pPr>
      <w:r w:rsidRPr="004B4926">
        <w:rPr>
          <w:sz w:val="28"/>
          <w:szCs w:val="28"/>
        </w:rPr>
        <w:t>Весьма важный матери</w:t>
      </w:r>
      <w:r w:rsidRPr="004B4926">
        <w:rPr>
          <w:sz w:val="28"/>
          <w:szCs w:val="28"/>
        </w:rPr>
        <w:softHyphen/>
        <w:t>ал для стратиграфии антропогена дает исследование дон</w:t>
      </w:r>
      <w:r w:rsidRPr="004B4926">
        <w:rPr>
          <w:sz w:val="28"/>
          <w:szCs w:val="28"/>
        </w:rPr>
        <w:softHyphen/>
        <w:t>ных отложений морей и океанов. Поскольку осадконакопление в океанах происходит на достаточно обширных пло</w:t>
      </w:r>
      <w:r w:rsidRPr="004B4926">
        <w:rPr>
          <w:sz w:val="28"/>
          <w:szCs w:val="28"/>
        </w:rPr>
        <w:softHyphen/>
        <w:t>щадях непрерывно, можно ожидать присутствия там наиболее полных разрезов антропогена. Современные конст</w:t>
      </w:r>
      <w:r w:rsidRPr="004B4926">
        <w:rPr>
          <w:sz w:val="28"/>
          <w:szCs w:val="28"/>
        </w:rPr>
        <w:softHyphen/>
        <w:t xml:space="preserve">рукции пробоотборников позволяют получить колонки донных отложений до </w:t>
      </w:r>
      <w:smartTag w:uri="urn:schemas-microsoft-com:office:smarttags" w:element="metricconverter">
        <w:smartTagPr>
          <w:attr w:name="ProductID" w:val="30 м"/>
        </w:smartTagPr>
        <w:r w:rsidRPr="004B4926">
          <w:rPr>
            <w:sz w:val="28"/>
            <w:szCs w:val="28"/>
          </w:rPr>
          <w:t>30 м</w:t>
        </w:r>
      </w:smartTag>
      <w:r w:rsidRPr="004B4926">
        <w:rPr>
          <w:sz w:val="28"/>
          <w:szCs w:val="28"/>
        </w:rPr>
        <w:t>. Кроме того имеются данные глубоководного бурения.</w:t>
      </w:r>
    </w:p>
    <w:p w:rsidR="007101B2" w:rsidRPr="004B4926" w:rsidRDefault="007101B2" w:rsidP="00E21FAD">
      <w:pPr>
        <w:shd w:val="clear" w:color="auto" w:fill="FFFFFF"/>
        <w:tabs>
          <w:tab w:val="left" w:pos="6055"/>
        </w:tabs>
        <w:spacing w:after="0" w:line="240" w:lineRule="auto"/>
        <w:ind w:firstLine="709"/>
        <w:jc w:val="both"/>
        <w:rPr>
          <w:sz w:val="28"/>
          <w:szCs w:val="28"/>
        </w:rPr>
      </w:pPr>
      <w:r w:rsidRPr="004B4926">
        <w:rPr>
          <w:sz w:val="28"/>
          <w:szCs w:val="28"/>
        </w:rPr>
        <w:t>Широко проведенные исследования показали, что в общей биостратиграфической шкале четвертичной системе в объеме 1,8 млн. лет по планктонным фораминиферам со</w:t>
      </w:r>
      <w:r w:rsidRPr="004B4926">
        <w:rPr>
          <w:sz w:val="28"/>
          <w:szCs w:val="28"/>
        </w:rPr>
        <w:softHyphen/>
        <w:t xml:space="preserve">ответствует зона </w:t>
      </w:r>
      <w:r w:rsidRPr="004B4926">
        <w:rPr>
          <w:sz w:val="28"/>
          <w:szCs w:val="28"/>
          <w:lang w:val="en-US"/>
        </w:rPr>
        <w:t>Globorotalia</w:t>
      </w:r>
      <w:r w:rsidRPr="004B4926">
        <w:rPr>
          <w:sz w:val="28"/>
          <w:szCs w:val="28"/>
        </w:rPr>
        <w:t xml:space="preserve"> </w:t>
      </w:r>
      <w:r w:rsidRPr="004B4926">
        <w:rPr>
          <w:sz w:val="28"/>
          <w:szCs w:val="28"/>
          <w:lang w:val="en-US"/>
        </w:rPr>
        <w:t>trunkalinoides</w:t>
      </w:r>
      <w:r w:rsidRPr="004B4926">
        <w:rPr>
          <w:sz w:val="28"/>
          <w:szCs w:val="28"/>
        </w:rPr>
        <w:t xml:space="preserve">, эволюционно </w:t>
      </w:r>
      <w:r w:rsidRPr="004B4926">
        <w:rPr>
          <w:spacing w:val="-3"/>
          <w:sz w:val="28"/>
          <w:szCs w:val="28"/>
        </w:rPr>
        <w:t xml:space="preserve">сменяющая зону </w:t>
      </w:r>
      <w:r w:rsidRPr="004B4926">
        <w:rPr>
          <w:sz w:val="28"/>
          <w:szCs w:val="28"/>
          <w:lang w:val="en-US"/>
        </w:rPr>
        <w:t>Globorotalia</w:t>
      </w:r>
      <w:r w:rsidRPr="004B4926">
        <w:rPr>
          <w:spacing w:val="-3"/>
          <w:sz w:val="28"/>
          <w:szCs w:val="28"/>
        </w:rPr>
        <w:t xml:space="preserve"> </w:t>
      </w:r>
      <w:r w:rsidRPr="004B4926">
        <w:rPr>
          <w:spacing w:val="-3"/>
          <w:sz w:val="28"/>
          <w:szCs w:val="28"/>
          <w:lang w:val="en-US"/>
        </w:rPr>
        <w:t>tosaensis</w:t>
      </w:r>
      <w:r w:rsidRPr="004B4926">
        <w:rPr>
          <w:spacing w:val="-3"/>
          <w:sz w:val="28"/>
          <w:szCs w:val="28"/>
        </w:rPr>
        <w:t xml:space="preserve"> – верхнюю зону </w:t>
      </w:r>
      <w:r w:rsidRPr="004B4926">
        <w:rPr>
          <w:sz w:val="28"/>
          <w:szCs w:val="28"/>
        </w:rPr>
        <w:t xml:space="preserve">плиоцена. По </w:t>
      </w:r>
      <w:proofErr w:type="gramStart"/>
      <w:r w:rsidRPr="004B4926">
        <w:rPr>
          <w:sz w:val="28"/>
          <w:szCs w:val="28"/>
        </w:rPr>
        <w:t>известковому</w:t>
      </w:r>
      <w:proofErr w:type="gramEnd"/>
      <w:r w:rsidRPr="004B4926">
        <w:rPr>
          <w:sz w:val="28"/>
          <w:szCs w:val="28"/>
        </w:rPr>
        <w:t xml:space="preserve"> нанопланктону и по подвидам фораминифер возможно деление на зоны и подзоны соот</w:t>
      </w:r>
      <w:r w:rsidRPr="004B4926">
        <w:rPr>
          <w:spacing w:val="-2"/>
          <w:sz w:val="28"/>
          <w:szCs w:val="28"/>
        </w:rPr>
        <w:t>ветствующие примерно нижне-, средне- и верхнечетвер</w:t>
      </w:r>
      <w:r w:rsidRPr="004B4926">
        <w:rPr>
          <w:spacing w:val="-2"/>
          <w:sz w:val="28"/>
          <w:szCs w:val="28"/>
        </w:rPr>
        <w:softHyphen/>
      </w:r>
      <w:r w:rsidRPr="004B4926">
        <w:rPr>
          <w:sz w:val="28"/>
          <w:szCs w:val="28"/>
        </w:rPr>
        <w:t xml:space="preserve">тичным отложениям. Иное деление по комплексам бентосных фораминифер проведено для северных морей </w:t>
      </w:r>
      <w:proofErr w:type="gramStart"/>
      <w:r w:rsidRPr="004B4926">
        <w:rPr>
          <w:sz w:val="28"/>
          <w:szCs w:val="28"/>
        </w:rPr>
        <w:t>от</w:t>
      </w:r>
      <w:proofErr w:type="gramEnd"/>
      <w:r w:rsidRPr="004B4926">
        <w:rPr>
          <w:sz w:val="28"/>
          <w:szCs w:val="28"/>
        </w:rPr>
        <w:t xml:space="preserve"> Баренцева до Берингова моря.</w:t>
      </w:r>
      <w:r w:rsidRPr="004B4926">
        <w:rPr>
          <w:sz w:val="28"/>
          <w:szCs w:val="28"/>
        </w:rPr>
        <w:tab/>
      </w:r>
    </w:p>
    <w:p w:rsidR="007101B2" w:rsidRPr="004B4926" w:rsidRDefault="007101B2" w:rsidP="00E21FAD">
      <w:pPr>
        <w:shd w:val="clear" w:color="auto" w:fill="FFFFFF"/>
        <w:spacing w:after="0" w:line="240" w:lineRule="auto"/>
        <w:ind w:firstLine="709"/>
        <w:jc w:val="both"/>
        <w:rPr>
          <w:sz w:val="28"/>
          <w:szCs w:val="28"/>
        </w:rPr>
      </w:pPr>
      <w:proofErr w:type="gramStart"/>
      <w:r w:rsidRPr="004B4926">
        <w:rPr>
          <w:sz w:val="28"/>
          <w:szCs w:val="28"/>
        </w:rPr>
        <w:t>Значительно более дробное деление с использованием климатостратиграфического принципа основано на смене в осадке холодно- и тепловодных фораминифер и диатомеи, а также на анализе палеотемператур воды по изотопному составу кислорода, для чего используются ра</w:t>
      </w:r>
      <w:r w:rsidRPr="004B4926">
        <w:rPr>
          <w:sz w:val="28"/>
          <w:szCs w:val="28"/>
        </w:rPr>
        <w:softHyphen/>
        <w:t>ковинки микроорганизмов, отобранные послойно.</w:t>
      </w:r>
      <w:proofErr w:type="gramEnd"/>
      <w:r w:rsidRPr="004B4926">
        <w:rPr>
          <w:sz w:val="28"/>
          <w:szCs w:val="28"/>
        </w:rPr>
        <w:t xml:space="preserve"> Полученные палеотемпературные кривые датируются </w:t>
      </w:r>
      <w:r w:rsidRPr="004B4926">
        <w:rPr>
          <w:i/>
          <w:iCs/>
          <w:sz w:val="28"/>
          <w:szCs w:val="28"/>
          <w:u w:val="single"/>
        </w:rPr>
        <w:t>радиоуг</w:t>
      </w:r>
      <w:r w:rsidRPr="004B4926">
        <w:rPr>
          <w:i/>
          <w:iCs/>
          <w:sz w:val="28"/>
          <w:szCs w:val="28"/>
          <w:u w:val="single"/>
        </w:rPr>
        <w:softHyphen/>
        <w:t>леродным, ураново-ториевым и палеомагнитным</w:t>
      </w:r>
      <w:r w:rsidRPr="004B4926">
        <w:rPr>
          <w:i/>
          <w:iCs/>
          <w:sz w:val="28"/>
          <w:szCs w:val="28"/>
        </w:rPr>
        <w:t xml:space="preserve"> </w:t>
      </w:r>
      <w:r w:rsidRPr="004B4926">
        <w:rPr>
          <w:sz w:val="28"/>
          <w:szCs w:val="28"/>
        </w:rPr>
        <w:t>метода</w:t>
      </w:r>
      <w:r w:rsidRPr="004B4926">
        <w:rPr>
          <w:sz w:val="28"/>
          <w:szCs w:val="28"/>
        </w:rPr>
        <w:softHyphen/>
        <w:t>ми. В пределах плейстоцена (0,78 млн. лет) выделено де</w:t>
      </w:r>
      <w:r w:rsidRPr="004B4926">
        <w:rPr>
          <w:sz w:val="28"/>
          <w:szCs w:val="28"/>
        </w:rPr>
        <w:softHyphen/>
        <w:t>вять крупных похолоданий, или 21 климатическая стадия.  Все они осложнены более мелкими колебаниями. Важной задачей, стоящей перед четвертичной геологией, является    приведение    в    соответствие    климатостратиграфических шкал океанов и суши.</w:t>
      </w:r>
    </w:p>
    <w:p w:rsidR="00EF2647" w:rsidRDefault="007101B2" w:rsidP="00E21FAD">
      <w:pPr>
        <w:shd w:val="clear" w:color="auto" w:fill="FFFFFF"/>
        <w:spacing w:after="0" w:line="240" w:lineRule="auto"/>
        <w:ind w:firstLine="709"/>
        <w:jc w:val="both"/>
        <w:rPr>
          <w:b/>
          <w:bCs/>
          <w:sz w:val="28"/>
          <w:szCs w:val="28"/>
        </w:rPr>
      </w:pPr>
      <w:r w:rsidRPr="004B4926">
        <w:rPr>
          <w:b/>
          <w:bCs/>
          <w:sz w:val="28"/>
          <w:szCs w:val="28"/>
        </w:rPr>
        <w:t xml:space="preserve">Проблема нижней границы антропогена. </w:t>
      </w:r>
    </w:p>
    <w:p w:rsidR="007101B2" w:rsidRPr="004B4926" w:rsidRDefault="007101B2" w:rsidP="00E21FAD">
      <w:pPr>
        <w:shd w:val="clear" w:color="auto" w:fill="FFFFFF"/>
        <w:spacing w:after="0" w:line="240" w:lineRule="auto"/>
        <w:ind w:firstLine="709"/>
        <w:jc w:val="both"/>
        <w:rPr>
          <w:sz w:val="28"/>
          <w:szCs w:val="28"/>
        </w:rPr>
      </w:pPr>
      <w:r w:rsidRPr="004B4926">
        <w:rPr>
          <w:sz w:val="28"/>
          <w:szCs w:val="28"/>
        </w:rPr>
        <w:t>Слож</w:t>
      </w:r>
      <w:r w:rsidRPr="004B4926">
        <w:rPr>
          <w:sz w:val="28"/>
          <w:szCs w:val="28"/>
        </w:rPr>
        <w:softHyphen/>
        <w:t>ным вопросом стратиграфии четвертичной системы явля</w:t>
      </w:r>
      <w:r w:rsidRPr="004B4926">
        <w:rPr>
          <w:sz w:val="28"/>
          <w:szCs w:val="28"/>
        </w:rPr>
        <w:softHyphen/>
        <w:t xml:space="preserve">ется проблема ее объема, уточнение ее нижней границы. Хотя по схеме </w:t>
      </w:r>
      <w:smartTag w:uri="urn:schemas-microsoft-com:office:smarttags" w:element="metricconverter">
        <w:smartTagPr>
          <w:attr w:name="ProductID" w:val="1932 г"/>
        </w:smartTagPr>
        <w:r w:rsidRPr="004B4926">
          <w:rPr>
            <w:sz w:val="28"/>
            <w:szCs w:val="28"/>
          </w:rPr>
          <w:t>1932 г</w:t>
        </w:r>
      </w:smartTag>
      <w:r w:rsidRPr="004B4926">
        <w:rPr>
          <w:sz w:val="28"/>
          <w:szCs w:val="28"/>
        </w:rPr>
        <w:t>. к эоплейстоцену были отнесены от</w:t>
      </w:r>
      <w:r w:rsidRPr="004B4926">
        <w:rPr>
          <w:sz w:val="28"/>
          <w:szCs w:val="28"/>
        </w:rPr>
        <w:softHyphen/>
        <w:t>ложения всех древнейших оледенений, в СССР в нижний отдел включали лишь аналоги отложений гюнц-минделя и минделя. Гюнц и более древние слои — аналоги апш</w:t>
      </w:r>
      <w:r w:rsidR="00EF2647">
        <w:rPr>
          <w:sz w:val="28"/>
          <w:szCs w:val="28"/>
        </w:rPr>
        <w:t>ерон</w:t>
      </w:r>
      <w:r w:rsidRPr="004B4926">
        <w:rPr>
          <w:sz w:val="28"/>
          <w:szCs w:val="28"/>
        </w:rPr>
        <w:t>ского яруса Каспия отн</w:t>
      </w:r>
      <w:r w:rsidR="00EF2647">
        <w:rPr>
          <w:sz w:val="28"/>
          <w:szCs w:val="28"/>
        </w:rPr>
        <w:t>осили к плиоцену. За рубежом не</w:t>
      </w:r>
      <w:r w:rsidRPr="004B4926">
        <w:rPr>
          <w:sz w:val="28"/>
          <w:szCs w:val="28"/>
        </w:rPr>
        <w:t>которые исследователи также</w:t>
      </w:r>
      <w:r w:rsidR="00EF2647">
        <w:rPr>
          <w:sz w:val="28"/>
          <w:szCs w:val="28"/>
        </w:rPr>
        <w:t xml:space="preserve"> начинают</w:t>
      </w:r>
      <w:r w:rsidRPr="004B4926">
        <w:rPr>
          <w:sz w:val="28"/>
          <w:szCs w:val="28"/>
        </w:rPr>
        <w:t xml:space="preserve"> четвертичную сис</w:t>
      </w:r>
      <w:r w:rsidRPr="004B4926">
        <w:rPr>
          <w:sz w:val="28"/>
          <w:szCs w:val="28"/>
        </w:rPr>
        <w:softHyphen/>
        <w:t>тему с гюнц-минделя или с минделя, другие — с гюнца или с дунайского оледенения.</w:t>
      </w:r>
    </w:p>
    <w:p w:rsidR="007101B2" w:rsidRPr="004B4926" w:rsidRDefault="007101B2" w:rsidP="00E21FAD">
      <w:pPr>
        <w:shd w:val="clear" w:color="auto" w:fill="FFFFFF"/>
        <w:spacing w:after="0" w:line="240" w:lineRule="auto"/>
        <w:ind w:firstLine="709"/>
        <w:jc w:val="both"/>
        <w:rPr>
          <w:sz w:val="28"/>
          <w:szCs w:val="28"/>
        </w:rPr>
      </w:pPr>
      <w:r w:rsidRPr="004B4926">
        <w:rPr>
          <w:sz w:val="28"/>
          <w:szCs w:val="28"/>
        </w:rPr>
        <w:lastRenderedPageBreak/>
        <w:t xml:space="preserve">В </w:t>
      </w:r>
      <w:smartTag w:uri="urn:schemas-microsoft-com:office:smarttags" w:element="metricconverter">
        <w:smartTagPr>
          <w:attr w:name="ProductID" w:val="1948 г"/>
        </w:smartTagPr>
        <w:r w:rsidRPr="004B4926">
          <w:rPr>
            <w:sz w:val="28"/>
            <w:szCs w:val="28"/>
          </w:rPr>
          <w:t>1948 г</w:t>
        </w:r>
      </w:smartTag>
      <w:r w:rsidRPr="004B4926">
        <w:rPr>
          <w:sz w:val="28"/>
          <w:szCs w:val="28"/>
        </w:rPr>
        <w:t xml:space="preserve">. на </w:t>
      </w:r>
      <w:proofErr w:type="gramStart"/>
      <w:r w:rsidRPr="004B4926">
        <w:rPr>
          <w:sz w:val="28"/>
          <w:szCs w:val="28"/>
        </w:rPr>
        <w:t>Х</w:t>
      </w:r>
      <w:proofErr w:type="gramEnd"/>
      <w:r w:rsidRPr="004B4926">
        <w:rPr>
          <w:sz w:val="28"/>
          <w:szCs w:val="28"/>
          <w:lang w:val="en-US"/>
        </w:rPr>
        <w:t>VIII</w:t>
      </w:r>
      <w:r w:rsidRPr="004B4926">
        <w:rPr>
          <w:sz w:val="28"/>
          <w:szCs w:val="28"/>
        </w:rPr>
        <w:t xml:space="preserve"> МГК в Лондоне было решено зна</w:t>
      </w:r>
      <w:r w:rsidRPr="004B4926">
        <w:rPr>
          <w:sz w:val="28"/>
          <w:szCs w:val="28"/>
        </w:rPr>
        <w:softHyphen/>
        <w:t>чительно понизить эту границу по сравнению с принятой в СССР, в связи с установленными признаками более ранне</w:t>
      </w:r>
      <w:r w:rsidRPr="004B4926">
        <w:rPr>
          <w:sz w:val="28"/>
          <w:szCs w:val="28"/>
        </w:rPr>
        <w:softHyphen/>
        <w:t>го похолодания климата Земли. Граница между неогеном и четвертичной системой была принята в основании морских отложений калабрийского яруса на юге Италии по появле</w:t>
      </w:r>
      <w:r w:rsidRPr="004B4926">
        <w:rPr>
          <w:sz w:val="28"/>
          <w:szCs w:val="28"/>
        </w:rPr>
        <w:softHyphen/>
        <w:t xml:space="preserve">нию в его фауне арктических видов моллюсков и </w:t>
      </w:r>
      <w:proofErr w:type="gramStart"/>
      <w:r w:rsidRPr="004B4926">
        <w:rPr>
          <w:sz w:val="28"/>
          <w:szCs w:val="28"/>
        </w:rPr>
        <w:t>форами-нифер</w:t>
      </w:r>
      <w:proofErr w:type="gramEnd"/>
      <w:r w:rsidRPr="004B4926">
        <w:rPr>
          <w:sz w:val="28"/>
          <w:szCs w:val="28"/>
        </w:rPr>
        <w:t>. В континентальных отложениях калабрий сопос</w:t>
      </w:r>
      <w:r w:rsidRPr="004B4926">
        <w:rPr>
          <w:sz w:val="28"/>
          <w:szCs w:val="28"/>
        </w:rPr>
        <w:softHyphen/>
        <w:t>тавляли с виллафранкским ярусом. Однако практическое, внедрение этой границы оказалось сложным и вызвало большие разногласия.</w:t>
      </w:r>
    </w:p>
    <w:p w:rsidR="007101B2" w:rsidRPr="004B4926" w:rsidRDefault="007101B2" w:rsidP="0087745D">
      <w:pPr>
        <w:shd w:val="clear" w:color="auto" w:fill="FFFFFF"/>
        <w:spacing w:after="0" w:line="240" w:lineRule="auto"/>
        <w:ind w:firstLine="709"/>
        <w:jc w:val="both"/>
        <w:rPr>
          <w:sz w:val="28"/>
          <w:szCs w:val="28"/>
        </w:rPr>
      </w:pPr>
      <w:r w:rsidRPr="004B4926">
        <w:rPr>
          <w:sz w:val="28"/>
          <w:szCs w:val="28"/>
        </w:rPr>
        <w:t>В  результате  многочисленных исследований  было</w:t>
      </w:r>
      <w:r w:rsidR="0087745D">
        <w:rPr>
          <w:sz w:val="28"/>
          <w:szCs w:val="28"/>
        </w:rPr>
        <w:t xml:space="preserve"> </w:t>
      </w:r>
      <w:r w:rsidRPr="004B4926">
        <w:rPr>
          <w:sz w:val="28"/>
          <w:szCs w:val="28"/>
        </w:rPr>
        <w:t>установлено, что признаки резкого похолодания климата Земли проявились значительно раньше и уходят глубоко в неогеновый период. С другой стороны, выяснилось, что объемы калабрия и виллафранка были определены не точ</w:t>
      </w:r>
      <w:r w:rsidRPr="004B4926">
        <w:rPr>
          <w:sz w:val="28"/>
          <w:szCs w:val="28"/>
        </w:rPr>
        <w:softHyphen/>
        <w:t>но. В связи с этим в геологической службе СССР объем четвертичного периода не был изменен и принимается в пределах 0,75</w:t>
      </w:r>
      <w:r w:rsidR="0087745D">
        <w:rPr>
          <w:sz w:val="28"/>
          <w:szCs w:val="28"/>
        </w:rPr>
        <w:t>-</w:t>
      </w:r>
      <w:r w:rsidRPr="004B4926">
        <w:rPr>
          <w:sz w:val="28"/>
          <w:szCs w:val="28"/>
        </w:rPr>
        <w:t xml:space="preserve">0,80 млн. лет. В то же время большинство ученых считает наиболее обоснованным рубеж, рекомендованный геологическим конгрессом, на уровне около 1,8 млн. лет. Эта граница проводится в подошве уточненного калабрийского яруса в Италии с </w:t>
      </w:r>
      <w:r w:rsidRPr="004B4926">
        <w:rPr>
          <w:sz w:val="28"/>
          <w:szCs w:val="28"/>
          <w:lang w:val="en-US"/>
        </w:rPr>
        <w:t>Arctica</w:t>
      </w:r>
      <w:r w:rsidRPr="004B4926">
        <w:rPr>
          <w:sz w:val="28"/>
          <w:szCs w:val="28"/>
        </w:rPr>
        <w:t xml:space="preserve"> </w:t>
      </w:r>
      <w:r w:rsidRPr="004B4926">
        <w:rPr>
          <w:sz w:val="28"/>
          <w:szCs w:val="28"/>
          <w:lang w:val="en-US"/>
        </w:rPr>
        <w:t>islanlica</w:t>
      </w:r>
      <w:r w:rsidRPr="004B4926">
        <w:rPr>
          <w:sz w:val="28"/>
          <w:szCs w:val="28"/>
        </w:rPr>
        <w:t xml:space="preserve"> и </w:t>
      </w:r>
      <w:r w:rsidRPr="004B4926">
        <w:rPr>
          <w:sz w:val="28"/>
          <w:szCs w:val="28"/>
          <w:lang w:val="en-US"/>
        </w:rPr>
        <w:t>Hyalinea</w:t>
      </w:r>
      <w:r w:rsidRPr="004B4926">
        <w:rPr>
          <w:sz w:val="28"/>
          <w:szCs w:val="28"/>
        </w:rPr>
        <w:t xml:space="preserve"> </w:t>
      </w:r>
      <w:r w:rsidRPr="004B4926">
        <w:rPr>
          <w:sz w:val="28"/>
          <w:szCs w:val="28"/>
          <w:lang w:val="en-US"/>
        </w:rPr>
        <w:t>baltica</w:t>
      </w:r>
      <w:r w:rsidRPr="004B4926">
        <w:rPr>
          <w:sz w:val="28"/>
          <w:szCs w:val="28"/>
        </w:rPr>
        <w:t xml:space="preserve"> и в подошве верхнего виллафранка. В СССР ей от</w:t>
      </w:r>
      <w:r w:rsidRPr="004B4926">
        <w:rPr>
          <w:sz w:val="28"/>
          <w:szCs w:val="28"/>
        </w:rPr>
        <w:softHyphen/>
        <w:t>вечают подошва апшеронского яруса в Каспийском бас</w:t>
      </w:r>
      <w:r w:rsidRPr="004B4926">
        <w:rPr>
          <w:sz w:val="28"/>
          <w:szCs w:val="28"/>
        </w:rPr>
        <w:softHyphen/>
        <w:t>сейне и появление одесского фаунистического комплекса. В палеомагнитной шкале эта граница отмече</w:t>
      </w:r>
      <w:r w:rsidRPr="004B4926">
        <w:rPr>
          <w:sz w:val="28"/>
          <w:szCs w:val="28"/>
        </w:rPr>
        <w:softHyphen/>
        <w:t>на эпизодом нормальной намагниченности Олдувей (1,67</w:t>
      </w:r>
      <w:r w:rsidR="0087745D">
        <w:rPr>
          <w:sz w:val="28"/>
          <w:szCs w:val="28"/>
        </w:rPr>
        <w:t>-</w:t>
      </w:r>
      <w:r w:rsidRPr="004B4926">
        <w:rPr>
          <w:sz w:val="28"/>
          <w:szCs w:val="28"/>
        </w:rPr>
        <w:t xml:space="preserve">1,87 млн. лет). В океане она соответствует подошве зоны </w:t>
      </w:r>
      <w:r w:rsidRPr="004B4926">
        <w:rPr>
          <w:sz w:val="28"/>
          <w:szCs w:val="28"/>
          <w:lang w:val="en-US"/>
        </w:rPr>
        <w:t>Globorotalia</w:t>
      </w:r>
      <w:r w:rsidRPr="004B4926">
        <w:rPr>
          <w:sz w:val="28"/>
          <w:szCs w:val="28"/>
        </w:rPr>
        <w:t xml:space="preserve"> </w:t>
      </w:r>
      <w:r w:rsidRPr="004B4926">
        <w:rPr>
          <w:sz w:val="28"/>
          <w:szCs w:val="28"/>
          <w:lang w:val="en-US"/>
        </w:rPr>
        <w:t>truncatulinoides</w:t>
      </w:r>
      <w:r w:rsidRPr="004B4926">
        <w:rPr>
          <w:spacing w:val="-2"/>
          <w:sz w:val="28"/>
          <w:szCs w:val="28"/>
        </w:rPr>
        <w:t xml:space="preserve">. Таким образом, по комплексу </w:t>
      </w:r>
      <w:r w:rsidRPr="004B4926">
        <w:rPr>
          <w:sz w:val="28"/>
          <w:szCs w:val="28"/>
        </w:rPr>
        <w:t>признаков эта граница оказывается наиболее предпочти</w:t>
      </w:r>
      <w:r w:rsidRPr="004B4926">
        <w:rPr>
          <w:sz w:val="28"/>
          <w:szCs w:val="28"/>
        </w:rPr>
        <w:softHyphen/>
        <w:t>тельной. Однако имеются и другие предложения — при</w:t>
      </w:r>
      <w:r w:rsidRPr="004B4926">
        <w:rPr>
          <w:sz w:val="28"/>
          <w:szCs w:val="28"/>
        </w:rPr>
        <w:softHyphen/>
        <w:t>нять объем четвертичного периода в 2,5 и 3,4 млн. лет и т. д. Сторонники понижения границы антропогена выделяют его нижнюю часть как эоплейстоцен. В схеме геологиче</w:t>
      </w:r>
      <w:r w:rsidRPr="004B4926">
        <w:rPr>
          <w:sz w:val="28"/>
          <w:szCs w:val="28"/>
        </w:rPr>
        <w:softHyphen/>
        <w:t>ской службы СССР эти отложения относятся к верхам верхнего плиоцена.</w:t>
      </w:r>
    </w:p>
    <w:p w:rsidR="0087745D" w:rsidRDefault="0087745D" w:rsidP="00E21FAD">
      <w:pPr>
        <w:shd w:val="clear" w:color="auto" w:fill="FFFFFF"/>
        <w:spacing w:after="0" w:line="240" w:lineRule="auto"/>
        <w:ind w:firstLine="709"/>
        <w:jc w:val="both"/>
        <w:rPr>
          <w:b/>
          <w:sz w:val="28"/>
          <w:szCs w:val="28"/>
        </w:rPr>
      </w:pPr>
    </w:p>
    <w:p w:rsidR="0087745D" w:rsidRDefault="007101B2" w:rsidP="0087745D">
      <w:pPr>
        <w:shd w:val="clear" w:color="auto" w:fill="FFFFFF"/>
        <w:spacing w:after="0" w:line="240" w:lineRule="auto"/>
        <w:ind w:firstLine="709"/>
        <w:jc w:val="center"/>
        <w:rPr>
          <w:b/>
          <w:sz w:val="28"/>
          <w:szCs w:val="28"/>
        </w:rPr>
      </w:pPr>
      <w:r w:rsidRPr="004B4926">
        <w:rPr>
          <w:b/>
          <w:sz w:val="28"/>
          <w:szCs w:val="28"/>
        </w:rPr>
        <w:t>Продолжительность четверт</w:t>
      </w:r>
      <w:r w:rsidR="0087745D">
        <w:rPr>
          <w:b/>
          <w:sz w:val="28"/>
          <w:szCs w:val="28"/>
        </w:rPr>
        <w:t xml:space="preserve">ичного периода (1948) </w:t>
      </w:r>
    </w:p>
    <w:p w:rsidR="007101B2" w:rsidRPr="004B4926" w:rsidRDefault="0087745D" w:rsidP="0087745D">
      <w:pPr>
        <w:shd w:val="clear" w:color="auto" w:fill="FFFFFF"/>
        <w:spacing w:after="0" w:line="240" w:lineRule="auto"/>
        <w:ind w:firstLine="709"/>
        <w:jc w:val="center"/>
        <w:rPr>
          <w:b/>
          <w:sz w:val="28"/>
          <w:szCs w:val="28"/>
        </w:rPr>
      </w:pPr>
      <w:r>
        <w:rPr>
          <w:b/>
          <w:sz w:val="28"/>
          <w:szCs w:val="28"/>
        </w:rPr>
        <w:t xml:space="preserve">с </w:t>
      </w:r>
      <w:r w:rsidR="007101B2" w:rsidRPr="004B4926">
        <w:rPr>
          <w:b/>
          <w:sz w:val="28"/>
          <w:szCs w:val="28"/>
        </w:rPr>
        <w:t>дополнениями</w:t>
      </w:r>
    </w:p>
    <w:p w:rsidR="007101B2" w:rsidRPr="004B4926" w:rsidRDefault="007101B2" w:rsidP="00E21FAD">
      <w:pPr>
        <w:shd w:val="clear" w:color="auto" w:fill="FFFFFF"/>
        <w:spacing w:after="0" w:line="240" w:lineRule="auto"/>
        <w:ind w:firstLine="709"/>
        <w:jc w:val="both"/>
        <w:rPr>
          <w:sz w:val="28"/>
          <w:szCs w:val="28"/>
        </w:rPr>
      </w:pPr>
    </w:p>
    <w:tbl>
      <w:tblPr>
        <w:tblW w:w="10348" w:type="dxa"/>
        <w:tblInd w:w="-6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901"/>
        <w:gridCol w:w="1509"/>
        <w:gridCol w:w="1276"/>
        <w:gridCol w:w="1384"/>
        <w:gridCol w:w="884"/>
        <w:gridCol w:w="1701"/>
        <w:gridCol w:w="1418"/>
        <w:gridCol w:w="1275"/>
      </w:tblGrid>
      <w:tr w:rsidR="007101B2" w:rsidRPr="00AA59E5" w:rsidTr="00AA59E5">
        <w:trPr>
          <w:trHeight w:val="814"/>
        </w:trPr>
        <w:tc>
          <w:tcPr>
            <w:tcW w:w="901" w:type="dxa"/>
            <w:vAlign w:val="center"/>
          </w:tcPr>
          <w:p w:rsidR="007101B2" w:rsidRPr="00AA59E5" w:rsidRDefault="00AA59E5" w:rsidP="00AA59E5">
            <w:pPr>
              <w:spacing w:after="0" w:line="240" w:lineRule="auto"/>
              <w:jc w:val="center"/>
              <w:rPr>
                <w:sz w:val="28"/>
                <w:szCs w:val="28"/>
              </w:rPr>
            </w:pPr>
            <w:r>
              <w:rPr>
                <w:sz w:val="28"/>
                <w:szCs w:val="28"/>
              </w:rPr>
              <w:t>Год</w:t>
            </w:r>
          </w:p>
        </w:tc>
        <w:tc>
          <w:tcPr>
            <w:tcW w:w="1509" w:type="dxa"/>
            <w:vAlign w:val="center"/>
          </w:tcPr>
          <w:p w:rsidR="007101B2" w:rsidRPr="00AA59E5" w:rsidRDefault="007101B2" w:rsidP="00AA59E5">
            <w:pPr>
              <w:spacing w:after="0" w:line="240" w:lineRule="auto"/>
              <w:jc w:val="center"/>
              <w:rPr>
                <w:sz w:val="28"/>
                <w:szCs w:val="28"/>
              </w:rPr>
            </w:pPr>
            <w:r w:rsidRPr="00AA59E5">
              <w:rPr>
                <w:sz w:val="28"/>
                <w:szCs w:val="28"/>
              </w:rPr>
              <w:t>Автор</w:t>
            </w:r>
          </w:p>
        </w:tc>
        <w:tc>
          <w:tcPr>
            <w:tcW w:w="1276" w:type="dxa"/>
            <w:vAlign w:val="center"/>
          </w:tcPr>
          <w:p w:rsidR="00AA59E5" w:rsidRDefault="007101B2" w:rsidP="00AA59E5">
            <w:pPr>
              <w:spacing w:after="0" w:line="240" w:lineRule="auto"/>
              <w:jc w:val="center"/>
              <w:rPr>
                <w:sz w:val="28"/>
                <w:szCs w:val="28"/>
              </w:rPr>
            </w:pPr>
            <w:r w:rsidRPr="00AA59E5">
              <w:rPr>
                <w:sz w:val="28"/>
                <w:szCs w:val="28"/>
              </w:rPr>
              <w:t>Четвер</w:t>
            </w:r>
            <w:r w:rsidR="00AA59E5">
              <w:rPr>
                <w:sz w:val="28"/>
                <w:szCs w:val="28"/>
              </w:rPr>
              <w:t>-</w:t>
            </w:r>
          </w:p>
          <w:p w:rsidR="007101B2" w:rsidRPr="00AA59E5" w:rsidRDefault="007101B2" w:rsidP="00AA59E5">
            <w:pPr>
              <w:spacing w:after="0" w:line="240" w:lineRule="auto"/>
              <w:jc w:val="center"/>
              <w:rPr>
                <w:sz w:val="28"/>
                <w:szCs w:val="28"/>
              </w:rPr>
            </w:pPr>
            <w:r w:rsidRPr="00AA59E5">
              <w:rPr>
                <w:sz w:val="28"/>
                <w:szCs w:val="28"/>
              </w:rPr>
              <w:t>тичный период,</w:t>
            </w:r>
          </w:p>
          <w:p w:rsidR="007101B2" w:rsidRPr="00AA59E5" w:rsidRDefault="007101B2" w:rsidP="00AA59E5">
            <w:pPr>
              <w:spacing w:after="0" w:line="240" w:lineRule="auto"/>
              <w:jc w:val="center"/>
              <w:rPr>
                <w:sz w:val="28"/>
                <w:szCs w:val="28"/>
              </w:rPr>
            </w:pPr>
            <w:r w:rsidRPr="00AA59E5">
              <w:rPr>
                <w:sz w:val="28"/>
                <w:szCs w:val="28"/>
              </w:rPr>
              <w:t>тыс. лет.</w:t>
            </w:r>
          </w:p>
        </w:tc>
        <w:tc>
          <w:tcPr>
            <w:tcW w:w="1384" w:type="dxa"/>
            <w:vAlign w:val="center"/>
          </w:tcPr>
          <w:p w:rsidR="007101B2" w:rsidRPr="00AA59E5" w:rsidRDefault="007101B2" w:rsidP="00AA59E5">
            <w:pPr>
              <w:spacing w:after="0" w:line="240" w:lineRule="auto"/>
              <w:jc w:val="center"/>
              <w:rPr>
                <w:sz w:val="28"/>
                <w:szCs w:val="28"/>
              </w:rPr>
            </w:pPr>
            <w:r w:rsidRPr="00AA59E5">
              <w:rPr>
                <w:sz w:val="28"/>
                <w:szCs w:val="28"/>
              </w:rPr>
              <w:t>После</w:t>
            </w:r>
            <w:r w:rsidR="00AA59E5">
              <w:rPr>
                <w:sz w:val="28"/>
                <w:szCs w:val="28"/>
              </w:rPr>
              <w:t>-</w:t>
            </w:r>
            <w:r w:rsidRPr="00AA59E5">
              <w:rPr>
                <w:sz w:val="28"/>
                <w:szCs w:val="28"/>
              </w:rPr>
              <w:t>ледни</w:t>
            </w:r>
            <w:r w:rsidR="00AA59E5">
              <w:rPr>
                <w:sz w:val="28"/>
                <w:szCs w:val="28"/>
              </w:rPr>
              <w:t>-</w:t>
            </w:r>
            <w:r w:rsidRPr="00AA59E5">
              <w:rPr>
                <w:sz w:val="28"/>
                <w:szCs w:val="28"/>
              </w:rPr>
              <w:t>ковое время,</w:t>
            </w:r>
          </w:p>
          <w:p w:rsidR="007101B2" w:rsidRPr="00AA59E5" w:rsidRDefault="007101B2" w:rsidP="00AA59E5">
            <w:pPr>
              <w:spacing w:after="0" w:line="240" w:lineRule="auto"/>
              <w:jc w:val="center"/>
              <w:rPr>
                <w:sz w:val="28"/>
                <w:szCs w:val="28"/>
              </w:rPr>
            </w:pPr>
            <w:r w:rsidRPr="00AA59E5">
              <w:rPr>
                <w:sz w:val="28"/>
                <w:szCs w:val="28"/>
              </w:rPr>
              <w:t>тыс. лет</w:t>
            </w:r>
          </w:p>
        </w:tc>
        <w:tc>
          <w:tcPr>
            <w:tcW w:w="884" w:type="dxa"/>
            <w:vAlign w:val="center"/>
          </w:tcPr>
          <w:p w:rsidR="007101B2" w:rsidRPr="00AA59E5" w:rsidRDefault="00AA59E5" w:rsidP="00AA59E5">
            <w:pPr>
              <w:spacing w:after="0" w:line="240" w:lineRule="auto"/>
              <w:jc w:val="center"/>
              <w:rPr>
                <w:sz w:val="28"/>
                <w:szCs w:val="28"/>
              </w:rPr>
            </w:pPr>
            <w:r>
              <w:rPr>
                <w:sz w:val="28"/>
                <w:szCs w:val="28"/>
              </w:rPr>
              <w:t>Год</w:t>
            </w:r>
          </w:p>
        </w:tc>
        <w:tc>
          <w:tcPr>
            <w:tcW w:w="1701" w:type="dxa"/>
            <w:vAlign w:val="center"/>
          </w:tcPr>
          <w:p w:rsidR="007101B2" w:rsidRPr="00AA59E5" w:rsidRDefault="007101B2" w:rsidP="00AA59E5">
            <w:pPr>
              <w:spacing w:after="0" w:line="240" w:lineRule="auto"/>
              <w:jc w:val="center"/>
              <w:rPr>
                <w:sz w:val="28"/>
                <w:szCs w:val="28"/>
              </w:rPr>
            </w:pPr>
            <w:r w:rsidRPr="00AA59E5">
              <w:rPr>
                <w:sz w:val="28"/>
                <w:szCs w:val="28"/>
              </w:rPr>
              <w:t>Автор</w:t>
            </w:r>
          </w:p>
        </w:tc>
        <w:tc>
          <w:tcPr>
            <w:tcW w:w="1418" w:type="dxa"/>
            <w:vAlign w:val="center"/>
          </w:tcPr>
          <w:p w:rsidR="00AA59E5" w:rsidRDefault="007101B2" w:rsidP="00AA59E5">
            <w:pPr>
              <w:spacing w:after="0" w:line="240" w:lineRule="auto"/>
              <w:jc w:val="center"/>
              <w:rPr>
                <w:sz w:val="28"/>
                <w:szCs w:val="28"/>
              </w:rPr>
            </w:pPr>
            <w:r w:rsidRPr="00AA59E5">
              <w:rPr>
                <w:sz w:val="28"/>
                <w:szCs w:val="28"/>
              </w:rPr>
              <w:t>Четвер</w:t>
            </w:r>
            <w:r w:rsidR="00AA59E5">
              <w:rPr>
                <w:sz w:val="28"/>
                <w:szCs w:val="28"/>
              </w:rPr>
              <w:t>-</w:t>
            </w:r>
          </w:p>
          <w:p w:rsidR="007101B2" w:rsidRPr="00AA59E5" w:rsidRDefault="007101B2" w:rsidP="00AA59E5">
            <w:pPr>
              <w:spacing w:after="0" w:line="240" w:lineRule="auto"/>
              <w:jc w:val="center"/>
              <w:rPr>
                <w:sz w:val="28"/>
                <w:szCs w:val="28"/>
              </w:rPr>
            </w:pPr>
            <w:r w:rsidRPr="00AA59E5">
              <w:rPr>
                <w:sz w:val="28"/>
                <w:szCs w:val="28"/>
              </w:rPr>
              <w:t>тичный период,</w:t>
            </w:r>
          </w:p>
          <w:p w:rsidR="007101B2" w:rsidRPr="00AA59E5" w:rsidRDefault="007101B2" w:rsidP="00AA59E5">
            <w:pPr>
              <w:spacing w:after="0" w:line="240" w:lineRule="auto"/>
              <w:jc w:val="center"/>
              <w:rPr>
                <w:sz w:val="28"/>
                <w:szCs w:val="28"/>
              </w:rPr>
            </w:pPr>
            <w:r w:rsidRPr="00AA59E5">
              <w:rPr>
                <w:sz w:val="28"/>
                <w:szCs w:val="28"/>
              </w:rPr>
              <w:t>тыс. лет.</w:t>
            </w:r>
          </w:p>
        </w:tc>
        <w:tc>
          <w:tcPr>
            <w:tcW w:w="1275" w:type="dxa"/>
            <w:vAlign w:val="center"/>
          </w:tcPr>
          <w:p w:rsidR="007101B2" w:rsidRPr="00AA59E5" w:rsidRDefault="007101B2" w:rsidP="00AA59E5">
            <w:pPr>
              <w:spacing w:after="0" w:line="240" w:lineRule="auto"/>
              <w:jc w:val="center"/>
              <w:rPr>
                <w:sz w:val="28"/>
                <w:szCs w:val="28"/>
              </w:rPr>
            </w:pPr>
            <w:r w:rsidRPr="00AA59E5">
              <w:rPr>
                <w:sz w:val="28"/>
                <w:szCs w:val="28"/>
              </w:rPr>
              <w:t>После</w:t>
            </w:r>
            <w:r w:rsidR="00AA59E5">
              <w:rPr>
                <w:sz w:val="28"/>
                <w:szCs w:val="28"/>
              </w:rPr>
              <w:t>-</w:t>
            </w:r>
            <w:r w:rsidRPr="00AA59E5">
              <w:rPr>
                <w:sz w:val="28"/>
                <w:szCs w:val="28"/>
              </w:rPr>
              <w:t>лед</w:t>
            </w:r>
            <w:r w:rsidR="00AA59E5">
              <w:rPr>
                <w:sz w:val="28"/>
                <w:szCs w:val="28"/>
              </w:rPr>
              <w:t>-</w:t>
            </w:r>
            <w:r w:rsidRPr="00AA59E5">
              <w:rPr>
                <w:sz w:val="28"/>
                <w:szCs w:val="28"/>
              </w:rPr>
              <w:t>никовое время,</w:t>
            </w:r>
          </w:p>
          <w:p w:rsidR="007101B2" w:rsidRPr="00AA59E5" w:rsidRDefault="007101B2" w:rsidP="00AA59E5">
            <w:pPr>
              <w:spacing w:after="0" w:line="240" w:lineRule="auto"/>
              <w:jc w:val="center"/>
              <w:rPr>
                <w:sz w:val="28"/>
                <w:szCs w:val="28"/>
              </w:rPr>
            </w:pPr>
            <w:r w:rsidRPr="00AA59E5">
              <w:rPr>
                <w:sz w:val="28"/>
                <w:szCs w:val="28"/>
              </w:rPr>
              <w:t>тыс. лет</w:t>
            </w:r>
          </w:p>
        </w:tc>
      </w:tr>
      <w:tr w:rsidR="007101B2" w:rsidRPr="00AA59E5" w:rsidTr="00AA59E5">
        <w:tc>
          <w:tcPr>
            <w:tcW w:w="901" w:type="dxa"/>
            <w:vAlign w:val="center"/>
          </w:tcPr>
          <w:p w:rsidR="007101B2" w:rsidRPr="00AA59E5" w:rsidRDefault="007101B2" w:rsidP="00AA59E5">
            <w:pPr>
              <w:spacing w:after="0" w:line="240" w:lineRule="auto"/>
              <w:rPr>
                <w:sz w:val="28"/>
                <w:szCs w:val="28"/>
              </w:rPr>
            </w:pPr>
            <w:r w:rsidRPr="00AA59E5">
              <w:rPr>
                <w:sz w:val="28"/>
                <w:szCs w:val="28"/>
              </w:rPr>
              <w:t>1863</w:t>
            </w:r>
          </w:p>
        </w:tc>
        <w:tc>
          <w:tcPr>
            <w:tcW w:w="1509" w:type="dxa"/>
            <w:vAlign w:val="center"/>
          </w:tcPr>
          <w:p w:rsidR="007101B2" w:rsidRPr="00AA59E5" w:rsidRDefault="007101B2" w:rsidP="00AA59E5">
            <w:pPr>
              <w:spacing w:after="0" w:line="240" w:lineRule="auto"/>
              <w:rPr>
                <w:sz w:val="28"/>
                <w:szCs w:val="28"/>
              </w:rPr>
            </w:pPr>
            <w:r w:rsidRPr="00AA59E5">
              <w:rPr>
                <w:sz w:val="28"/>
                <w:szCs w:val="28"/>
              </w:rPr>
              <w:t>Ч. Лайель</w:t>
            </w:r>
          </w:p>
        </w:tc>
        <w:tc>
          <w:tcPr>
            <w:tcW w:w="1276" w:type="dxa"/>
            <w:vAlign w:val="center"/>
          </w:tcPr>
          <w:p w:rsidR="007101B2" w:rsidRPr="00AA59E5" w:rsidRDefault="007101B2" w:rsidP="00AA59E5">
            <w:pPr>
              <w:spacing w:after="0" w:line="240" w:lineRule="auto"/>
              <w:rPr>
                <w:sz w:val="28"/>
                <w:szCs w:val="28"/>
              </w:rPr>
            </w:pPr>
            <w:r w:rsidRPr="00AA59E5">
              <w:rPr>
                <w:sz w:val="28"/>
                <w:szCs w:val="28"/>
              </w:rPr>
              <w:t>800</w:t>
            </w:r>
          </w:p>
        </w:tc>
        <w:tc>
          <w:tcPr>
            <w:tcW w:w="1384" w:type="dxa"/>
            <w:vAlign w:val="center"/>
          </w:tcPr>
          <w:p w:rsidR="007101B2" w:rsidRPr="00AA59E5" w:rsidRDefault="007101B2" w:rsidP="00AA59E5">
            <w:pPr>
              <w:spacing w:after="0" w:line="240" w:lineRule="auto"/>
              <w:rPr>
                <w:sz w:val="28"/>
                <w:szCs w:val="28"/>
              </w:rPr>
            </w:pPr>
            <w:r w:rsidRPr="00AA59E5">
              <w:rPr>
                <w:sz w:val="28"/>
                <w:szCs w:val="28"/>
              </w:rPr>
              <w:t>-</w:t>
            </w:r>
          </w:p>
        </w:tc>
        <w:tc>
          <w:tcPr>
            <w:tcW w:w="884" w:type="dxa"/>
            <w:vAlign w:val="center"/>
          </w:tcPr>
          <w:p w:rsidR="007101B2" w:rsidRPr="00AA59E5" w:rsidRDefault="007101B2" w:rsidP="00AA59E5">
            <w:pPr>
              <w:spacing w:after="0" w:line="240" w:lineRule="auto"/>
              <w:rPr>
                <w:sz w:val="28"/>
                <w:szCs w:val="28"/>
              </w:rPr>
            </w:pPr>
            <w:r w:rsidRPr="00AA59E5">
              <w:rPr>
                <w:sz w:val="28"/>
                <w:szCs w:val="28"/>
              </w:rPr>
              <w:t>1924</w:t>
            </w:r>
          </w:p>
        </w:tc>
        <w:tc>
          <w:tcPr>
            <w:tcW w:w="1701" w:type="dxa"/>
            <w:vAlign w:val="center"/>
          </w:tcPr>
          <w:p w:rsidR="007101B2" w:rsidRPr="00AA59E5" w:rsidRDefault="007101B2" w:rsidP="00AA59E5">
            <w:pPr>
              <w:spacing w:after="0" w:line="240" w:lineRule="auto"/>
              <w:rPr>
                <w:sz w:val="28"/>
                <w:szCs w:val="28"/>
              </w:rPr>
            </w:pPr>
            <w:r w:rsidRPr="00AA59E5">
              <w:rPr>
                <w:sz w:val="28"/>
                <w:szCs w:val="28"/>
              </w:rPr>
              <w:t>М. Милан</w:t>
            </w:r>
            <w:r w:rsidR="00AA59E5">
              <w:rPr>
                <w:sz w:val="28"/>
                <w:szCs w:val="28"/>
              </w:rPr>
              <w:t>-</w:t>
            </w:r>
            <w:r w:rsidRPr="00AA59E5">
              <w:rPr>
                <w:sz w:val="28"/>
                <w:szCs w:val="28"/>
              </w:rPr>
              <w:t>кович</w:t>
            </w:r>
          </w:p>
        </w:tc>
        <w:tc>
          <w:tcPr>
            <w:tcW w:w="1418" w:type="dxa"/>
            <w:vAlign w:val="center"/>
          </w:tcPr>
          <w:p w:rsidR="007101B2" w:rsidRPr="00AA59E5" w:rsidRDefault="007101B2" w:rsidP="00AA59E5">
            <w:pPr>
              <w:spacing w:after="0" w:line="240" w:lineRule="auto"/>
              <w:rPr>
                <w:sz w:val="28"/>
                <w:szCs w:val="28"/>
              </w:rPr>
            </w:pPr>
            <w:r w:rsidRPr="00AA59E5">
              <w:rPr>
                <w:sz w:val="28"/>
                <w:szCs w:val="28"/>
              </w:rPr>
              <w:t>650</w:t>
            </w:r>
          </w:p>
        </w:tc>
        <w:tc>
          <w:tcPr>
            <w:tcW w:w="1275" w:type="dxa"/>
            <w:vAlign w:val="center"/>
          </w:tcPr>
          <w:p w:rsidR="007101B2" w:rsidRPr="00AA59E5" w:rsidRDefault="007101B2" w:rsidP="00AA59E5">
            <w:pPr>
              <w:spacing w:after="0" w:line="240" w:lineRule="auto"/>
              <w:rPr>
                <w:sz w:val="28"/>
                <w:szCs w:val="28"/>
              </w:rPr>
            </w:pPr>
            <w:r w:rsidRPr="00AA59E5">
              <w:rPr>
                <w:sz w:val="28"/>
                <w:szCs w:val="28"/>
              </w:rPr>
              <w:t>-</w:t>
            </w:r>
          </w:p>
        </w:tc>
      </w:tr>
      <w:tr w:rsidR="007101B2" w:rsidRPr="00AA59E5" w:rsidTr="00AA59E5">
        <w:tc>
          <w:tcPr>
            <w:tcW w:w="901" w:type="dxa"/>
            <w:vAlign w:val="center"/>
          </w:tcPr>
          <w:p w:rsidR="007101B2" w:rsidRPr="00AA59E5" w:rsidRDefault="007101B2" w:rsidP="00AA59E5">
            <w:pPr>
              <w:spacing w:after="0" w:line="240" w:lineRule="auto"/>
              <w:rPr>
                <w:sz w:val="28"/>
                <w:szCs w:val="28"/>
              </w:rPr>
            </w:pPr>
            <w:r w:rsidRPr="00AA59E5">
              <w:rPr>
                <w:sz w:val="28"/>
                <w:szCs w:val="28"/>
              </w:rPr>
              <w:t>1874</w:t>
            </w:r>
          </w:p>
        </w:tc>
        <w:tc>
          <w:tcPr>
            <w:tcW w:w="1509" w:type="dxa"/>
            <w:vAlign w:val="center"/>
          </w:tcPr>
          <w:p w:rsidR="007101B2" w:rsidRPr="00AA59E5" w:rsidRDefault="007101B2" w:rsidP="00AA59E5">
            <w:pPr>
              <w:spacing w:after="0" w:line="240" w:lineRule="auto"/>
              <w:rPr>
                <w:sz w:val="28"/>
                <w:szCs w:val="28"/>
              </w:rPr>
            </w:pPr>
            <w:r w:rsidRPr="00AA59E5">
              <w:rPr>
                <w:sz w:val="28"/>
                <w:szCs w:val="28"/>
              </w:rPr>
              <w:t>Д. Дэна</w:t>
            </w:r>
          </w:p>
        </w:tc>
        <w:tc>
          <w:tcPr>
            <w:tcW w:w="1276" w:type="dxa"/>
            <w:vAlign w:val="center"/>
          </w:tcPr>
          <w:p w:rsidR="007101B2" w:rsidRPr="00AA59E5" w:rsidRDefault="007101B2" w:rsidP="00AA59E5">
            <w:pPr>
              <w:spacing w:after="0" w:line="240" w:lineRule="auto"/>
              <w:rPr>
                <w:sz w:val="28"/>
                <w:szCs w:val="28"/>
              </w:rPr>
            </w:pPr>
            <w:r w:rsidRPr="00AA59E5">
              <w:rPr>
                <w:sz w:val="28"/>
                <w:szCs w:val="28"/>
              </w:rPr>
              <w:t>720</w:t>
            </w:r>
          </w:p>
        </w:tc>
        <w:tc>
          <w:tcPr>
            <w:tcW w:w="1384" w:type="dxa"/>
            <w:vAlign w:val="center"/>
          </w:tcPr>
          <w:p w:rsidR="007101B2" w:rsidRPr="00AA59E5" w:rsidRDefault="007101B2" w:rsidP="00AA59E5">
            <w:pPr>
              <w:spacing w:after="0" w:line="240" w:lineRule="auto"/>
              <w:rPr>
                <w:sz w:val="28"/>
                <w:szCs w:val="28"/>
              </w:rPr>
            </w:pPr>
            <w:r w:rsidRPr="00AA59E5">
              <w:rPr>
                <w:sz w:val="28"/>
                <w:szCs w:val="28"/>
              </w:rPr>
              <w:t>-</w:t>
            </w:r>
          </w:p>
        </w:tc>
        <w:tc>
          <w:tcPr>
            <w:tcW w:w="884" w:type="dxa"/>
            <w:vAlign w:val="center"/>
          </w:tcPr>
          <w:p w:rsidR="007101B2" w:rsidRPr="00AA59E5" w:rsidRDefault="007101B2" w:rsidP="00AA59E5">
            <w:pPr>
              <w:spacing w:after="0" w:line="240" w:lineRule="auto"/>
              <w:rPr>
                <w:sz w:val="28"/>
                <w:szCs w:val="28"/>
              </w:rPr>
            </w:pPr>
            <w:r w:rsidRPr="00AA59E5">
              <w:rPr>
                <w:sz w:val="28"/>
                <w:szCs w:val="28"/>
              </w:rPr>
              <w:t>1925</w:t>
            </w:r>
          </w:p>
        </w:tc>
        <w:tc>
          <w:tcPr>
            <w:tcW w:w="1701" w:type="dxa"/>
            <w:vAlign w:val="center"/>
          </w:tcPr>
          <w:p w:rsidR="007101B2" w:rsidRPr="00AA59E5" w:rsidRDefault="007101B2" w:rsidP="00AA59E5">
            <w:pPr>
              <w:spacing w:after="0" w:line="240" w:lineRule="auto"/>
              <w:rPr>
                <w:sz w:val="28"/>
                <w:szCs w:val="28"/>
              </w:rPr>
            </w:pPr>
            <w:r w:rsidRPr="00AA59E5">
              <w:rPr>
                <w:sz w:val="28"/>
                <w:szCs w:val="28"/>
              </w:rPr>
              <w:t>Г. Обер</w:t>
            </w:r>
            <w:r w:rsidR="00AA59E5">
              <w:rPr>
                <w:sz w:val="28"/>
                <w:szCs w:val="28"/>
              </w:rPr>
              <w:t>-</w:t>
            </w:r>
            <w:r w:rsidRPr="00AA59E5">
              <w:rPr>
                <w:sz w:val="28"/>
                <w:szCs w:val="28"/>
              </w:rPr>
              <w:t>майер</w:t>
            </w:r>
          </w:p>
        </w:tc>
        <w:tc>
          <w:tcPr>
            <w:tcW w:w="1418" w:type="dxa"/>
            <w:vAlign w:val="center"/>
          </w:tcPr>
          <w:p w:rsidR="007101B2" w:rsidRPr="00AA59E5" w:rsidRDefault="007101B2" w:rsidP="00AA59E5">
            <w:pPr>
              <w:spacing w:after="0" w:line="240" w:lineRule="auto"/>
              <w:rPr>
                <w:sz w:val="28"/>
                <w:szCs w:val="28"/>
              </w:rPr>
            </w:pPr>
            <w:r w:rsidRPr="00AA59E5">
              <w:rPr>
                <w:sz w:val="28"/>
                <w:szCs w:val="28"/>
              </w:rPr>
              <w:t>600</w:t>
            </w:r>
          </w:p>
        </w:tc>
        <w:tc>
          <w:tcPr>
            <w:tcW w:w="1275" w:type="dxa"/>
            <w:vAlign w:val="center"/>
          </w:tcPr>
          <w:p w:rsidR="007101B2" w:rsidRPr="00AA59E5" w:rsidRDefault="007101B2" w:rsidP="00AA59E5">
            <w:pPr>
              <w:spacing w:after="0" w:line="240" w:lineRule="auto"/>
              <w:rPr>
                <w:sz w:val="28"/>
                <w:szCs w:val="28"/>
              </w:rPr>
            </w:pPr>
            <w:r w:rsidRPr="00AA59E5">
              <w:rPr>
                <w:sz w:val="28"/>
                <w:szCs w:val="28"/>
              </w:rPr>
              <w:t>4-15</w:t>
            </w:r>
          </w:p>
        </w:tc>
      </w:tr>
      <w:tr w:rsidR="007101B2" w:rsidRPr="00AA59E5" w:rsidTr="00AA59E5">
        <w:tc>
          <w:tcPr>
            <w:tcW w:w="901" w:type="dxa"/>
            <w:vAlign w:val="center"/>
          </w:tcPr>
          <w:p w:rsidR="007101B2" w:rsidRPr="00AA59E5" w:rsidRDefault="007101B2" w:rsidP="00AA59E5">
            <w:pPr>
              <w:spacing w:after="0" w:line="240" w:lineRule="auto"/>
              <w:rPr>
                <w:sz w:val="28"/>
                <w:szCs w:val="28"/>
              </w:rPr>
            </w:pPr>
            <w:r w:rsidRPr="00AA59E5">
              <w:rPr>
                <w:sz w:val="28"/>
                <w:szCs w:val="28"/>
              </w:rPr>
              <w:t>1893</w:t>
            </w:r>
          </w:p>
        </w:tc>
        <w:tc>
          <w:tcPr>
            <w:tcW w:w="1509" w:type="dxa"/>
            <w:vAlign w:val="center"/>
          </w:tcPr>
          <w:p w:rsidR="007101B2" w:rsidRPr="00AA59E5" w:rsidRDefault="007101B2" w:rsidP="00AA59E5">
            <w:pPr>
              <w:spacing w:after="0" w:line="240" w:lineRule="auto"/>
              <w:rPr>
                <w:sz w:val="28"/>
                <w:szCs w:val="28"/>
              </w:rPr>
            </w:pPr>
            <w:r w:rsidRPr="00AA59E5">
              <w:rPr>
                <w:sz w:val="28"/>
                <w:szCs w:val="28"/>
              </w:rPr>
              <w:t>У. Апгем</w:t>
            </w:r>
          </w:p>
        </w:tc>
        <w:tc>
          <w:tcPr>
            <w:tcW w:w="1276" w:type="dxa"/>
            <w:vAlign w:val="center"/>
          </w:tcPr>
          <w:p w:rsidR="007101B2" w:rsidRPr="00AA59E5" w:rsidRDefault="007101B2" w:rsidP="00AA59E5">
            <w:pPr>
              <w:spacing w:after="0" w:line="240" w:lineRule="auto"/>
              <w:rPr>
                <w:sz w:val="28"/>
                <w:szCs w:val="28"/>
              </w:rPr>
            </w:pPr>
            <w:r w:rsidRPr="00AA59E5">
              <w:rPr>
                <w:sz w:val="28"/>
                <w:szCs w:val="28"/>
              </w:rPr>
              <w:t>100</w:t>
            </w:r>
          </w:p>
        </w:tc>
        <w:tc>
          <w:tcPr>
            <w:tcW w:w="1384" w:type="dxa"/>
            <w:vAlign w:val="center"/>
          </w:tcPr>
          <w:p w:rsidR="007101B2" w:rsidRPr="00AA59E5" w:rsidRDefault="007101B2" w:rsidP="00AA59E5">
            <w:pPr>
              <w:spacing w:after="0" w:line="240" w:lineRule="auto"/>
              <w:rPr>
                <w:sz w:val="28"/>
                <w:szCs w:val="28"/>
              </w:rPr>
            </w:pPr>
            <w:r w:rsidRPr="00AA59E5">
              <w:rPr>
                <w:sz w:val="28"/>
                <w:szCs w:val="28"/>
              </w:rPr>
              <w:t>-</w:t>
            </w:r>
          </w:p>
        </w:tc>
        <w:tc>
          <w:tcPr>
            <w:tcW w:w="884" w:type="dxa"/>
            <w:vAlign w:val="center"/>
          </w:tcPr>
          <w:p w:rsidR="007101B2" w:rsidRPr="00AA59E5" w:rsidRDefault="007101B2" w:rsidP="00AA59E5">
            <w:pPr>
              <w:spacing w:after="0" w:line="240" w:lineRule="auto"/>
              <w:rPr>
                <w:sz w:val="28"/>
                <w:szCs w:val="28"/>
              </w:rPr>
            </w:pPr>
            <w:r w:rsidRPr="00AA59E5">
              <w:rPr>
                <w:sz w:val="28"/>
                <w:szCs w:val="28"/>
              </w:rPr>
              <w:t>1927</w:t>
            </w:r>
          </w:p>
        </w:tc>
        <w:tc>
          <w:tcPr>
            <w:tcW w:w="1701" w:type="dxa"/>
            <w:vAlign w:val="center"/>
          </w:tcPr>
          <w:p w:rsidR="007101B2" w:rsidRPr="00AA59E5" w:rsidRDefault="007101B2" w:rsidP="00AA59E5">
            <w:pPr>
              <w:spacing w:after="0" w:line="240" w:lineRule="auto"/>
              <w:rPr>
                <w:sz w:val="28"/>
                <w:szCs w:val="28"/>
              </w:rPr>
            </w:pPr>
            <w:r w:rsidRPr="00AA59E5">
              <w:rPr>
                <w:sz w:val="28"/>
                <w:szCs w:val="28"/>
              </w:rPr>
              <w:t>П. Байер</w:t>
            </w:r>
          </w:p>
        </w:tc>
        <w:tc>
          <w:tcPr>
            <w:tcW w:w="1418" w:type="dxa"/>
            <w:vAlign w:val="center"/>
          </w:tcPr>
          <w:p w:rsidR="007101B2" w:rsidRPr="00AA59E5" w:rsidRDefault="007101B2" w:rsidP="00AA59E5">
            <w:pPr>
              <w:spacing w:after="0" w:line="240" w:lineRule="auto"/>
              <w:rPr>
                <w:sz w:val="28"/>
                <w:szCs w:val="28"/>
              </w:rPr>
            </w:pPr>
            <w:r w:rsidRPr="00AA59E5">
              <w:rPr>
                <w:sz w:val="28"/>
                <w:szCs w:val="28"/>
              </w:rPr>
              <w:t>200</w:t>
            </w:r>
          </w:p>
        </w:tc>
        <w:tc>
          <w:tcPr>
            <w:tcW w:w="1275" w:type="dxa"/>
            <w:vAlign w:val="center"/>
          </w:tcPr>
          <w:p w:rsidR="007101B2" w:rsidRPr="00AA59E5" w:rsidRDefault="007101B2" w:rsidP="00AA59E5">
            <w:pPr>
              <w:spacing w:after="0" w:line="240" w:lineRule="auto"/>
              <w:rPr>
                <w:sz w:val="28"/>
                <w:szCs w:val="28"/>
              </w:rPr>
            </w:pPr>
            <w:r w:rsidRPr="00AA59E5">
              <w:rPr>
                <w:sz w:val="28"/>
                <w:szCs w:val="28"/>
              </w:rPr>
              <w:t>10</w:t>
            </w:r>
          </w:p>
        </w:tc>
      </w:tr>
      <w:tr w:rsidR="007101B2" w:rsidRPr="00AA59E5" w:rsidTr="00AA59E5">
        <w:tc>
          <w:tcPr>
            <w:tcW w:w="901" w:type="dxa"/>
            <w:vAlign w:val="center"/>
          </w:tcPr>
          <w:p w:rsidR="007101B2" w:rsidRPr="00AA59E5" w:rsidRDefault="007101B2" w:rsidP="00AA59E5">
            <w:pPr>
              <w:spacing w:after="0" w:line="240" w:lineRule="auto"/>
              <w:rPr>
                <w:sz w:val="28"/>
                <w:szCs w:val="28"/>
              </w:rPr>
            </w:pPr>
            <w:r w:rsidRPr="00AA59E5">
              <w:rPr>
                <w:sz w:val="28"/>
                <w:szCs w:val="28"/>
              </w:rPr>
              <w:t>1900</w:t>
            </w:r>
          </w:p>
        </w:tc>
        <w:tc>
          <w:tcPr>
            <w:tcW w:w="1509" w:type="dxa"/>
            <w:vAlign w:val="center"/>
          </w:tcPr>
          <w:p w:rsidR="007101B2" w:rsidRPr="00AA59E5" w:rsidRDefault="007101B2" w:rsidP="00AA59E5">
            <w:pPr>
              <w:spacing w:after="0" w:line="240" w:lineRule="auto"/>
              <w:rPr>
                <w:sz w:val="28"/>
                <w:szCs w:val="28"/>
              </w:rPr>
            </w:pPr>
            <w:r w:rsidRPr="00AA59E5">
              <w:rPr>
                <w:sz w:val="28"/>
                <w:szCs w:val="28"/>
              </w:rPr>
              <w:t>Мортилье</w:t>
            </w:r>
          </w:p>
        </w:tc>
        <w:tc>
          <w:tcPr>
            <w:tcW w:w="1276" w:type="dxa"/>
            <w:vAlign w:val="center"/>
          </w:tcPr>
          <w:p w:rsidR="007101B2" w:rsidRPr="00AA59E5" w:rsidRDefault="007101B2" w:rsidP="00AA59E5">
            <w:pPr>
              <w:spacing w:after="0" w:line="240" w:lineRule="auto"/>
              <w:rPr>
                <w:sz w:val="28"/>
                <w:szCs w:val="28"/>
              </w:rPr>
            </w:pPr>
            <w:r w:rsidRPr="00AA59E5">
              <w:rPr>
                <w:sz w:val="28"/>
                <w:szCs w:val="28"/>
              </w:rPr>
              <w:t>240</w:t>
            </w:r>
          </w:p>
        </w:tc>
        <w:tc>
          <w:tcPr>
            <w:tcW w:w="1384" w:type="dxa"/>
            <w:vAlign w:val="center"/>
          </w:tcPr>
          <w:p w:rsidR="007101B2" w:rsidRPr="00AA59E5" w:rsidRDefault="007101B2" w:rsidP="00AA59E5">
            <w:pPr>
              <w:spacing w:after="0" w:line="240" w:lineRule="auto"/>
              <w:rPr>
                <w:sz w:val="28"/>
                <w:szCs w:val="28"/>
              </w:rPr>
            </w:pPr>
            <w:r w:rsidRPr="00AA59E5">
              <w:rPr>
                <w:sz w:val="28"/>
                <w:szCs w:val="28"/>
              </w:rPr>
              <w:t>18</w:t>
            </w:r>
          </w:p>
        </w:tc>
        <w:tc>
          <w:tcPr>
            <w:tcW w:w="884" w:type="dxa"/>
            <w:vAlign w:val="center"/>
          </w:tcPr>
          <w:p w:rsidR="007101B2" w:rsidRPr="00AA59E5" w:rsidRDefault="007101B2" w:rsidP="00AA59E5">
            <w:pPr>
              <w:spacing w:after="0" w:line="240" w:lineRule="auto"/>
              <w:rPr>
                <w:sz w:val="28"/>
                <w:szCs w:val="28"/>
              </w:rPr>
            </w:pPr>
            <w:r w:rsidRPr="00AA59E5">
              <w:rPr>
                <w:sz w:val="28"/>
                <w:szCs w:val="28"/>
              </w:rPr>
              <w:t>1930</w:t>
            </w:r>
          </w:p>
        </w:tc>
        <w:tc>
          <w:tcPr>
            <w:tcW w:w="1701" w:type="dxa"/>
            <w:vAlign w:val="center"/>
          </w:tcPr>
          <w:p w:rsidR="007101B2" w:rsidRPr="00AA59E5" w:rsidRDefault="007101B2" w:rsidP="00AA59E5">
            <w:pPr>
              <w:spacing w:after="0" w:line="240" w:lineRule="auto"/>
              <w:rPr>
                <w:sz w:val="28"/>
                <w:szCs w:val="28"/>
              </w:rPr>
            </w:pPr>
            <w:r w:rsidRPr="00AA59E5">
              <w:rPr>
                <w:sz w:val="28"/>
                <w:szCs w:val="28"/>
              </w:rPr>
              <w:t>Д. Эберль</w:t>
            </w:r>
          </w:p>
        </w:tc>
        <w:tc>
          <w:tcPr>
            <w:tcW w:w="1418" w:type="dxa"/>
            <w:vAlign w:val="center"/>
          </w:tcPr>
          <w:p w:rsidR="007101B2" w:rsidRPr="00AA59E5" w:rsidRDefault="007101B2" w:rsidP="00AA59E5">
            <w:pPr>
              <w:spacing w:after="0" w:line="240" w:lineRule="auto"/>
              <w:rPr>
                <w:sz w:val="28"/>
                <w:szCs w:val="28"/>
              </w:rPr>
            </w:pPr>
            <w:r w:rsidRPr="00AA59E5">
              <w:rPr>
                <w:sz w:val="28"/>
                <w:szCs w:val="28"/>
              </w:rPr>
              <w:t>800</w:t>
            </w:r>
          </w:p>
        </w:tc>
        <w:tc>
          <w:tcPr>
            <w:tcW w:w="1275" w:type="dxa"/>
            <w:vAlign w:val="center"/>
          </w:tcPr>
          <w:p w:rsidR="007101B2" w:rsidRPr="00AA59E5" w:rsidRDefault="007101B2" w:rsidP="00AA59E5">
            <w:pPr>
              <w:spacing w:after="0" w:line="240" w:lineRule="auto"/>
              <w:rPr>
                <w:sz w:val="28"/>
                <w:szCs w:val="28"/>
              </w:rPr>
            </w:pPr>
          </w:p>
        </w:tc>
      </w:tr>
      <w:tr w:rsidR="007101B2" w:rsidRPr="00AA59E5" w:rsidTr="00AA59E5">
        <w:tc>
          <w:tcPr>
            <w:tcW w:w="901" w:type="dxa"/>
            <w:vAlign w:val="center"/>
          </w:tcPr>
          <w:p w:rsidR="007101B2" w:rsidRPr="00AA59E5" w:rsidRDefault="007101B2" w:rsidP="00AA59E5">
            <w:pPr>
              <w:spacing w:after="0" w:line="240" w:lineRule="auto"/>
              <w:rPr>
                <w:sz w:val="28"/>
                <w:szCs w:val="28"/>
              </w:rPr>
            </w:pPr>
            <w:r w:rsidRPr="00AA59E5">
              <w:rPr>
                <w:sz w:val="28"/>
                <w:szCs w:val="28"/>
              </w:rPr>
              <w:t>1900</w:t>
            </w:r>
          </w:p>
        </w:tc>
        <w:tc>
          <w:tcPr>
            <w:tcW w:w="1509" w:type="dxa"/>
            <w:vAlign w:val="center"/>
          </w:tcPr>
          <w:p w:rsidR="007101B2" w:rsidRPr="00AA59E5" w:rsidRDefault="007101B2" w:rsidP="00AA59E5">
            <w:pPr>
              <w:spacing w:after="0" w:line="240" w:lineRule="auto"/>
              <w:rPr>
                <w:sz w:val="28"/>
                <w:szCs w:val="28"/>
              </w:rPr>
            </w:pPr>
            <w:r w:rsidRPr="00AA59E5">
              <w:rPr>
                <w:sz w:val="28"/>
                <w:szCs w:val="28"/>
              </w:rPr>
              <w:t>У. Соллас</w:t>
            </w:r>
          </w:p>
        </w:tc>
        <w:tc>
          <w:tcPr>
            <w:tcW w:w="1276" w:type="dxa"/>
            <w:vAlign w:val="center"/>
          </w:tcPr>
          <w:p w:rsidR="007101B2" w:rsidRPr="00AA59E5" w:rsidRDefault="007101B2" w:rsidP="00AA59E5">
            <w:pPr>
              <w:spacing w:after="0" w:line="240" w:lineRule="auto"/>
              <w:rPr>
                <w:sz w:val="28"/>
                <w:szCs w:val="28"/>
              </w:rPr>
            </w:pPr>
            <w:r w:rsidRPr="00AA59E5">
              <w:rPr>
                <w:sz w:val="28"/>
                <w:szCs w:val="28"/>
              </w:rPr>
              <w:t>400</w:t>
            </w:r>
          </w:p>
        </w:tc>
        <w:tc>
          <w:tcPr>
            <w:tcW w:w="1384" w:type="dxa"/>
            <w:vAlign w:val="center"/>
          </w:tcPr>
          <w:p w:rsidR="007101B2" w:rsidRPr="00AA59E5" w:rsidRDefault="007101B2" w:rsidP="00AA59E5">
            <w:pPr>
              <w:spacing w:after="0" w:line="240" w:lineRule="auto"/>
              <w:rPr>
                <w:sz w:val="28"/>
                <w:szCs w:val="28"/>
              </w:rPr>
            </w:pPr>
            <w:r w:rsidRPr="00AA59E5">
              <w:rPr>
                <w:sz w:val="28"/>
                <w:szCs w:val="28"/>
              </w:rPr>
              <w:t>17</w:t>
            </w:r>
          </w:p>
        </w:tc>
        <w:tc>
          <w:tcPr>
            <w:tcW w:w="884" w:type="dxa"/>
            <w:vAlign w:val="center"/>
          </w:tcPr>
          <w:p w:rsidR="007101B2" w:rsidRPr="00AA59E5" w:rsidRDefault="007101B2" w:rsidP="00AA59E5">
            <w:pPr>
              <w:spacing w:after="0" w:line="240" w:lineRule="auto"/>
              <w:rPr>
                <w:sz w:val="28"/>
                <w:szCs w:val="28"/>
              </w:rPr>
            </w:pPr>
            <w:r w:rsidRPr="00AA59E5">
              <w:rPr>
                <w:sz w:val="28"/>
                <w:szCs w:val="28"/>
              </w:rPr>
              <w:t>1933</w:t>
            </w:r>
          </w:p>
        </w:tc>
        <w:tc>
          <w:tcPr>
            <w:tcW w:w="1701" w:type="dxa"/>
            <w:vAlign w:val="center"/>
          </w:tcPr>
          <w:p w:rsidR="007101B2" w:rsidRPr="00AA59E5" w:rsidRDefault="007101B2" w:rsidP="00AA59E5">
            <w:pPr>
              <w:spacing w:after="0" w:line="240" w:lineRule="auto"/>
              <w:rPr>
                <w:sz w:val="28"/>
                <w:szCs w:val="28"/>
              </w:rPr>
            </w:pPr>
            <w:r w:rsidRPr="00AA59E5">
              <w:rPr>
                <w:sz w:val="28"/>
                <w:szCs w:val="28"/>
              </w:rPr>
              <w:t>П. Бек</w:t>
            </w:r>
          </w:p>
        </w:tc>
        <w:tc>
          <w:tcPr>
            <w:tcW w:w="1418" w:type="dxa"/>
            <w:vAlign w:val="center"/>
          </w:tcPr>
          <w:p w:rsidR="007101B2" w:rsidRPr="00AA59E5" w:rsidRDefault="007101B2" w:rsidP="00AA59E5">
            <w:pPr>
              <w:spacing w:after="0" w:line="240" w:lineRule="auto"/>
              <w:rPr>
                <w:sz w:val="28"/>
                <w:szCs w:val="28"/>
              </w:rPr>
            </w:pPr>
            <w:r w:rsidRPr="00AA59E5">
              <w:rPr>
                <w:sz w:val="28"/>
                <w:szCs w:val="28"/>
              </w:rPr>
              <w:t>240</w:t>
            </w:r>
          </w:p>
        </w:tc>
        <w:tc>
          <w:tcPr>
            <w:tcW w:w="1275" w:type="dxa"/>
            <w:vAlign w:val="center"/>
          </w:tcPr>
          <w:p w:rsidR="007101B2" w:rsidRPr="00AA59E5" w:rsidRDefault="007101B2" w:rsidP="00AA59E5">
            <w:pPr>
              <w:spacing w:after="0" w:line="240" w:lineRule="auto"/>
              <w:rPr>
                <w:sz w:val="28"/>
                <w:szCs w:val="28"/>
              </w:rPr>
            </w:pPr>
            <w:r w:rsidRPr="00AA59E5">
              <w:rPr>
                <w:sz w:val="28"/>
                <w:szCs w:val="28"/>
              </w:rPr>
              <w:t>8-10</w:t>
            </w:r>
          </w:p>
        </w:tc>
      </w:tr>
      <w:tr w:rsidR="007101B2" w:rsidRPr="00AA59E5" w:rsidTr="00AA59E5">
        <w:tc>
          <w:tcPr>
            <w:tcW w:w="901" w:type="dxa"/>
            <w:vAlign w:val="center"/>
          </w:tcPr>
          <w:p w:rsidR="007101B2" w:rsidRPr="00AA59E5" w:rsidRDefault="007101B2" w:rsidP="00AA59E5">
            <w:pPr>
              <w:spacing w:after="0" w:line="240" w:lineRule="auto"/>
              <w:rPr>
                <w:sz w:val="28"/>
                <w:szCs w:val="28"/>
              </w:rPr>
            </w:pPr>
            <w:r w:rsidRPr="00AA59E5">
              <w:rPr>
                <w:sz w:val="28"/>
                <w:szCs w:val="28"/>
              </w:rPr>
              <w:t>1908</w:t>
            </w:r>
          </w:p>
        </w:tc>
        <w:tc>
          <w:tcPr>
            <w:tcW w:w="1509" w:type="dxa"/>
            <w:vAlign w:val="center"/>
          </w:tcPr>
          <w:p w:rsidR="007101B2" w:rsidRPr="00AA59E5" w:rsidRDefault="007101B2" w:rsidP="00AA59E5">
            <w:pPr>
              <w:spacing w:after="0" w:line="240" w:lineRule="auto"/>
              <w:rPr>
                <w:sz w:val="28"/>
                <w:szCs w:val="28"/>
              </w:rPr>
            </w:pPr>
            <w:r w:rsidRPr="00AA59E5">
              <w:rPr>
                <w:sz w:val="28"/>
                <w:szCs w:val="28"/>
              </w:rPr>
              <w:t>А. Пенк</w:t>
            </w:r>
          </w:p>
        </w:tc>
        <w:tc>
          <w:tcPr>
            <w:tcW w:w="1276" w:type="dxa"/>
            <w:vAlign w:val="center"/>
          </w:tcPr>
          <w:p w:rsidR="007101B2" w:rsidRPr="00AA59E5" w:rsidRDefault="007101B2" w:rsidP="00AA59E5">
            <w:pPr>
              <w:spacing w:after="0" w:line="240" w:lineRule="auto"/>
              <w:rPr>
                <w:sz w:val="28"/>
                <w:szCs w:val="28"/>
              </w:rPr>
            </w:pPr>
            <w:r w:rsidRPr="00AA59E5">
              <w:rPr>
                <w:sz w:val="28"/>
                <w:szCs w:val="28"/>
              </w:rPr>
              <w:t>1000</w:t>
            </w:r>
          </w:p>
        </w:tc>
        <w:tc>
          <w:tcPr>
            <w:tcW w:w="1384" w:type="dxa"/>
            <w:vAlign w:val="center"/>
          </w:tcPr>
          <w:p w:rsidR="007101B2" w:rsidRPr="00AA59E5" w:rsidRDefault="007101B2" w:rsidP="00AA59E5">
            <w:pPr>
              <w:spacing w:after="0" w:line="240" w:lineRule="auto"/>
              <w:rPr>
                <w:sz w:val="28"/>
                <w:szCs w:val="28"/>
              </w:rPr>
            </w:pPr>
            <w:r w:rsidRPr="00AA59E5">
              <w:rPr>
                <w:sz w:val="28"/>
                <w:szCs w:val="28"/>
              </w:rPr>
              <w:t>-</w:t>
            </w:r>
          </w:p>
        </w:tc>
        <w:tc>
          <w:tcPr>
            <w:tcW w:w="884" w:type="dxa"/>
            <w:vAlign w:val="center"/>
          </w:tcPr>
          <w:p w:rsidR="007101B2" w:rsidRPr="00AA59E5" w:rsidRDefault="007101B2" w:rsidP="00AA59E5">
            <w:pPr>
              <w:spacing w:after="0" w:line="240" w:lineRule="auto"/>
              <w:rPr>
                <w:sz w:val="28"/>
                <w:szCs w:val="28"/>
              </w:rPr>
            </w:pPr>
            <w:r w:rsidRPr="00AA59E5">
              <w:rPr>
                <w:sz w:val="28"/>
                <w:szCs w:val="28"/>
              </w:rPr>
              <w:t>1939</w:t>
            </w:r>
          </w:p>
        </w:tc>
        <w:tc>
          <w:tcPr>
            <w:tcW w:w="1701" w:type="dxa"/>
            <w:vAlign w:val="center"/>
          </w:tcPr>
          <w:p w:rsidR="007101B2" w:rsidRPr="00AA59E5" w:rsidRDefault="007101B2" w:rsidP="00AA59E5">
            <w:pPr>
              <w:spacing w:after="0" w:line="240" w:lineRule="auto"/>
              <w:rPr>
                <w:sz w:val="28"/>
                <w:szCs w:val="28"/>
              </w:rPr>
            </w:pPr>
            <w:r w:rsidRPr="00AA59E5">
              <w:rPr>
                <w:sz w:val="28"/>
                <w:szCs w:val="28"/>
              </w:rPr>
              <w:t>К. Марков</w:t>
            </w:r>
          </w:p>
        </w:tc>
        <w:tc>
          <w:tcPr>
            <w:tcW w:w="1418" w:type="dxa"/>
            <w:vAlign w:val="center"/>
          </w:tcPr>
          <w:p w:rsidR="007101B2" w:rsidRPr="00AA59E5" w:rsidRDefault="007101B2" w:rsidP="00AA59E5">
            <w:pPr>
              <w:spacing w:after="0" w:line="240" w:lineRule="auto"/>
              <w:rPr>
                <w:sz w:val="28"/>
                <w:szCs w:val="28"/>
              </w:rPr>
            </w:pPr>
            <w:r w:rsidRPr="00AA59E5">
              <w:rPr>
                <w:sz w:val="28"/>
                <w:szCs w:val="28"/>
              </w:rPr>
              <w:t>240</w:t>
            </w:r>
          </w:p>
        </w:tc>
        <w:tc>
          <w:tcPr>
            <w:tcW w:w="1275" w:type="dxa"/>
            <w:vAlign w:val="center"/>
          </w:tcPr>
          <w:p w:rsidR="007101B2" w:rsidRPr="00AA59E5" w:rsidRDefault="007101B2" w:rsidP="00AA59E5">
            <w:pPr>
              <w:spacing w:after="0" w:line="240" w:lineRule="auto"/>
              <w:rPr>
                <w:sz w:val="28"/>
                <w:szCs w:val="28"/>
              </w:rPr>
            </w:pPr>
            <w:r w:rsidRPr="00AA59E5">
              <w:rPr>
                <w:sz w:val="28"/>
                <w:szCs w:val="28"/>
              </w:rPr>
              <w:t>-</w:t>
            </w:r>
          </w:p>
        </w:tc>
      </w:tr>
      <w:tr w:rsidR="007101B2" w:rsidRPr="00AA59E5" w:rsidTr="00AA59E5">
        <w:tc>
          <w:tcPr>
            <w:tcW w:w="901" w:type="dxa"/>
            <w:vAlign w:val="center"/>
          </w:tcPr>
          <w:p w:rsidR="007101B2" w:rsidRPr="00AA59E5" w:rsidRDefault="007101B2" w:rsidP="00AA59E5">
            <w:pPr>
              <w:spacing w:after="0" w:line="240" w:lineRule="auto"/>
              <w:rPr>
                <w:sz w:val="28"/>
                <w:szCs w:val="28"/>
              </w:rPr>
            </w:pPr>
            <w:r w:rsidRPr="00AA59E5">
              <w:rPr>
                <w:sz w:val="28"/>
                <w:szCs w:val="28"/>
              </w:rPr>
              <w:lastRenderedPageBreak/>
              <w:t>1914</w:t>
            </w:r>
          </w:p>
        </w:tc>
        <w:tc>
          <w:tcPr>
            <w:tcW w:w="1509" w:type="dxa"/>
            <w:vAlign w:val="center"/>
          </w:tcPr>
          <w:p w:rsidR="007101B2" w:rsidRPr="00AA59E5" w:rsidRDefault="007101B2" w:rsidP="00AA59E5">
            <w:pPr>
              <w:spacing w:after="0" w:line="240" w:lineRule="auto"/>
              <w:rPr>
                <w:sz w:val="28"/>
                <w:szCs w:val="28"/>
              </w:rPr>
            </w:pPr>
            <w:r w:rsidRPr="00AA59E5">
              <w:rPr>
                <w:sz w:val="28"/>
                <w:szCs w:val="28"/>
              </w:rPr>
              <w:t>Дж. Гейки</w:t>
            </w:r>
          </w:p>
        </w:tc>
        <w:tc>
          <w:tcPr>
            <w:tcW w:w="1276" w:type="dxa"/>
            <w:vAlign w:val="center"/>
          </w:tcPr>
          <w:p w:rsidR="007101B2" w:rsidRPr="00AA59E5" w:rsidRDefault="007101B2" w:rsidP="00AA59E5">
            <w:pPr>
              <w:spacing w:after="0" w:line="240" w:lineRule="auto"/>
              <w:rPr>
                <w:sz w:val="28"/>
                <w:szCs w:val="28"/>
              </w:rPr>
            </w:pPr>
            <w:r w:rsidRPr="00AA59E5">
              <w:rPr>
                <w:sz w:val="28"/>
                <w:szCs w:val="28"/>
              </w:rPr>
              <w:t>620</w:t>
            </w:r>
          </w:p>
        </w:tc>
        <w:tc>
          <w:tcPr>
            <w:tcW w:w="1384" w:type="dxa"/>
            <w:vAlign w:val="center"/>
          </w:tcPr>
          <w:p w:rsidR="007101B2" w:rsidRPr="00AA59E5" w:rsidRDefault="007101B2" w:rsidP="00AA59E5">
            <w:pPr>
              <w:spacing w:after="0" w:line="240" w:lineRule="auto"/>
              <w:rPr>
                <w:sz w:val="28"/>
                <w:szCs w:val="28"/>
              </w:rPr>
            </w:pPr>
            <w:r w:rsidRPr="00AA59E5">
              <w:rPr>
                <w:sz w:val="28"/>
                <w:szCs w:val="28"/>
              </w:rPr>
              <w:t>-</w:t>
            </w:r>
          </w:p>
        </w:tc>
        <w:tc>
          <w:tcPr>
            <w:tcW w:w="884" w:type="dxa"/>
            <w:vAlign w:val="center"/>
          </w:tcPr>
          <w:p w:rsidR="007101B2" w:rsidRPr="00AA59E5" w:rsidRDefault="007101B2" w:rsidP="00AA59E5">
            <w:pPr>
              <w:spacing w:after="0" w:line="240" w:lineRule="auto"/>
              <w:rPr>
                <w:sz w:val="28"/>
                <w:szCs w:val="28"/>
              </w:rPr>
            </w:pPr>
            <w:r w:rsidRPr="00AA59E5">
              <w:rPr>
                <w:sz w:val="28"/>
                <w:szCs w:val="28"/>
              </w:rPr>
              <w:t>1955</w:t>
            </w:r>
          </w:p>
        </w:tc>
        <w:tc>
          <w:tcPr>
            <w:tcW w:w="1701" w:type="dxa"/>
            <w:vAlign w:val="center"/>
          </w:tcPr>
          <w:p w:rsidR="007101B2" w:rsidRPr="00AA59E5" w:rsidRDefault="007101B2" w:rsidP="00AA59E5">
            <w:pPr>
              <w:spacing w:after="0" w:line="240" w:lineRule="auto"/>
              <w:rPr>
                <w:sz w:val="28"/>
                <w:szCs w:val="28"/>
              </w:rPr>
            </w:pPr>
            <w:r w:rsidRPr="00AA59E5">
              <w:rPr>
                <w:sz w:val="28"/>
                <w:szCs w:val="28"/>
              </w:rPr>
              <w:t>Р. Флинт</w:t>
            </w:r>
          </w:p>
        </w:tc>
        <w:tc>
          <w:tcPr>
            <w:tcW w:w="1418" w:type="dxa"/>
            <w:vAlign w:val="center"/>
          </w:tcPr>
          <w:p w:rsidR="007101B2" w:rsidRPr="00AA59E5" w:rsidRDefault="007101B2" w:rsidP="00AA59E5">
            <w:pPr>
              <w:spacing w:after="0" w:line="240" w:lineRule="auto"/>
              <w:rPr>
                <w:sz w:val="28"/>
                <w:szCs w:val="28"/>
              </w:rPr>
            </w:pPr>
            <w:r w:rsidRPr="00AA59E5">
              <w:rPr>
                <w:sz w:val="28"/>
                <w:szCs w:val="28"/>
              </w:rPr>
              <w:t>586</w:t>
            </w:r>
          </w:p>
        </w:tc>
        <w:tc>
          <w:tcPr>
            <w:tcW w:w="1275" w:type="dxa"/>
            <w:vAlign w:val="center"/>
          </w:tcPr>
          <w:p w:rsidR="007101B2" w:rsidRPr="00AA59E5" w:rsidRDefault="007101B2" w:rsidP="00AA59E5">
            <w:pPr>
              <w:spacing w:after="0" w:line="240" w:lineRule="auto"/>
              <w:rPr>
                <w:sz w:val="28"/>
                <w:szCs w:val="28"/>
              </w:rPr>
            </w:pPr>
          </w:p>
        </w:tc>
      </w:tr>
      <w:tr w:rsidR="007101B2" w:rsidRPr="00AA59E5" w:rsidTr="00AA59E5">
        <w:tc>
          <w:tcPr>
            <w:tcW w:w="901" w:type="dxa"/>
            <w:vAlign w:val="center"/>
          </w:tcPr>
          <w:p w:rsidR="007101B2" w:rsidRPr="00AA59E5" w:rsidRDefault="007101B2" w:rsidP="00AA59E5">
            <w:pPr>
              <w:spacing w:after="0" w:line="240" w:lineRule="auto"/>
              <w:rPr>
                <w:sz w:val="28"/>
                <w:szCs w:val="28"/>
              </w:rPr>
            </w:pPr>
            <w:r w:rsidRPr="00AA59E5">
              <w:rPr>
                <w:sz w:val="28"/>
                <w:szCs w:val="28"/>
              </w:rPr>
              <w:t>1914</w:t>
            </w:r>
          </w:p>
        </w:tc>
        <w:tc>
          <w:tcPr>
            <w:tcW w:w="1509" w:type="dxa"/>
            <w:vAlign w:val="center"/>
          </w:tcPr>
          <w:p w:rsidR="007101B2" w:rsidRPr="00AA59E5" w:rsidRDefault="007101B2" w:rsidP="00AA59E5">
            <w:pPr>
              <w:spacing w:after="0" w:line="240" w:lineRule="auto"/>
              <w:rPr>
                <w:sz w:val="28"/>
                <w:szCs w:val="28"/>
              </w:rPr>
            </w:pPr>
            <w:r w:rsidRPr="00AA59E5">
              <w:rPr>
                <w:sz w:val="28"/>
                <w:szCs w:val="28"/>
              </w:rPr>
              <w:t>Г. Осборн</w:t>
            </w:r>
          </w:p>
        </w:tc>
        <w:tc>
          <w:tcPr>
            <w:tcW w:w="1276" w:type="dxa"/>
            <w:vAlign w:val="center"/>
          </w:tcPr>
          <w:p w:rsidR="007101B2" w:rsidRPr="00AA59E5" w:rsidRDefault="007101B2" w:rsidP="00AA59E5">
            <w:pPr>
              <w:spacing w:after="0" w:line="240" w:lineRule="auto"/>
              <w:rPr>
                <w:sz w:val="28"/>
                <w:szCs w:val="28"/>
              </w:rPr>
            </w:pPr>
            <w:r w:rsidRPr="00AA59E5">
              <w:rPr>
                <w:sz w:val="28"/>
                <w:szCs w:val="28"/>
              </w:rPr>
              <w:t>500</w:t>
            </w:r>
          </w:p>
        </w:tc>
        <w:tc>
          <w:tcPr>
            <w:tcW w:w="1384" w:type="dxa"/>
            <w:vAlign w:val="center"/>
          </w:tcPr>
          <w:p w:rsidR="007101B2" w:rsidRPr="00AA59E5" w:rsidRDefault="007101B2" w:rsidP="00AA59E5">
            <w:pPr>
              <w:spacing w:after="0" w:line="240" w:lineRule="auto"/>
              <w:rPr>
                <w:sz w:val="28"/>
                <w:szCs w:val="28"/>
              </w:rPr>
            </w:pPr>
            <w:r w:rsidRPr="00AA59E5">
              <w:rPr>
                <w:sz w:val="28"/>
                <w:szCs w:val="28"/>
              </w:rPr>
              <w:t>25</w:t>
            </w:r>
          </w:p>
        </w:tc>
        <w:tc>
          <w:tcPr>
            <w:tcW w:w="884" w:type="dxa"/>
            <w:vAlign w:val="center"/>
          </w:tcPr>
          <w:p w:rsidR="007101B2" w:rsidRPr="00AA59E5" w:rsidRDefault="007101B2" w:rsidP="00AA59E5">
            <w:pPr>
              <w:spacing w:after="0" w:line="240" w:lineRule="auto"/>
              <w:rPr>
                <w:sz w:val="28"/>
                <w:szCs w:val="28"/>
              </w:rPr>
            </w:pPr>
            <w:r w:rsidRPr="00AA59E5">
              <w:rPr>
                <w:sz w:val="28"/>
                <w:szCs w:val="28"/>
              </w:rPr>
              <w:t>1955</w:t>
            </w:r>
          </w:p>
        </w:tc>
        <w:tc>
          <w:tcPr>
            <w:tcW w:w="1701" w:type="dxa"/>
            <w:vAlign w:val="center"/>
          </w:tcPr>
          <w:p w:rsidR="007101B2" w:rsidRPr="00AA59E5" w:rsidRDefault="007101B2" w:rsidP="00AA59E5">
            <w:pPr>
              <w:spacing w:after="0" w:line="240" w:lineRule="auto"/>
              <w:rPr>
                <w:sz w:val="28"/>
                <w:szCs w:val="28"/>
              </w:rPr>
            </w:pPr>
            <w:r w:rsidRPr="00AA59E5">
              <w:rPr>
                <w:sz w:val="28"/>
                <w:szCs w:val="28"/>
              </w:rPr>
              <w:t>Ц.</w:t>
            </w:r>
            <w:r w:rsidR="00AA59E5">
              <w:rPr>
                <w:sz w:val="28"/>
                <w:szCs w:val="28"/>
              </w:rPr>
              <w:t xml:space="preserve"> </w:t>
            </w:r>
            <w:r w:rsidRPr="00AA59E5">
              <w:rPr>
                <w:sz w:val="28"/>
                <w:szCs w:val="28"/>
              </w:rPr>
              <w:t>Эми</w:t>
            </w:r>
            <w:r w:rsidR="00AA59E5">
              <w:rPr>
                <w:sz w:val="28"/>
                <w:szCs w:val="28"/>
              </w:rPr>
              <w:t>-</w:t>
            </w:r>
            <w:r w:rsidRPr="00AA59E5">
              <w:rPr>
                <w:sz w:val="28"/>
                <w:szCs w:val="28"/>
              </w:rPr>
              <w:t>лиани</w:t>
            </w:r>
          </w:p>
        </w:tc>
        <w:tc>
          <w:tcPr>
            <w:tcW w:w="1418" w:type="dxa"/>
            <w:vAlign w:val="center"/>
          </w:tcPr>
          <w:p w:rsidR="007101B2" w:rsidRPr="00AA59E5" w:rsidRDefault="007101B2" w:rsidP="00AA59E5">
            <w:pPr>
              <w:spacing w:after="0" w:line="240" w:lineRule="auto"/>
              <w:rPr>
                <w:sz w:val="28"/>
                <w:szCs w:val="28"/>
              </w:rPr>
            </w:pPr>
            <w:r w:rsidRPr="00AA59E5">
              <w:rPr>
                <w:sz w:val="28"/>
                <w:szCs w:val="28"/>
              </w:rPr>
              <w:t>300</w:t>
            </w:r>
          </w:p>
        </w:tc>
        <w:tc>
          <w:tcPr>
            <w:tcW w:w="1275" w:type="dxa"/>
            <w:vAlign w:val="center"/>
          </w:tcPr>
          <w:p w:rsidR="007101B2" w:rsidRPr="00AA59E5" w:rsidRDefault="007101B2" w:rsidP="00AA59E5">
            <w:pPr>
              <w:spacing w:after="0" w:line="240" w:lineRule="auto"/>
              <w:rPr>
                <w:sz w:val="28"/>
                <w:szCs w:val="28"/>
              </w:rPr>
            </w:pPr>
          </w:p>
        </w:tc>
      </w:tr>
      <w:tr w:rsidR="007101B2" w:rsidRPr="00AA59E5" w:rsidTr="00AA59E5">
        <w:tc>
          <w:tcPr>
            <w:tcW w:w="901" w:type="dxa"/>
            <w:vAlign w:val="center"/>
          </w:tcPr>
          <w:p w:rsidR="007101B2" w:rsidRPr="00AA59E5" w:rsidRDefault="007101B2" w:rsidP="00AA59E5">
            <w:pPr>
              <w:spacing w:after="0" w:line="240" w:lineRule="auto"/>
              <w:rPr>
                <w:sz w:val="28"/>
                <w:szCs w:val="28"/>
              </w:rPr>
            </w:pPr>
            <w:r w:rsidRPr="00AA59E5">
              <w:rPr>
                <w:sz w:val="28"/>
                <w:szCs w:val="28"/>
              </w:rPr>
              <w:t>1914</w:t>
            </w:r>
          </w:p>
        </w:tc>
        <w:tc>
          <w:tcPr>
            <w:tcW w:w="1509" w:type="dxa"/>
            <w:vAlign w:val="center"/>
          </w:tcPr>
          <w:p w:rsidR="007101B2" w:rsidRPr="00AA59E5" w:rsidRDefault="007101B2" w:rsidP="00AA59E5">
            <w:pPr>
              <w:spacing w:after="0" w:line="240" w:lineRule="auto"/>
              <w:rPr>
                <w:sz w:val="28"/>
                <w:szCs w:val="28"/>
              </w:rPr>
            </w:pPr>
            <w:r w:rsidRPr="00AA59E5">
              <w:rPr>
                <w:sz w:val="28"/>
                <w:szCs w:val="28"/>
              </w:rPr>
              <w:t>Ф. Павлов</w:t>
            </w:r>
          </w:p>
        </w:tc>
        <w:tc>
          <w:tcPr>
            <w:tcW w:w="1276" w:type="dxa"/>
            <w:vAlign w:val="center"/>
          </w:tcPr>
          <w:p w:rsidR="007101B2" w:rsidRPr="00AA59E5" w:rsidRDefault="007101B2" w:rsidP="00AA59E5">
            <w:pPr>
              <w:spacing w:after="0" w:line="240" w:lineRule="auto"/>
              <w:rPr>
                <w:sz w:val="28"/>
                <w:szCs w:val="28"/>
              </w:rPr>
            </w:pPr>
            <w:r w:rsidRPr="00AA59E5">
              <w:rPr>
                <w:sz w:val="28"/>
                <w:szCs w:val="28"/>
              </w:rPr>
              <w:t>1210</w:t>
            </w:r>
          </w:p>
        </w:tc>
        <w:tc>
          <w:tcPr>
            <w:tcW w:w="1384" w:type="dxa"/>
            <w:vAlign w:val="center"/>
          </w:tcPr>
          <w:p w:rsidR="007101B2" w:rsidRPr="00AA59E5" w:rsidRDefault="007101B2" w:rsidP="00AA59E5">
            <w:pPr>
              <w:spacing w:after="0" w:line="240" w:lineRule="auto"/>
              <w:rPr>
                <w:sz w:val="28"/>
                <w:szCs w:val="28"/>
              </w:rPr>
            </w:pPr>
            <w:r w:rsidRPr="00AA59E5">
              <w:rPr>
                <w:sz w:val="28"/>
                <w:szCs w:val="28"/>
              </w:rPr>
              <w:t>-</w:t>
            </w:r>
          </w:p>
        </w:tc>
        <w:tc>
          <w:tcPr>
            <w:tcW w:w="884" w:type="dxa"/>
            <w:vAlign w:val="center"/>
          </w:tcPr>
          <w:p w:rsidR="007101B2" w:rsidRPr="00AA59E5" w:rsidRDefault="007101B2" w:rsidP="00AA59E5">
            <w:pPr>
              <w:spacing w:after="0" w:line="240" w:lineRule="auto"/>
              <w:rPr>
                <w:sz w:val="28"/>
                <w:szCs w:val="28"/>
              </w:rPr>
            </w:pPr>
            <w:r w:rsidRPr="00AA59E5">
              <w:rPr>
                <w:sz w:val="28"/>
                <w:szCs w:val="28"/>
              </w:rPr>
              <w:t>1959</w:t>
            </w:r>
          </w:p>
        </w:tc>
        <w:tc>
          <w:tcPr>
            <w:tcW w:w="1701" w:type="dxa"/>
            <w:vAlign w:val="center"/>
          </w:tcPr>
          <w:p w:rsidR="007101B2" w:rsidRPr="00AA59E5" w:rsidRDefault="007101B2" w:rsidP="00AA59E5">
            <w:pPr>
              <w:spacing w:after="0" w:line="240" w:lineRule="auto"/>
              <w:rPr>
                <w:sz w:val="28"/>
                <w:szCs w:val="28"/>
              </w:rPr>
            </w:pPr>
            <w:r w:rsidRPr="00AA59E5">
              <w:rPr>
                <w:sz w:val="28"/>
                <w:szCs w:val="28"/>
              </w:rPr>
              <w:t>Ф. Цейнер</w:t>
            </w:r>
          </w:p>
        </w:tc>
        <w:tc>
          <w:tcPr>
            <w:tcW w:w="1418" w:type="dxa"/>
            <w:vAlign w:val="center"/>
          </w:tcPr>
          <w:p w:rsidR="007101B2" w:rsidRPr="00AA59E5" w:rsidRDefault="007101B2" w:rsidP="00AA59E5">
            <w:pPr>
              <w:spacing w:after="0" w:line="240" w:lineRule="auto"/>
              <w:rPr>
                <w:sz w:val="28"/>
                <w:szCs w:val="28"/>
              </w:rPr>
            </w:pPr>
            <w:r w:rsidRPr="00AA59E5">
              <w:rPr>
                <w:sz w:val="28"/>
                <w:szCs w:val="28"/>
              </w:rPr>
              <w:t>600</w:t>
            </w:r>
          </w:p>
        </w:tc>
        <w:tc>
          <w:tcPr>
            <w:tcW w:w="1275" w:type="dxa"/>
            <w:vAlign w:val="center"/>
          </w:tcPr>
          <w:p w:rsidR="007101B2" w:rsidRPr="00AA59E5" w:rsidRDefault="007101B2" w:rsidP="00AA59E5">
            <w:pPr>
              <w:spacing w:after="0" w:line="240" w:lineRule="auto"/>
              <w:rPr>
                <w:sz w:val="28"/>
                <w:szCs w:val="28"/>
              </w:rPr>
            </w:pPr>
            <w:r w:rsidRPr="00AA59E5">
              <w:rPr>
                <w:sz w:val="28"/>
                <w:szCs w:val="28"/>
              </w:rPr>
              <w:t>1000</w:t>
            </w:r>
          </w:p>
        </w:tc>
      </w:tr>
      <w:tr w:rsidR="007101B2" w:rsidRPr="00AA59E5" w:rsidTr="00AA59E5">
        <w:tc>
          <w:tcPr>
            <w:tcW w:w="901" w:type="dxa"/>
            <w:vAlign w:val="center"/>
          </w:tcPr>
          <w:p w:rsidR="007101B2" w:rsidRPr="00AA59E5" w:rsidRDefault="007101B2" w:rsidP="00AA59E5">
            <w:pPr>
              <w:spacing w:after="0" w:line="240" w:lineRule="auto"/>
              <w:rPr>
                <w:sz w:val="28"/>
                <w:szCs w:val="28"/>
              </w:rPr>
            </w:pPr>
            <w:r w:rsidRPr="00AA59E5">
              <w:rPr>
                <w:sz w:val="28"/>
                <w:szCs w:val="28"/>
              </w:rPr>
              <w:t>1921</w:t>
            </w:r>
          </w:p>
        </w:tc>
        <w:tc>
          <w:tcPr>
            <w:tcW w:w="1509" w:type="dxa"/>
            <w:vAlign w:val="center"/>
          </w:tcPr>
          <w:p w:rsidR="007101B2" w:rsidRPr="00AA59E5" w:rsidRDefault="007101B2" w:rsidP="00AA59E5">
            <w:pPr>
              <w:spacing w:after="0" w:line="240" w:lineRule="auto"/>
              <w:rPr>
                <w:sz w:val="28"/>
                <w:szCs w:val="28"/>
              </w:rPr>
            </w:pPr>
            <w:r w:rsidRPr="00AA59E5">
              <w:rPr>
                <w:sz w:val="28"/>
                <w:szCs w:val="28"/>
              </w:rPr>
              <w:t>А. Пенк</w:t>
            </w:r>
          </w:p>
        </w:tc>
        <w:tc>
          <w:tcPr>
            <w:tcW w:w="1276" w:type="dxa"/>
            <w:vAlign w:val="center"/>
          </w:tcPr>
          <w:p w:rsidR="007101B2" w:rsidRPr="00AA59E5" w:rsidRDefault="007101B2" w:rsidP="00AA59E5">
            <w:pPr>
              <w:spacing w:after="0" w:line="240" w:lineRule="auto"/>
              <w:rPr>
                <w:sz w:val="28"/>
                <w:szCs w:val="28"/>
              </w:rPr>
            </w:pPr>
            <w:r w:rsidRPr="00AA59E5">
              <w:rPr>
                <w:sz w:val="28"/>
                <w:szCs w:val="28"/>
              </w:rPr>
              <w:t>500</w:t>
            </w:r>
          </w:p>
        </w:tc>
        <w:tc>
          <w:tcPr>
            <w:tcW w:w="1384" w:type="dxa"/>
            <w:vAlign w:val="center"/>
          </w:tcPr>
          <w:p w:rsidR="007101B2" w:rsidRPr="00AA59E5" w:rsidRDefault="007101B2" w:rsidP="00AA59E5">
            <w:pPr>
              <w:spacing w:after="0" w:line="240" w:lineRule="auto"/>
              <w:rPr>
                <w:sz w:val="28"/>
                <w:szCs w:val="28"/>
              </w:rPr>
            </w:pPr>
            <w:r w:rsidRPr="00AA59E5">
              <w:rPr>
                <w:sz w:val="28"/>
                <w:szCs w:val="28"/>
              </w:rPr>
              <w:t>-</w:t>
            </w:r>
          </w:p>
        </w:tc>
        <w:tc>
          <w:tcPr>
            <w:tcW w:w="884" w:type="dxa"/>
            <w:vAlign w:val="center"/>
          </w:tcPr>
          <w:p w:rsidR="007101B2" w:rsidRPr="00AA59E5" w:rsidRDefault="007101B2" w:rsidP="00AA59E5">
            <w:pPr>
              <w:spacing w:after="0" w:line="240" w:lineRule="auto"/>
              <w:rPr>
                <w:sz w:val="28"/>
                <w:szCs w:val="28"/>
              </w:rPr>
            </w:pPr>
            <w:r w:rsidRPr="00AA59E5">
              <w:rPr>
                <w:sz w:val="28"/>
                <w:szCs w:val="28"/>
              </w:rPr>
              <w:t>1963</w:t>
            </w:r>
          </w:p>
        </w:tc>
        <w:tc>
          <w:tcPr>
            <w:tcW w:w="1701" w:type="dxa"/>
            <w:vAlign w:val="center"/>
          </w:tcPr>
          <w:p w:rsidR="007101B2" w:rsidRPr="00AA59E5" w:rsidRDefault="007101B2" w:rsidP="00AA59E5">
            <w:pPr>
              <w:spacing w:after="0" w:line="240" w:lineRule="auto"/>
              <w:rPr>
                <w:sz w:val="28"/>
                <w:szCs w:val="28"/>
              </w:rPr>
            </w:pPr>
            <w:r w:rsidRPr="00AA59E5">
              <w:rPr>
                <w:sz w:val="28"/>
                <w:szCs w:val="28"/>
              </w:rPr>
              <w:t>Л. Вознячук</w:t>
            </w:r>
          </w:p>
        </w:tc>
        <w:tc>
          <w:tcPr>
            <w:tcW w:w="1418" w:type="dxa"/>
            <w:vAlign w:val="center"/>
          </w:tcPr>
          <w:p w:rsidR="007101B2" w:rsidRPr="00AA59E5" w:rsidRDefault="007101B2" w:rsidP="00AA59E5">
            <w:pPr>
              <w:spacing w:after="0" w:line="240" w:lineRule="auto"/>
              <w:rPr>
                <w:sz w:val="28"/>
                <w:szCs w:val="28"/>
              </w:rPr>
            </w:pPr>
            <w:r w:rsidRPr="00AA59E5">
              <w:rPr>
                <w:sz w:val="28"/>
                <w:szCs w:val="28"/>
              </w:rPr>
              <w:t>600</w:t>
            </w:r>
          </w:p>
        </w:tc>
        <w:tc>
          <w:tcPr>
            <w:tcW w:w="1275" w:type="dxa"/>
            <w:vAlign w:val="center"/>
          </w:tcPr>
          <w:p w:rsidR="007101B2" w:rsidRPr="00AA59E5" w:rsidRDefault="007101B2" w:rsidP="00AA59E5">
            <w:pPr>
              <w:spacing w:after="0" w:line="240" w:lineRule="auto"/>
              <w:rPr>
                <w:sz w:val="28"/>
                <w:szCs w:val="28"/>
              </w:rPr>
            </w:pPr>
            <w:r w:rsidRPr="00AA59E5">
              <w:rPr>
                <w:sz w:val="28"/>
                <w:szCs w:val="28"/>
              </w:rPr>
              <w:t>10300</w:t>
            </w:r>
          </w:p>
        </w:tc>
      </w:tr>
      <w:tr w:rsidR="00AA59E5" w:rsidRPr="00AA59E5" w:rsidTr="00AA59E5">
        <w:tc>
          <w:tcPr>
            <w:tcW w:w="901" w:type="dxa"/>
            <w:vAlign w:val="center"/>
          </w:tcPr>
          <w:p w:rsidR="00AA59E5" w:rsidRPr="00AA59E5" w:rsidRDefault="00AA59E5" w:rsidP="00AA59E5">
            <w:pPr>
              <w:spacing w:after="0" w:line="240" w:lineRule="auto"/>
              <w:rPr>
                <w:sz w:val="28"/>
                <w:szCs w:val="28"/>
              </w:rPr>
            </w:pPr>
            <w:r w:rsidRPr="00AA59E5">
              <w:rPr>
                <w:sz w:val="28"/>
                <w:szCs w:val="28"/>
              </w:rPr>
              <w:t>1923</w:t>
            </w:r>
          </w:p>
        </w:tc>
        <w:tc>
          <w:tcPr>
            <w:tcW w:w="1509" w:type="dxa"/>
            <w:vAlign w:val="center"/>
          </w:tcPr>
          <w:p w:rsidR="00AA59E5" w:rsidRPr="00AA59E5" w:rsidRDefault="00AA59E5" w:rsidP="00AA59E5">
            <w:pPr>
              <w:spacing w:after="0" w:line="240" w:lineRule="auto"/>
              <w:rPr>
                <w:sz w:val="28"/>
                <w:szCs w:val="28"/>
              </w:rPr>
            </w:pPr>
            <w:r w:rsidRPr="00AA59E5">
              <w:rPr>
                <w:sz w:val="28"/>
                <w:szCs w:val="28"/>
              </w:rPr>
              <w:t>М. Буль</w:t>
            </w:r>
          </w:p>
        </w:tc>
        <w:tc>
          <w:tcPr>
            <w:tcW w:w="1276" w:type="dxa"/>
            <w:vAlign w:val="center"/>
          </w:tcPr>
          <w:p w:rsidR="00AA59E5" w:rsidRPr="00AA59E5" w:rsidRDefault="00AA59E5" w:rsidP="00AA59E5">
            <w:pPr>
              <w:spacing w:after="0" w:line="240" w:lineRule="auto"/>
              <w:rPr>
                <w:sz w:val="28"/>
                <w:szCs w:val="28"/>
              </w:rPr>
            </w:pPr>
            <w:r w:rsidRPr="00AA59E5">
              <w:rPr>
                <w:sz w:val="28"/>
                <w:szCs w:val="28"/>
              </w:rPr>
              <w:t>125</w:t>
            </w:r>
          </w:p>
        </w:tc>
        <w:tc>
          <w:tcPr>
            <w:tcW w:w="1384" w:type="dxa"/>
            <w:vAlign w:val="center"/>
          </w:tcPr>
          <w:p w:rsidR="00AA59E5" w:rsidRPr="00AA59E5" w:rsidRDefault="00AA59E5" w:rsidP="00AA59E5">
            <w:pPr>
              <w:spacing w:after="0" w:line="240" w:lineRule="auto"/>
              <w:rPr>
                <w:sz w:val="28"/>
                <w:szCs w:val="28"/>
              </w:rPr>
            </w:pPr>
            <w:r w:rsidRPr="00AA59E5">
              <w:rPr>
                <w:sz w:val="28"/>
                <w:szCs w:val="28"/>
              </w:rPr>
              <w:t>8-15</w:t>
            </w:r>
          </w:p>
        </w:tc>
        <w:tc>
          <w:tcPr>
            <w:tcW w:w="884" w:type="dxa"/>
            <w:vAlign w:val="center"/>
          </w:tcPr>
          <w:p w:rsidR="00AA59E5" w:rsidRPr="00AA59E5" w:rsidRDefault="00AA59E5" w:rsidP="00AA59E5">
            <w:pPr>
              <w:spacing w:after="0" w:line="240" w:lineRule="auto"/>
              <w:rPr>
                <w:sz w:val="28"/>
                <w:szCs w:val="28"/>
              </w:rPr>
            </w:pPr>
            <w:r w:rsidRPr="00AA59E5">
              <w:rPr>
                <w:sz w:val="28"/>
                <w:szCs w:val="28"/>
              </w:rPr>
              <w:t>1964</w:t>
            </w:r>
          </w:p>
        </w:tc>
        <w:tc>
          <w:tcPr>
            <w:tcW w:w="1701" w:type="dxa"/>
            <w:vAlign w:val="center"/>
          </w:tcPr>
          <w:p w:rsidR="00AA59E5" w:rsidRPr="00AA59E5" w:rsidRDefault="00AA59E5" w:rsidP="00AA59E5">
            <w:pPr>
              <w:spacing w:after="0" w:line="240" w:lineRule="auto"/>
              <w:rPr>
                <w:sz w:val="28"/>
                <w:szCs w:val="28"/>
              </w:rPr>
            </w:pPr>
            <w:r w:rsidRPr="00AA59E5">
              <w:rPr>
                <w:sz w:val="28"/>
                <w:szCs w:val="28"/>
              </w:rPr>
              <w:t>Г. Горецкий</w:t>
            </w:r>
          </w:p>
        </w:tc>
        <w:tc>
          <w:tcPr>
            <w:tcW w:w="1418" w:type="dxa"/>
            <w:vAlign w:val="center"/>
          </w:tcPr>
          <w:p w:rsidR="00AA59E5" w:rsidRPr="00AA59E5" w:rsidRDefault="00AA59E5" w:rsidP="00CA4F8C">
            <w:pPr>
              <w:spacing w:after="0" w:line="240" w:lineRule="auto"/>
              <w:rPr>
                <w:sz w:val="28"/>
                <w:szCs w:val="28"/>
              </w:rPr>
            </w:pPr>
            <w:r w:rsidRPr="00AA59E5">
              <w:rPr>
                <w:sz w:val="28"/>
                <w:szCs w:val="28"/>
              </w:rPr>
              <w:t>1000</w:t>
            </w:r>
          </w:p>
        </w:tc>
        <w:tc>
          <w:tcPr>
            <w:tcW w:w="1275" w:type="dxa"/>
            <w:vAlign w:val="center"/>
          </w:tcPr>
          <w:p w:rsidR="00AA59E5" w:rsidRPr="00AA59E5" w:rsidRDefault="00AA59E5" w:rsidP="00AA59E5">
            <w:pPr>
              <w:spacing w:after="0" w:line="240" w:lineRule="auto"/>
              <w:rPr>
                <w:sz w:val="28"/>
                <w:szCs w:val="28"/>
              </w:rPr>
            </w:pPr>
          </w:p>
        </w:tc>
      </w:tr>
      <w:tr w:rsidR="00AA59E5" w:rsidRPr="00AA59E5" w:rsidTr="00AA59E5">
        <w:tc>
          <w:tcPr>
            <w:tcW w:w="901" w:type="dxa"/>
            <w:vAlign w:val="center"/>
          </w:tcPr>
          <w:p w:rsidR="00AA59E5" w:rsidRPr="00AA59E5" w:rsidRDefault="00AA59E5" w:rsidP="00AA59E5">
            <w:pPr>
              <w:spacing w:after="0" w:line="240" w:lineRule="auto"/>
              <w:rPr>
                <w:sz w:val="28"/>
                <w:szCs w:val="28"/>
              </w:rPr>
            </w:pPr>
          </w:p>
        </w:tc>
        <w:tc>
          <w:tcPr>
            <w:tcW w:w="1509" w:type="dxa"/>
            <w:vAlign w:val="center"/>
          </w:tcPr>
          <w:p w:rsidR="00AA59E5" w:rsidRPr="00AA59E5" w:rsidRDefault="00AA59E5" w:rsidP="00AA59E5">
            <w:pPr>
              <w:spacing w:after="0" w:line="240" w:lineRule="auto"/>
              <w:rPr>
                <w:sz w:val="28"/>
                <w:szCs w:val="28"/>
              </w:rPr>
            </w:pPr>
          </w:p>
        </w:tc>
        <w:tc>
          <w:tcPr>
            <w:tcW w:w="1276" w:type="dxa"/>
            <w:vAlign w:val="center"/>
          </w:tcPr>
          <w:p w:rsidR="00AA59E5" w:rsidRPr="00AA59E5" w:rsidRDefault="00AA59E5" w:rsidP="00AA59E5">
            <w:pPr>
              <w:spacing w:after="0" w:line="240" w:lineRule="auto"/>
              <w:rPr>
                <w:sz w:val="28"/>
                <w:szCs w:val="28"/>
              </w:rPr>
            </w:pPr>
          </w:p>
        </w:tc>
        <w:tc>
          <w:tcPr>
            <w:tcW w:w="1384" w:type="dxa"/>
            <w:vAlign w:val="center"/>
          </w:tcPr>
          <w:p w:rsidR="00AA59E5" w:rsidRPr="00AA59E5" w:rsidRDefault="00AA59E5" w:rsidP="00AA59E5">
            <w:pPr>
              <w:spacing w:after="0" w:line="240" w:lineRule="auto"/>
              <w:rPr>
                <w:sz w:val="28"/>
                <w:szCs w:val="28"/>
              </w:rPr>
            </w:pPr>
          </w:p>
        </w:tc>
        <w:tc>
          <w:tcPr>
            <w:tcW w:w="884" w:type="dxa"/>
            <w:vAlign w:val="center"/>
          </w:tcPr>
          <w:p w:rsidR="00AA59E5" w:rsidRPr="00AA59E5" w:rsidRDefault="00AA59E5" w:rsidP="00AA59E5">
            <w:pPr>
              <w:spacing w:after="0" w:line="240" w:lineRule="auto"/>
              <w:rPr>
                <w:sz w:val="28"/>
                <w:szCs w:val="28"/>
              </w:rPr>
            </w:pPr>
            <w:r w:rsidRPr="00AA59E5">
              <w:rPr>
                <w:sz w:val="28"/>
                <w:szCs w:val="28"/>
              </w:rPr>
              <w:t>1964</w:t>
            </w:r>
          </w:p>
        </w:tc>
        <w:tc>
          <w:tcPr>
            <w:tcW w:w="1701" w:type="dxa"/>
            <w:vAlign w:val="center"/>
          </w:tcPr>
          <w:p w:rsidR="00AA59E5" w:rsidRPr="00AA59E5" w:rsidRDefault="00AA59E5" w:rsidP="00AA59E5">
            <w:pPr>
              <w:spacing w:after="0" w:line="240" w:lineRule="auto"/>
              <w:rPr>
                <w:sz w:val="28"/>
                <w:szCs w:val="28"/>
              </w:rPr>
            </w:pPr>
            <w:r w:rsidRPr="00AA59E5">
              <w:rPr>
                <w:sz w:val="28"/>
                <w:szCs w:val="28"/>
              </w:rPr>
              <w:t>Д. Эриксон</w:t>
            </w:r>
          </w:p>
        </w:tc>
        <w:tc>
          <w:tcPr>
            <w:tcW w:w="1418" w:type="dxa"/>
            <w:vAlign w:val="center"/>
          </w:tcPr>
          <w:p w:rsidR="00AA59E5" w:rsidRPr="00AA59E5" w:rsidRDefault="00AA59E5" w:rsidP="00AA59E5">
            <w:pPr>
              <w:spacing w:after="0" w:line="240" w:lineRule="auto"/>
              <w:rPr>
                <w:sz w:val="28"/>
                <w:szCs w:val="28"/>
              </w:rPr>
            </w:pPr>
            <w:r w:rsidRPr="00AA59E5">
              <w:rPr>
                <w:sz w:val="28"/>
                <w:szCs w:val="28"/>
              </w:rPr>
              <w:t>1500</w:t>
            </w:r>
          </w:p>
        </w:tc>
        <w:tc>
          <w:tcPr>
            <w:tcW w:w="1275" w:type="dxa"/>
            <w:vAlign w:val="center"/>
          </w:tcPr>
          <w:p w:rsidR="00AA59E5" w:rsidRPr="00AA59E5" w:rsidRDefault="00AA59E5" w:rsidP="00AA59E5">
            <w:pPr>
              <w:spacing w:after="0" w:line="240" w:lineRule="auto"/>
              <w:rPr>
                <w:sz w:val="28"/>
                <w:szCs w:val="28"/>
              </w:rPr>
            </w:pPr>
            <w:r w:rsidRPr="00AA59E5">
              <w:rPr>
                <w:sz w:val="28"/>
                <w:szCs w:val="28"/>
              </w:rPr>
              <w:t>-</w:t>
            </w:r>
          </w:p>
        </w:tc>
      </w:tr>
      <w:tr w:rsidR="00AA59E5" w:rsidRPr="00AA59E5" w:rsidTr="00AA59E5">
        <w:tc>
          <w:tcPr>
            <w:tcW w:w="901" w:type="dxa"/>
            <w:vAlign w:val="center"/>
          </w:tcPr>
          <w:p w:rsidR="00AA59E5" w:rsidRPr="00AA59E5" w:rsidRDefault="00AA59E5" w:rsidP="00AA59E5">
            <w:pPr>
              <w:spacing w:after="0" w:line="240" w:lineRule="auto"/>
              <w:rPr>
                <w:sz w:val="28"/>
                <w:szCs w:val="28"/>
              </w:rPr>
            </w:pPr>
          </w:p>
        </w:tc>
        <w:tc>
          <w:tcPr>
            <w:tcW w:w="1509" w:type="dxa"/>
            <w:vAlign w:val="center"/>
          </w:tcPr>
          <w:p w:rsidR="00AA59E5" w:rsidRPr="00AA59E5" w:rsidRDefault="00AA59E5" w:rsidP="00AA59E5">
            <w:pPr>
              <w:spacing w:after="0" w:line="240" w:lineRule="auto"/>
              <w:rPr>
                <w:sz w:val="28"/>
                <w:szCs w:val="28"/>
              </w:rPr>
            </w:pPr>
          </w:p>
        </w:tc>
        <w:tc>
          <w:tcPr>
            <w:tcW w:w="1276" w:type="dxa"/>
            <w:vAlign w:val="center"/>
          </w:tcPr>
          <w:p w:rsidR="00AA59E5" w:rsidRPr="00AA59E5" w:rsidRDefault="00AA59E5" w:rsidP="00AA59E5">
            <w:pPr>
              <w:spacing w:after="0" w:line="240" w:lineRule="auto"/>
              <w:rPr>
                <w:sz w:val="28"/>
                <w:szCs w:val="28"/>
              </w:rPr>
            </w:pPr>
          </w:p>
        </w:tc>
        <w:tc>
          <w:tcPr>
            <w:tcW w:w="1384" w:type="dxa"/>
            <w:vAlign w:val="center"/>
          </w:tcPr>
          <w:p w:rsidR="00AA59E5" w:rsidRPr="00AA59E5" w:rsidRDefault="00AA59E5" w:rsidP="00AA59E5">
            <w:pPr>
              <w:spacing w:after="0" w:line="240" w:lineRule="auto"/>
              <w:rPr>
                <w:sz w:val="28"/>
                <w:szCs w:val="28"/>
              </w:rPr>
            </w:pPr>
          </w:p>
        </w:tc>
        <w:tc>
          <w:tcPr>
            <w:tcW w:w="884" w:type="dxa"/>
            <w:vAlign w:val="center"/>
          </w:tcPr>
          <w:p w:rsidR="00AA59E5" w:rsidRPr="00AA59E5" w:rsidRDefault="00AA59E5" w:rsidP="00AA59E5">
            <w:pPr>
              <w:spacing w:after="0" w:line="240" w:lineRule="auto"/>
              <w:rPr>
                <w:sz w:val="28"/>
                <w:szCs w:val="28"/>
              </w:rPr>
            </w:pPr>
            <w:r w:rsidRPr="00AA59E5">
              <w:rPr>
                <w:sz w:val="28"/>
                <w:szCs w:val="28"/>
              </w:rPr>
              <w:t>1964</w:t>
            </w:r>
          </w:p>
        </w:tc>
        <w:tc>
          <w:tcPr>
            <w:tcW w:w="1701" w:type="dxa"/>
            <w:vAlign w:val="center"/>
          </w:tcPr>
          <w:p w:rsidR="00AA59E5" w:rsidRPr="00AA59E5" w:rsidRDefault="00AA59E5" w:rsidP="00AA59E5">
            <w:pPr>
              <w:spacing w:after="0" w:line="240" w:lineRule="auto"/>
              <w:rPr>
                <w:sz w:val="28"/>
                <w:szCs w:val="28"/>
              </w:rPr>
            </w:pPr>
            <w:r w:rsidRPr="00AA59E5">
              <w:rPr>
                <w:sz w:val="28"/>
                <w:szCs w:val="28"/>
              </w:rPr>
              <w:t>Б. Фаннель</w:t>
            </w:r>
          </w:p>
        </w:tc>
        <w:tc>
          <w:tcPr>
            <w:tcW w:w="1418" w:type="dxa"/>
            <w:vAlign w:val="center"/>
          </w:tcPr>
          <w:p w:rsidR="00AA59E5" w:rsidRPr="00AA59E5" w:rsidRDefault="00AA59E5" w:rsidP="00AA59E5">
            <w:pPr>
              <w:spacing w:after="0" w:line="240" w:lineRule="auto"/>
              <w:rPr>
                <w:sz w:val="28"/>
                <w:szCs w:val="28"/>
              </w:rPr>
            </w:pPr>
            <w:r w:rsidRPr="00AA59E5">
              <w:rPr>
                <w:sz w:val="28"/>
                <w:szCs w:val="28"/>
              </w:rPr>
              <w:t>1500-3500</w:t>
            </w:r>
          </w:p>
        </w:tc>
        <w:tc>
          <w:tcPr>
            <w:tcW w:w="1275" w:type="dxa"/>
            <w:vAlign w:val="center"/>
          </w:tcPr>
          <w:p w:rsidR="00AA59E5" w:rsidRPr="00AA59E5" w:rsidRDefault="00AA59E5" w:rsidP="00AA59E5">
            <w:pPr>
              <w:spacing w:after="0" w:line="240" w:lineRule="auto"/>
              <w:rPr>
                <w:sz w:val="28"/>
                <w:szCs w:val="28"/>
              </w:rPr>
            </w:pPr>
            <w:r w:rsidRPr="00AA59E5">
              <w:rPr>
                <w:sz w:val="28"/>
                <w:szCs w:val="28"/>
              </w:rPr>
              <w:t>-</w:t>
            </w:r>
          </w:p>
        </w:tc>
      </w:tr>
    </w:tbl>
    <w:p w:rsidR="007101B2" w:rsidRPr="004B4926" w:rsidRDefault="007101B2" w:rsidP="00E21FAD">
      <w:pPr>
        <w:spacing w:after="0" w:line="240" w:lineRule="auto"/>
        <w:ind w:firstLine="709"/>
        <w:jc w:val="both"/>
        <w:rPr>
          <w:sz w:val="28"/>
          <w:szCs w:val="28"/>
        </w:rPr>
      </w:pPr>
    </w:p>
    <w:p w:rsidR="005B3AF6" w:rsidRDefault="005B3AF6" w:rsidP="005B3AF6">
      <w:pPr>
        <w:shd w:val="clear" w:color="auto" w:fill="FFFFFF"/>
        <w:spacing w:after="0" w:line="240" w:lineRule="auto"/>
        <w:jc w:val="both"/>
        <w:rPr>
          <w:sz w:val="28"/>
          <w:szCs w:val="28"/>
        </w:rPr>
      </w:pPr>
    </w:p>
    <w:p w:rsidR="007101B2" w:rsidRPr="004B4926" w:rsidRDefault="007101B2" w:rsidP="005B3AF6">
      <w:pPr>
        <w:shd w:val="clear" w:color="auto" w:fill="FFFFFF"/>
        <w:spacing w:after="0" w:line="240" w:lineRule="auto"/>
        <w:ind w:firstLine="709"/>
        <w:jc w:val="both"/>
        <w:rPr>
          <w:sz w:val="28"/>
          <w:szCs w:val="28"/>
        </w:rPr>
      </w:pPr>
      <w:r w:rsidRPr="004B4926">
        <w:rPr>
          <w:b/>
          <w:bCs/>
          <w:i/>
          <w:iCs/>
          <w:spacing w:val="-2"/>
          <w:sz w:val="28"/>
          <w:szCs w:val="28"/>
        </w:rPr>
        <w:t xml:space="preserve">Нижняя граница и продолжительность </w:t>
      </w:r>
      <w:r w:rsidRPr="004B4926">
        <w:rPr>
          <w:b/>
          <w:bCs/>
          <w:i/>
          <w:iCs/>
          <w:spacing w:val="-1"/>
          <w:sz w:val="28"/>
          <w:szCs w:val="28"/>
        </w:rPr>
        <w:t>четвертичного периода</w:t>
      </w:r>
    </w:p>
    <w:p w:rsidR="007101B2" w:rsidRPr="004B4926" w:rsidRDefault="007101B2" w:rsidP="00E21FAD">
      <w:pPr>
        <w:shd w:val="clear" w:color="auto" w:fill="FFFFFF"/>
        <w:spacing w:after="0" w:line="240" w:lineRule="auto"/>
        <w:ind w:firstLine="709"/>
        <w:jc w:val="both"/>
        <w:rPr>
          <w:sz w:val="28"/>
          <w:szCs w:val="28"/>
        </w:rPr>
      </w:pPr>
      <w:r w:rsidRPr="004B4926">
        <w:rPr>
          <w:sz w:val="28"/>
          <w:szCs w:val="28"/>
        </w:rPr>
        <w:t xml:space="preserve">Большие споры вызывает положение как верхней, так и нижней границы четвертичной системы. На этот счет существуют </w:t>
      </w:r>
      <w:r w:rsidRPr="004B4926">
        <w:rPr>
          <w:spacing w:val="-1"/>
          <w:sz w:val="28"/>
          <w:szCs w:val="28"/>
        </w:rPr>
        <w:t>разные точки зрения, аргументируемые климатическими, фауни</w:t>
      </w:r>
      <w:r w:rsidRPr="004B4926">
        <w:rPr>
          <w:sz w:val="28"/>
          <w:szCs w:val="28"/>
        </w:rPr>
        <w:t>стическими, литологическими, палеоантропологическими и дру</w:t>
      </w:r>
      <w:r w:rsidRPr="004B4926">
        <w:rPr>
          <w:sz w:val="28"/>
          <w:szCs w:val="28"/>
        </w:rPr>
        <w:softHyphen/>
        <w:t>гими данными и соображениями.</w:t>
      </w:r>
    </w:p>
    <w:p w:rsidR="007101B2" w:rsidRPr="004B4926" w:rsidRDefault="007101B2" w:rsidP="00E21FAD">
      <w:pPr>
        <w:shd w:val="clear" w:color="auto" w:fill="FFFFFF"/>
        <w:spacing w:after="0" w:line="240" w:lineRule="auto"/>
        <w:ind w:firstLine="709"/>
        <w:jc w:val="both"/>
        <w:rPr>
          <w:sz w:val="28"/>
          <w:szCs w:val="28"/>
        </w:rPr>
      </w:pPr>
      <w:r w:rsidRPr="004B4926">
        <w:rPr>
          <w:spacing w:val="-1"/>
          <w:sz w:val="28"/>
          <w:szCs w:val="28"/>
        </w:rPr>
        <w:t xml:space="preserve">Согласно альпийской стратиграфической шкале А. Пенка и </w:t>
      </w:r>
      <w:r w:rsidRPr="004B4926">
        <w:rPr>
          <w:sz w:val="28"/>
          <w:szCs w:val="28"/>
        </w:rPr>
        <w:t xml:space="preserve">Э. Брюкнера (1909), четвертичный период начинался с гюнца. По времени с ним сопоставляются </w:t>
      </w:r>
      <w:proofErr w:type="gramStart"/>
      <w:r w:rsidRPr="004B4926">
        <w:rPr>
          <w:sz w:val="28"/>
          <w:szCs w:val="28"/>
        </w:rPr>
        <w:t>верхний</w:t>
      </w:r>
      <w:proofErr w:type="gramEnd"/>
      <w:r w:rsidRPr="004B4926">
        <w:rPr>
          <w:sz w:val="28"/>
          <w:szCs w:val="28"/>
        </w:rPr>
        <w:t xml:space="preserve"> виллафранк и апшерон. Затем Б. Эберлем в </w:t>
      </w:r>
      <w:smartTag w:uri="urn:schemas-microsoft-com:office:smarttags" w:element="metricconverter">
        <w:smartTagPr>
          <w:attr w:name="ProductID" w:val="1930 г"/>
        </w:smartTagPr>
        <w:r w:rsidRPr="004B4926">
          <w:rPr>
            <w:sz w:val="28"/>
            <w:szCs w:val="28"/>
          </w:rPr>
          <w:t>1930 г</w:t>
        </w:r>
      </w:smartTag>
      <w:r w:rsidRPr="004B4926">
        <w:rPr>
          <w:sz w:val="28"/>
          <w:szCs w:val="28"/>
        </w:rPr>
        <w:t>. было выделено еще более раннее оле</w:t>
      </w:r>
      <w:r w:rsidRPr="004B4926">
        <w:rPr>
          <w:sz w:val="28"/>
          <w:szCs w:val="28"/>
        </w:rPr>
        <w:softHyphen/>
        <w:t xml:space="preserve">денение — дунайское. С ним сопоставляется </w:t>
      </w:r>
      <w:proofErr w:type="gramStart"/>
      <w:r w:rsidRPr="004B4926">
        <w:rPr>
          <w:sz w:val="28"/>
          <w:szCs w:val="28"/>
        </w:rPr>
        <w:t>средний</w:t>
      </w:r>
      <w:proofErr w:type="gramEnd"/>
      <w:r w:rsidRPr="004B4926">
        <w:rPr>
          <w:sz w:val="28"/>
          <w:szCs w:val="28"/>
        </w:rPr>
        <w:t xml:space="preserve"> (нижний) </w:t>
      </w:r>
      <w:r w:rsidRPr="004B4926">
        <w:rPr>
          <w:spacing w:val="-1"/>
          <w:sz w:val="28"/>
          <w:szCs w:val="28"/>
        </w:rPr>
        <w:t xml:space="preserve">виллафранк и морские калабрийские отложения. Он же выделил в </w:t>
      </w:r>
      <w:r w:rsidRPr="004B4926">
        <w:rPr>
          <w:sz w:val="28"/>
          <w:szCs w:val="28"/>
        </w:rPr>
        <w:t xml:space="preserve">дунайском и вюрмском </w:t>
      </w:r>
      <w:proofErr w:type="gramStart"/>
      <w:r w:rsidRPr="004B4926">
        <w:rPr>
          <w:sz w:val="28"/>
          <w:szCs w:val="28"/>
        </w:rPr>
        <w:t>оледенениях</w:t>
      </w:r>
      <w:proofErr w:type="gramEnd"/>
      <w:r w:rsidRPr="004B4926">
        <w:rPr>
          <w:sz w:val="28"/>
          <w:szCs w:val="28"/>
        </w:rPr>
        <w:t xml:space="preserve"> три стадии (</w:t>
      </w:r>
      <w:r w:rsidRPr="004B4926">
        <w:rPr>
          <w:sz w:val="28"/>
          <w:szCs w:val="28"/>
          <w:lang w:val="en-US"/>
        </w:rPr>
        <w:t>I</w:t>
      </w:r>
      <w:r w:rsidRPr="004B4926">
        <w:rPr>
          <w:sz w:val="28"/>
          <w:szCs w:val="28"/>
        </w:rPr>
        <w:t xml:space="preserve">, </w:t>
      </w:r>
      <w:r w:rsidRPr="004B4926">
        <w:rPr>
          <w:sz w:val="28"/>
          <w:szCs w:val="28"/>
          <w:lang w:val="en-US"/>
        </w:rPr>
        <w:t>II</w:t>
      </w:r>
      <w:r w:rsidRPr="004B4926">
        <w:rPr>
          <w:sz w:val="28"/>
          <w:szCs w:val="28"/>
        </w:rPr>
        <w:t xml:space="preserve"> и </w:t>
      </w:r>
      <w:r w:rsidRPr="004B4926">
        <w:rPr>
          <w:sz w:val="28"/>
          <w:szCs w:val="28"/>
          <w:lang w:val="en-US"/>
        </w:rPr>
        <w:t>III</w:t>
      </w:r>
      <w:r w:rsidRPr="004B4926">
        <w:rPr>
          <w:sz w:val="28"/>
          <w:szCs w:val="28"/>
        </w:rPr>
        <w:t>), в гюнцском и рисском — по две стадии.</w:t>
      </w:r>
    </w:p>
    <w:p w:rsidR="007101B2" w:rsidRPr="004B4926" w:rsidRDefault="005B3AF6" w:rsidP="00E21FAD">
      <w:pPr>
        <w:shd w:val="clear" w:color="auto" w:fill="FFFFFF"/>
        <w:spacing w:after="0" w:line="240" w:lineRule="auto"/>
        <w:ind w:firstLine="709"/>
        <w:jc w:val="both"/>
        <w:rPr>
          <w:sz w:val="28"/>
          <w:szCs w:val="28"/>
        </w:rPr>
      </w:pPr>
      <w:r>
        <w:rPr>
          <w:sz w:val="28"/>
          <w:szCs w:val="28"/>
        </w:rPr>
        <w:t>А.</w:t>
      </w:r>
      <w:r w:rsidR="007101B2" w:rsidRPr="004B4926">
        <w:rPr>
          <w:sz w:val="28"/>
          <w:szCs w:val="28"/>
        </w:rPr>
        <w:t xml:space="preserve">П. Павлов рассматривал вопрос о нижней границе и продолжительности четвертичного периода в </w:t>
      </w:r>
      <w:smartTag w:uri="urn:schemas-microsoft-com:office:smarttags" w:element="metricconverter">
        <w:smartTagPr>
          <w:attr w:name="ProductID" w:val="1922 г"/>
        </w:smartTagPr>
        <w:r w:rsidR="007101B2" w:rsidRPr="004B4926">
          <w:rPr>
            <w:sz w:val="28"/>
            <w:szCs w:val="28"/>
          </w:rPr>
          <w:t>1922 г</w:t>
        </w:r>
      </w:smartTag>
      <w:r w:rsidR="007101B2" w:rsidRPr="004B4926">
        <w:rPr>
          <w:sz w:val="28"/>
          <w:szCs w:val="28"/>
        </w:rPr>
        <w:t>. и принял нижнюю границу последнего по подошве гюнц-миндельских отложе</w:t>
      </w:r>
      <w:r w:rsidR="007101B2" w:rsidRPr="004B4926">
        <w:rPr>
          <w:sz w:val="28"/>
          <w:szCs w:val="28"/>
        </w:rPr>
        <w:softHyphen/>
        <w:t xml:space="preserve">ний. С этих отложений начинается нижний плейстоцен. На </w:t>
      </w:r>
      <w:r w:rsidR="007101B2" w:rsidRPr="004B4926">
        <w:rPr>
          <w:bCs/>
          <w:sz w:val="28"/>
          <w:szCs w:val="28"/>
          <w:lang w:val="en-US"/>
        </w:rPr>
        <w:t>II</w:t>
      </w:r>
      <w:r w:rsidR="007101B2" w:rsidRPr="004B4926">
        <w:rPr>
          <w:b/>
          <w:bCs/>
          <w:sz w:val="28"/>
          <w:szCs w:val="28"/>
        </w:rPr>
        <w:t xml:space="preserve"> </w:t>
      </w:r>
      <w:r w:rsidR="007101B2" w:rsidRPr="004B4926">
        <w:rPr>
          <w:sz w:val="28"/>
          <w:szCs w:val="28"/>
        </w:rPr>
        <w:t>кон</w:t>
      </w:r>
      <w:r w:rsidR="007101B2" w:rsidRPr="004B4926">
        <w:rPr>
          <w:sz w:val="28"/>
          <w:szCs w:val="28"/>
        </w:rPr>
        <w:softHyphen/>
        <w:t>ференции Международной ассоциации по изучению четвертично</w:t>
      </w:r>
      <w:r w:rsidR="007101B2" w:rsidRPr="004B4926">
        <w:rPr>
          <w:sz w:val="28"/>
          <w:szCs w:val="28"/>
        </w:rPr>
        <w:softHyphen/>
        <w:t xml:space="preserve">го периода, состоявшейся в Советском Союзе в </w:t>
      </w:r>
      <w:smartTag w:uri="urn:schemas-microsoft-com:office:smarttags" w:element="metricconverter">
        <w:smartTagPr>
          <w:attr w:name="ProductID" w:val="1932 г"/>
        </w:smartTagPr>
        <w:r w:rsidR="007101B2" w:rsidRPr="004B4926">
          <w:rPr>
            <w:sz w:val="28"/>
            <w:szCs w:val="28"/>
          </w:rPr>
          <w:t>1932 г</w:t>
        </w:r>
      </w:smartTag>
      <w:r w:rsidR="007101B2" w:rsidRPr="004B4926">
        <w:rPr>
          <w:sz w:val="28"/>
          <w:szCs w:val="28"/>
        </w:rPr>
        <w:t>., было при</w:t>
      </w:r>
      <w:r w:rsidR="007101B2" w:rsidRPr="004B4926">
        <w:rPr>
          <w:sz w:val="28"/>
          <w:szCs w:val="28"/>
        </w:rPr>
        <w:softHyphen/>
        <w:t>нято деление плейстоцена на эоплейстоцен, мезоплейстоцен и не</w:t>
      </w:r>
      <w:r w:rsidR="007101B2" w:rsidRPr="004B4926">
        <w:rPr>
          <w:sz w:val="28"/>
          <w:szCs w:val="28"/>
        </w:rPr>
        <w:softHyphen/>
        <w:t xml:space="preserve">оплейстоцен. </w:t>
      </w:r>
      <w:proofErr w:type="gramStart"/>
      <w:r w:rsidR="007101B2" w:rsidRPr="004B4926">
        <w:rPr>
          <w:sz w:val="28"/>
          <w:szCs w:val="28"/>
        </w:rPr>
        <w:t xml:space="preserve">К </w:t>
      </w:r>
      <w:r>
        <w:rPr>
          <w:sz w:val="28"/>
          <w:szCs w:val="28"/>
        </w:rPr>
        <w:t>эоплейстоцену согласно С.</w:t>
      </w:r>
      <w:r w:rsidR="007101B2" w:rsidRPr="004B4926">
        <w:rPr>
          <w:sz w:val="28"/>
          <w:szCs w:val="28"/>
        </w:rPr>
        <w:t>А. Яковлеву, 1956) были отнесены «отложения предледникового века, всех древних оледенений и_древнего межледникового века».</w:t>
      </w:r>
      <w:proofErr w:type="gramEnd"/>
      <w:r w:rsidR="007101B2" w:rsidRPr="004B4926">
        <w:rPr>
          <w:sz w:val="28"/>
          <w:szCs w:val="28"/>
        </w:rPr>
        <w:t xml:space="preserve"> Верхняя граница его принималась над миндельскими отложениями, а нижняя — под гюнцем.   Мезоплейстоцен   охватывал   рисс  и   миндель-рисс,   а </w:t>
      </w:r>
      <w:r w:rsidR="007101B2" w:rsidRPr="004B4926">
        <w:rPr>
          <w:spacing w:val="-2"/>
          <w:sz w:val="28"/>
          <w:szCs w:val="28"/>
        </w:rPr>
        <w:t>неоплейстоцен — вюрм и рисс-вюрм.</w:t>
      </w:r>
    </w:p>
    <w:p w:rsidR="007101B2" w:rsidRPr="004B4926" w:rsidRDefault="007101B2" w:rsidP="00E21FAD">
      <w:pPr>
        <w:shd w:val="clear" w:color="auto" w:fill="FFFFFF"/>
        <w:spacing w:after="0" w:line="240" w:lineRule="auto"/>
        <w:ind w:firstLine="709"/>
        <w:jc w:val="both"/>
        <w:rPr>
          <w:sz w:val="28"/>
          <w:szCs w:val="28"/>
        </w:rPr>
      </w:pPr>
      <w:r w:rsidRPr="004B4926">
        <w:rPr>
          <w:sz w:val="28"/>
          <w:szCs w:val="28"/>
        </w:rPr>
        <w:t>Вопрос о нижней границе четвертичного периода рассмат</w:t>
      </w:r>
      <w:r w:rsidRPr="004B4926">
        <w:rPr>
          <w:sz w:val="28"/>
          <w:szCs w:val="28"/>
        </w:rPr>
        <w:softHyphen/>
        <w:t xml:space="preserve">ривался на </w:t>
      </w:r>
      <w:r w:rsidRPr="004B4926">
        <w:rPr>
          <w:sz w:val="28"/>
          <w:szCs w:val="28"/>
          <w:lang w:val="en-US"/>
        </w:rPr>
        <w:t>XVIII</w:t>
      </w:r>
      <w:r w:rsidRPr="004B4926">
        <w:rPr>
          <w:sz w:val="28"/>
          <w:szCs w:val="28"/>
        </w:rPr>
        <w:t xml:space="preserve"> сессии Геологического конгресса в Англии в </w:t>
      </w:r>
      <w:smartTag w:uri="urn:schemas-microsoft-com:office:smarttags" w:element="metricconverter">
        <w:smartTagPr>
          <w:attr w:name="ProductID" w:val="1948 г"/>
        </w:smartTagPr>
        <w:r w:rsidRPr="004B4926">
          <w:rPr>
            <w:spacing w:val="-1"/>
            <w:sz w:val="28"/>
            <w:szCs w:val="28"/>
          </w:rPr>
          <w:t>1948 г</w:t>
        </w:r>
      </w:smartTag>
      <w:r w:rsidRPr="004B4926">
        <w:rPr>
          <w:spacing w:val="-1"/>
          <w:sz w:val="28"/>
          <w:szCs w:val="28"/>
        </w:rPr>
        <w:t>. Была создана специальная комиссия, которая в своих реко</w:t>
      </w:r>
      <w:r w:rsidRPr="004B4926">
        <w:rPr>
          <w:spacing w:val="-1"/>
          <w:sz w:val="28"/>
          <w:szCs w:val="28"/>
        </w:rPr>
        <w:softHyphen/>
      </w:r>
      <w:r w:rsidRPr="004B4926">
        <w:rPr>
          <w:sz w:val="28"/>
          <w:szCs w:val="28"/>
        </w:rPr>
        <w:t xml:space="preserve">мендациях предложила изменить границу четвертичной системы. </w:t>
      </w:r>
      <w:r w:rsidRPr="004B4926">
        <w:rPr>
          <w:spacing w:val="-1"/>
          <w:sz w:val="28"/>
          <w:szCs w:val="28"/>
        </w:rPr>
        <w:t>Ее предлагалось перенести под калабрийские (морские) и виллаф</w:t>
      </w:r>
      <w:r w:rsidRPr="004B4926">
        <w:rPr>
          <w:sz w:val="28"/>
          <w:szCs w:val="28"/>
        </w:rPr>
        <w:t xml:space="preserve">ранкские (континентальные) отложения Италии, красные краги Англии, амстельские и претегеленские слои Голландии, в которых в последние годы были обнаружены явные палеогеографические признаки холодного климата. Конгресс исходил из того, что Ч. Ляйель в числе первых выбрал подошву виллафранкских отложений за нижнюю границу </w:t>
      </w:r>
      <w:r w:rsidRPr="004B4926">
        <w:rPr>
          <w:sz w:val="28"/>
          <w:szCs w:val="28"/>
        </w:rPr>
        <w:lastRenderedPageBreak/>
        <w:t xml:space="preserve">плейстоцена. Эти отложения отличаются от </w:t>
      </w:r>
      <w:proofErr w:type="gramStart"/>
      <w:r w:rsidRPr="004B4926">
        <w:rPr>
          <w:sz w:val="28"/>
          <w:szCs w:val="28"/>
        </w:rPr>
        <w:t>нижележащих</w:t>
      </w:r>
      <w:proofErr w:type="gramEnd"/>
      <w:r w:rsidRPr="004B4926">
        <w:rPr>
          <w:sz w:val="28"/>
          <w:szCs w:val="28"/>
        </w:rPr>
        <w:t xml:space="preserve"> более холодолюбивой фауной и своеобразным фациальным составом.</w:t>
      </w:r>
    </w:p>
    <w:p w:rsidR="005B3AF6" w:rsidRDefault="005B3AF6" w:rsidP="00E21FAD">
      <w:pPr>
        <w:shd w:val="clear" w:color="auto" w:fill="FFFFFF"/>
        <w:spacing w:after="0" w:line="240" w:lineRule="auto"/>
        <w:ind w:firstLine="709"/>
        <w:jc w:val="both"/>
        <w:rPr>
          <w:b/>
          <w:sz w:val="28"/>
          <w:szCs w:val="28"/>
        </w:rPr>
      </w:pPr>
    </w:p>
    <w:p w:rsidR="005B3AF6" w:rsidRDefault="007101B2" w:rsidP="005B3AF6">
      <w:pPr>
        <w:shd w:val="clear" w:color="auto" w:fill="FFFFFF"/>
        <w:spacing w:after="0" w:line="240" w:lineRule="auto"/>
        <w:ind w:firstLine="709"/>
        <w:jc w:val="center"/>
        <w:rPr>
          <w:b/>
          <w:sz w:val="28"/>
          <w:szCs w:val="28"/>
        </w:rPr>
      </w:pPr>
      <w:r w:rsidRPr="004B4926">
        <w:rPr>
          <w:b/>
          <w:sz w:val="28"/>
          <w:szCs w:val="28"/>
        </w:rPr>
        <w:t xml:space="preserve">Продолжительность межледниковых эпох </w:t>
      </w:r>
    </w:p>
    <w:p w:rsidR="007101B2" w:rsidRDefault="007101B2" w:rsidP="005B3AF6">
      <w:pPr>
        <w:shd w:val="clear" w:color="auto" w:fill="FFFFFF"/>
        <w:spacing w:after="0" w:line="240" w:lineRule="auto"/>
        <w:ind w:firstLine="709"/>
        <w:jc w:val="center"/>
        <w:rPr>
          <w:b/>
          <w:sz w:val="28"/>
          <w:szCs w:val="28"/>
        </w:rPr>
      </w:pPr>
      <w:r w:rsidRPr="004B4926">
        <w:rPr>
          <w:b/>
          <w:sz w:val="28"/>
          <w:szCs w:val="28"/>
        </w:rPr>
        <w:t>по кривой Пенка – Брюкнера и диаграмме  М. Миланковича</w:t>
      </w:r>
    </w:p>
    <w:p w:rsidR="005B3AF6" w:rsidRPr="004B4926" w:rsidRDefault="005B3AF6" w:rsidP="00E21FAD">
      <w:pPr>
        <w:shd w:val="clear" w:color="auto" w:fill="FFFFFF"/>
        <w:spacing w:after="0" w:line="240" w:lineRule="auto"/>
        <w:ind w:firstLine="709"/>
        <w:jc w:val="both"/>
        <w:rPr>
          <w:b/>
          <w:sz w:val="28"/>
          <w:szCs w:val="28"/>
        </w:rPr>
      </w:pPr>
    </w:p>
    <w:tbl>
      <w:tblPr>
        <w:tblW w:w="0" w:type="auto"/>
        <w:tblInd w:w="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244"/>
        <w:gridCol w:w="3104"/>
        <w:gridCol w:w="3179"/>
      </w:tblGrid>
      <w:tr w:rsidR="007101B2" w:rsidRPr="004B4926" w:rsidTr="0019628B">
        <w:tc>
          <w:tcPr>
            <w:tcW w:w="3427" w:type="dxa"/>
            <w:vAlign w:val="center"/>
          </w:tcPr>
          <w:p w:rsidR="007101B2" w:rsidRPr="004B4926" w:rsidRDefault="007101B2" w:rsidP="005B3AF6">
            <w:pPr>
              <w:spacing w:after="0" w:line="240" w:lineRule="auto"/>
              <w:jc w:val="center"/>
              <w:rPr>
                <w:sz w:val="28"/>
                <w:szCs w:val="28"/>
              </w:rPr>
            </w:pPr>
            <w:r w:rsidRPr="004B4926">
              <w:rPr>
                <w:sz w:val="28"/>
                <w:szCs w:val="28"/>
              </w:rPr>
              <w:t>Время</w:t>
            </w:r>
          </w:p>
        </w:tc>
        <w:tc>
          <w:tcPr>
            <w:tcW w:w="3427" w:type="dxa"/>
            <w:vAlign w:val="center"/>
          </w:tcPr>
          <w:p w:rsidR="007101B2" w:rsidRPr="004B4926" w:rsidRDefault="007101B2" w:rsidP="005B3AF6">
            <w:pPr>
              <w:spacing w:after="0" w:line="240" w:lineRule="auto"/>
              <w:jc w:val="center"/>
              <w:rPr>
                <w:sz w:val="28"/>
                <w:szCs w:val="28"/>
              </w:rPr>
            </w:pPr>
            <w:r w:rsidRPr="004B4926">
              <w:rPr>
                <w:sz w:val="28"/>
                <w:szCs w:val="28"/>
              </w:rPr>
              <w:t>По Пенку и Брюкнеру,</w:t>
            </w:r>
          </w:p>
          <w:p w:rsidR="007101B2" w:rsidRPr="004B4926" w:rsidRDefault="007101B2" w:rsidP="005B3AF6">
            <w:pPr>
              <w:spacing w:after="0" w:line="240" w:lineRule="auto"/>
              <w:jc w:val="center"/>
              <w:rPr>
                <w:sz w:val="28"/>
                <w:szCs w:val="28"/>
              </w:rPr>
            </w:pPr>
            <w:r w:rsidRPr="004B4926">
              <w:rPr>
                <w:sz w:val="28"/>
                <w:szCs w:val="28"/>
              </w:rPr>
              <w:t>тыс. лет</w:t>
            </w:r>
          </w:p>
        </w:tc>
        <w:tc>
          <w:tcPr>
            <w:tcW w:w="3427" w:type="dxa"/>
            <w:vAlign w:val="center"/>
          </w:tcPr>
          <w:p w:rsidR="005B3AF6" w:rsidRDefault="007101B2" w:rsidP="005B3AF6">
            <w:pPr>
              <w:spacing w:after="0" w:line="240" w:lineRule="auto"/>
              <w:jc w:val="center"/>
              <w:rPr>
                <w:sz w:val="28"/>
                <w:szCs w:val="28"/>
              </w:rPr>
            </w:pPr>
            <w:r w:rsidRPr="004B4926">
              <w:rPr>
                <w:sz w:val="28"/>
                <w:szCs w:val="28"/>
              </w:rPr>
              <w:t xml:space="preserve">По Миланковичу, </w:t>
            </w:r>
          </w:p>
          <w:p w:rsidR="007101B2" w:rsidRPr="004B4926" w:rsidRDefault="007101B2" w:rsidP="005B3AF6">
            <w:pPr>
              <w:spacing w:after="0" w:line="240" w:lineRule="auto"/>
              <w:jc w:val="center"/>
              <w:rPr>
                <w:sz w:val="28"/>
                <w:szCs w:val="28"/>
              </w:rPr>
            </w:pPr>
            <w:r w:rsidRPr="004B4926">
              <w:rPr>
                <w:sz w:val="28"/>
                <w:szCs w:val="28"/>
              </w:rPr>
              <w:t>тыс. лет</w:t>
            </w:r>
          </w:p>
        </w:tc>
      </w:tr>
      <w:tr w:rsidR="007101B2" w:rsidRPr="004B4926" w:rsidTr="0019628B">
        <w:tc>
          <w:tcPr>
            <w:tcW w:w="3427" w:type="dxa"/>
            <w:vAlign w:val="center"/>
          </w:tcPr>
          <w:p w:rsidR="007101B2" w:rsidRPr="004B4926" w:rsidRDefault="007101B2" w:rsidP="005B3AF6">
            <w:pPr>
              <w:spacing w:after="0" w:line="240" w:lineRule="auto"/>
              <w:jc w:val="center"/>
              <w:rPr>
                <w:sz w:val="28"/>
                <w:szCs w:val="28"/>
              </w:rPr>
            </w:pPr>
            <w:r w:rsidRPr="004B4926">
              <w:rPr>
                <w:sz w:val="28"/>
                <w:szCs w:val="28"/>
              </w:rPr>
              <w:t>Поздне- и послеледниковые</w:t>
            </w:r>
          </w:p>
        </w:tc>
        <w:tc>
          <w:tcPr>
            <w:tcW w:w="3427" w:type="dxa"/>
            <w:vAlign w:val="center"/>
          </w:tcPr>
          <w:p w:rsidR="007101B2" w:rsidRPr="004B4926" w:rsidRDefault="007101B2" w:rsidP="005B3AF6">
            <w:pPr>
              <w:spacing w:after="0" w:line="240" w:lineRule="auto"/>
              <w:jc w:val="center"/>
              <w:rPr>
                <w:sz w:val="28"/>
                <w:szCs w:val="28"/>
              </w:rPr>
            </w:pPr>
            <w:r w:rsidRPr="004B4926">
              <w:rPr>
                <w:sz w:val="28"/>
                <w:szCs w:val="28"/>
              </w:rPr>
              <w:t>20</w:t>
            </w:r>
          </w:p>
        </w:tc>
        <w:tc>
          <w:tcPr>
            <w:tcW w:w="3427" w:type="dxa"/>
            <w:vAlign w:val="center"/>
          </w:tcPr>
          <w:p w:rsidR="007101B2" w:rsidRPr="004B4926" w:rsidRDefault="007101B2" w:rsidP="005B3AF6">
            <w:pPr>
              <w:spacing w:after="0" w:line="240" w:lineRule="auto"/>
              <w:jc w:val="center"/>
              <w:rPr>
                <w:sz w:val="28"/>
                <w:szCs w:val="28"/>
              </w:rPr>
            </w:pPr>
            <w:r w:rsidRPr="004B4926">
              <w:rPr>
                <w:sz w:val="28"/>
                <w:szCs w:val="28"/>
              </w:rPr>
              <w:t>20</w:t>
            </w:r>
          </w:p>
        </w:tc>
      </w:tr>
      <w:tr w:rsidR="007101B2" w:rsidRPr="004B4926" w:rsidTr="0019628B">
        <w:tc>
          <w:tcPr>
            <w:tcW w:w="3427" w:type="dxa"/>
            <w:vAlign w:val="center"/>
          </w:tcPr>
          <w:p w:rsidR="007101B2" w:rsidRPr="004B4926" w:rsidRDefault="007101B2" w:rsidP="005B3AF6">
            <w:pPr>
              <w:spacing w:after="0" w:line="240" w:lineRule="auto"/>
              <w:jc w:val="center"/>
              <w:rPr>
                <w:sz w:val="28"/>
                <w:szCs w:val="28"/>
              </w:rPr>
            </w:pPr>
            <w:r w:rsidRPr="004B4926">
              <w:rPr>
                <w:sz w:val="28"/>
                <w:szCs w:val="28"/>
              </w:rPr>
              <w:t>Рисс-вюрм</w:t>
            </w:r>
          </w:p>
        </w:tc>
        <w:tc>
          <w:tcPr>
            <w:tcW w:w="3427" w:type="dxa"/>
            <w:vAlign w:val="center"/>
          </w:tcPr>
          <w:p w:rsidR="007101B2" w:rsidRPr="004B4926" w:rsidRDefault="007101B2" w:rsidP="005B3AF6">
            <w:pPr>
              <w:spacing w:after="0" w:line="240" w:lineRule="auto"/>
              <w:jc w:val="center"/>
              <w:rPr>
                <w:sz w:val="28"/>
                <w:szCs w:val="28"/>
              </w:rPr>
            </w:pPr>
            <w:r w:rsidRPr="004B4926">
              <w:rPr>
                <w:sz w:val="28"/>
                <w:szCs w:val="28"/>
              </w:rPr>
              <w:t>60</w:t>
            </w:r>
          </w:p>
        </w:tc>
        <w:tc>
          <w:tcPr>
            <w:tcW w:w="3427" w:type="dxa"/>
            <w:vAlign w:val="center"/>
          </w:tcPr>
          <w:p w:rsidR="007101B2" w:rsidRPr="004B4926" w:rsidRDefault="007101B2" w:rsidP="005B3AF6">
            <w:pPr>
              <w:spacing w:after="0" w:line="240" w:lineRule="auto"/>
              <w:jc w:val="center"/>
              <w:rPr>
                <w:sz w:val="28"/>
                <w:szCs w:val="28"/>
              </w:rPr>
            </w:pPr>
            <w:r w:rsidRPr="004B4926">
              <w:rPr>
                <w:sz w:val="28"/>
                <w:szCs w:val="28"/>
              </w:rPr>
              <w:t>62</w:t>
            </w:r>
          </w:p>
        </w:tc>
      </w:tr>
      <w:tr w:rsidR="007101B2" w:rsidRPr="004B4926" w:rsidTr="0019628B">
        <w:tc>
          <w:tcPr>
            <w:tcW w:w="3427" w:type="dxa"/>
            <w:vAlign w:val="center"/>
          </w:tcPr>
          <w:p w:rsidR="007101B2" w:rsidRPr="004B4926" w:rsidRDefault="007101B2" w:rsidP="005B3AF6">
            <w:pPr>
              <w:spacing w:after="0" w:line="240" w:lineRule="auto"/>
              <w:jc w:val="center"/>
              <w:rPr>
                <w:sz w:val="28"/>
                <w:szCs w:val="28"/>
              </w:rPr>
            </w:pPr>
            <w:r w:rsidRPr="004B4926">
              <w:rPr>
                <w:sz w:val="28"/>
                <w:szCs w:val="28"/>
              </w:rPr>
              <w:t>Миндель-рисс</w:t>
            </w:r>
          </w:p>
        </w:tc>
        <w:tc>
          <w:tcPr>
            <w:tcW w:w="3427" w:type="dxa"/>
            <w:vAlign w:val="center"/>
          </w:tcPr>
          <w:p w:rsidR="007101B2" w:rsidRPr="004B4926" w:rsidRDefault="007101B2" w:rsidP="005B3AF6">
            <w:pPr>
              <w:spacing w:after="0" w:line="240" w:lineRule="auto"/>
              <w:jc w:val="center"/>
              <w:rPr>
                <w:sz w:val="28"/>
                <w:szCs w:val="28"/>
              </w:rPr>
            </w:pPr>
            <w:r w:rsidRPr="004B4926">
              <w:rPr>
                <w:sz w:val="28"/>
                <w:szCs w:val="28"/>
              </w:rPr>
              <w:t>240</w:t>
            </w:r>
          </w:p>
        </w:tc>
        <w:tc>
          <w:tcPr>
            <w:tcW w:w="3427" w:type="dxa"/>
            <w:vAlign w:val="center"/>
          </w:tcPr>
          <w:p w:rsidR="007101B2" w:rsidRPr="004B4926" w:rsidRDefault="007101B2" w:rsidP="005B3AF6">
            <w:pPr>
              <w:spacing w:after="0" w:line="240" w:lineRule="auto"/>
              <w:jc w:val="center"/>
              <w:rPr>
                <w:sz w:val="28"/>
                <w:szCs w:val="28"/>
              </w:rPr>
            </w:pPr>
            <w:r w:rsidRPr="004B4926">
              <w:rPr>
                <w:sz w:val="28"/>
                <w:szCs w:val="28"/>
              </w:rPr>
              <w:t>193</w:t>
            </w:r>
          </w:p>
        </w:tc>
      </w:tr>
      <w:tr w:rsidR="007101B2" w:rsidRPr="004B4926" w:rsidTr="0019628B">
        <w:tc>
          <w:tcPr>
            <w:tcW w:w="3427" w:type="dxa"/>
            <w:vAlign w:val="center"/>
          </w:tcPr>
          <w:p w:rsidR="007101B2" w:rsidRPr="004B4926" w:rsidRDefault="007101B2" w:rsidP="005B3AF6">
            <w:pPr>
              <w:spacing w:after="0" w:line="240" w:lineRule="auto"/>
              <w:jc w:val="center"/>
              <w:rPr>
                <w:sz w:val="28"/>
                <w:szCs w:val="28"/>
              </w:rPr>
            </w:pPr>
            <w:r w:rsidRPr="004B4926">
              <w:rPr>
                <w:sz w:val="28"/>
                <w:szCs w:val="28"/>
              </w:rPr>
              <w:t>Гюнц-миндель</w:t>
            </w:r>
          </w:p>
        </w:tc>
        <w:tc>
          <w:tcPr>
            <w:tcW w:w="3427" w:type="dxa"/>
            <w:vAlign w:val="center"/>
          </w:tcPr>
          <w:p w:rsidR="007101B2" w:rsidRPr="004B4926" w:rsidRDefault="007101B2" w:rsidP="005B3AF6">
            <w:pPr>
              <w:spacing w:after="0" w:line="240" w:lineRule="auto"/>
              <w:jc w:val="center"/>
              <w:rPr>
                <w:sz w:val="28"/>
                <w:szCs w:val="28"/>
              </w:rPr>
            </w:pPr>
            <w:r w:rsidRPr="004B4926">
              <w:rPr>
                <w:sz w:val="28"/>
                <w:szCs w:val="28"/>
              </w:rPr>
              <w:t>Около 100</w:t>
            </w:r>
          </w:p>
        </w:tc>
        <w:tc>
          <w:tcPr>
            <w:tcW w:w="3427" w:type="dxa"/>
            <w:vAlign w:val="center"/>
          </w:tcPr>
          <w:p w:rsidR="007101B2" w:rsidRPr="004B4926" w:rsidRDefault="007101B2" w:rsidP="005B3AF6">
            <w:pPr>
              <w:spacing w:after="0" w:line="240" w:lineRule="auto"/>
              <w:jc w:val="center"/>
              <w:rPr>
                <w:sz w:val="28"/>
                <w:szCs w:val="28"/>
              </w:rPr>
            </w:pPr>
            <w:r w:rsidRPr="004B4926">
              <w:rPr>
                <w:sz w:val="28"/>
                <w:szCs w:val="28"/>
              </w:rPr>
              <w:t>67</w:t>
            </w:r>
          </w:p>
        </w:tc>
      </w:tr>
    </w:tbl>
    <w:p w:rsidR="007101B2" w:rsidRPr="004B4926" w:rsidRDefault="007101B2" w:rsidP="00E21FAD">
      <w:pPr>
        <w:shd w:val="clear" w:color="auto" w:fill="FFFFFF"/>
        <w:spacing w:after="0" w:line="240" w:lineRule="auto"/>
        <w:ind w:firstLine="709"/>
        <w:jc w:val="both"/>
        <w:rPr>
          <w:sz w:val="28"/>
          <w:szCs w:val="28"/>
        </w:rPr>
      </w:pPr>
    </w:p>
    <w:p w:rsidR="007101B2" w:rsidRPr="004B4926" w:rsidRDefault="007101B2" w:rsidP="00E21FAD">
      <w:pPr>
        <w:shd w:val="clear" w:color="auto" w:fill="FFFFFF"/>
        <w:spacing w:after="0" w:line="240" w:lineRule="auto"/>
        <w:ind w:firstLine="709"/>
        <w:jc w:val="both"/>
        <w:rPr>
          <w:sz w:val="28"/>
          <w:szCs w:val="28"/>
        </w:rPr>
      </w:pPr>
      <w:r w:rsidRPr="004B4926">
        <w:rPr>
          <w:sz w:val="28"/>
          <w:szCs w:val="28"/>
        </w:rPr>
        <w:t xml:space="preserve">На основании изучения ископаемой флоры и </w:t>
      </w:r>
      <w:proofErr w:type="gramStart"/>
      <w:r w:rsidRPr="004B4926">
        <w:rPr>
          <w:sz w:val="28"/>
          <w:szCs w:val="28"/>
        </w:rPr>
        <w:t>фауны</w:t>
      </w:r>
      <w:proofErr w:type="gramEnd"/>
      <w:r w:rsidRPr="004B4926">
        <w:rPr>
          <w:sz w:val="28"/>
          <w:szCs w:val="28"/>
        </w:rPr>
        <w:t xml:space="preserve"> как в СССР, так и за рубежом считают, что в плиоцене и нижнем плей</w:t>
      </w:r>
      <w:r w:rsidRPr="004B4926">
        <w:rPr>
          <w:sz w:val="28"/>
          <w:szCs w:val="28"/>
        </w:rPr>
        <w:softHyphen/>
        <w:t>стоцене произошло резкое похолодание, с чем было связано изме</w:t>
      </w:r>
      <w:r w:rsidRPr="004B4926">
        <w:rPr>
          <w:sz w:val="28"/>
          <w:szCs w:val="28"/>
        </w:rPr>
        <w:softHyphen/>
        <w:t>нение в органическом мире на обширных территориях земного шара. Исчезла некоторая часть теплолюбивых плиоценовых растений (платикария, энгельгардтия и др.), изменился состав расти</w:t>
      </w:r>
      <w:r w:rsidRPr="004B4926">
        <w:rPr>
          <w:sz w:val="28"/>
          <w:szCs w:val="28"/>
        </w:rPr>
        <w:softHyphen/>
        <w:t xml:space="preserve">тельных ассоциаций, исчезли одни виды и роды и появились другие. Это древнейшее похолодание в течение верхнего плиоцена и нижнего плейстоцена распространяется по времени на акчагыл   (СССР) и претегелен (Голландия, Германия), виллафранкские слои (Италия, Южная Франция), красные краги (восточное побережье Англии), нихованьские отложения (Нижний Сань-Мынь в Китае), кагерские слои (Африка) и т. д. </w:t>
      </w:r>
    </w:p>
    <w:p w:rsidR="007101B2" w:rsidRPr="004B4926" w:rsidRDefault="007101B2" w:rsidP="00E21FAD">
      <w:pPr>
        <w:shd w:val="clear" w:color="auto" w:fill="FFFFFF"/>
        <w:spacing w:after="0" w:line="240" w:lineRule="auto"/>
        <w:ind w:firstLine="709"/>
        <w:jc w:val="both"/>
        <w:rPr>
          <w:sz w:val="28"/>
          <w:szCs w:val="28"/>
        </w:rPr>
      </w:pPr>
      <w:r w:rsidRPr="004B4926">
        <w:rPr>
          <w:sz w:val="28"/>
          <w:szCs w:val="28"/>
        </w:rPr>
        <w:t xml:space="preserve">В связи с решением Геологического конгресса о снижении нижней границы четвертичной толщи В. И. Громов (1956, 1957) предложил новое расширенное толкование термина «эоплейстоцен». Эоплейстоцен разделили на 3 яруса: верхний соответствовал минделю и времени существования тираспольской фауны, средний связывался с таманским и нижний— </w:t>
      </w:r>
      <w:proofErr w:type="gramStart"/>
      <w:r w:rsidRPr="004B4926">
        <w:rPr>
          <w:sz w:val="28"/>
          <w:szCs w:val="28"/>
        </w:rPr>
        <w:t xml:space="preserve">с </w:t>
      </w:r>
      <w:proofErr w:type="gramEnd"/>
      <w:r w:rsidRPr="004B4926">
        <w:rPr>
          <w:sz w:val="28"/>
          <w:szCs w:val="28"/>
        </w:rPr>
        <w:t>хапровскими фаунистическими комплексами. Таким образом, эоплейстоцен верх</w:t>
      </w:r>
      <w:r w:rsidRPr="004B4926">
        <w:rPr>
          <w:sz w:val="28"/>
          <w:szCs w:val="28"/>
        </w:rPr>
        <w:softHyphen/>
        <w:t>ней границей совпадал с кривой минделя (имеется тенденция про</w:t>
      </w:r>
      <w:r w:rsidRPr="004B4926">
        <w:rPr>
          <w:sz w:val="28"/>
          <w:szCs w:val="28"/>
        </w:rPr>
        <w:softHyphen/>
        <w:t>водить ее по подошве рисских отложений), нижняя же его граница уходит в верхний плиоцен и включает акчагыл. Основные расхож</w:t>
      </w:r>
      <w:r w:rsidRPr="004B4926">
        <w:rPr>
          <w:sz w:val="28"/>
          <w:szCs w:val="28"/>
        </w:rPr>
        <w:softHyphen/>
        <w:t>дения по вопросу о нижней границе четвертичной системы в настоящее время сводятся к следующему. В Советском Союзе эта граница официально проводится над апшеронскими морскими от</w:t>
      </w:r>
      <w:r w:rsidRPr="004B4926">
        <w:rPr>
          <w:sz w:val="28"/>
          <w:szCs w:val="28"/>
        </w:rPr>
        <w:softHyphen/>
        <w:t xml:space="preserve">ложениями (синхронными верхним горизонтам виллафранка и калабрия), т. е. над виллафранком; в Западной Европе — под виллафранкскими отложениями (синхронны им морские калабрийские и нижнеакчагыльские отложения). </w:t>
      </w:r>
      <w:proofErr w:type="gramStart"/>
      <w:r w:rsidRPr="004B4926">
        <w:rPr>
          <w:sz w:val="28"/>
          <w:szCs w:val="28"/>
        </w:rPr>
        <w:t xml:space="preserve">Поэтому ряд </w:t>
      </w:r>
      <w:r w:rsidR="005B3AF6">
        <w:rPr>
          <w:sz w:val="28"/>
          <w:szCs w:val="28"/>
        </w:rPr>
        <w:t>советских авторов (В.И. Громов, К.</w:t>
      </w:r>
      <w:r w:rsidRPr="004B4926">
        <w:rPr>
          <w:sz w:val="28"/>
          <w:szCs w:val="28"/>
        </w:rPr>
        <w:t>В. Никифорова и др.) считает целесообразным проводить нижнюю границу четвертичной системы под нижним виллафранком (и синхронны</w:t>
      </w:r>
      <w:r w:rsidR="005B3AF6">
        <w:rPr>
          <w:sz w:val="28"/>
          <w:szCs w:val="28"/>
        </w:rPr>
        <w:t>ми ему отложениями), другие (В.В. Меннер, Г.</w:t>
      </w:r>
      <w:r w:rsidRPr="004B4926">
        <w:rPr>
          <w:sz w:val="28"/>
          <w:szCs w:val="28"/>
        </w:rPr>
        <w:t>И. Горецкий) продолжают рассматривать начало четвертичного периода в старом понимании (не включая в него верх</w:t>
      </w:r>
      <w:r w:rsidRPr="004B4926">
        <w:rPr>
          <w:sz w:val="28"/>
          <w:szCs w:val="28"/>
        </w:rPr>
        <w:softHyphen/>
        <w:t xml:space="preserve">ний плиоцен. </w:t>
      </w:r>
      <w:proofErr w:type="gramEnd"/>
    </w:p>
    <w:p w:rsidR="007101B2" w:rsidRPr="004B4926" w:rsidRDefault="007101B2" w:rsidP="005B3AF6">
      <w:pPr>
        <w:shd w:val="clear" w:color="auto" w:fill="FFFFFF"/>
        <w:spacing w:after="0" w:line="240" w:lineRule="auto"/>
        <w:ind w:firstLine="709"/>
        <w:jc w:val="both"/>
        <w:rPr>
          <w:sz w:val="28"/>
          <w:szCs w:val="28"/>
        </w:rPr>
      </w:pPr>
      <w:r w:rsidRPr="004B4926">
        <w:rPr>
          <w:spacing w:val="-1"/>
          <w:sz w:val="28"/>
          <w:szCs w:val="28"/>
        </w:rPr>
        <w:lastRenderedPageBreak/>
        <w:t>Данные о продолжительности четвертичного периода также харак</w:t>
      </w:r>
      <w:r w:rsidRPr="004B4926">
        <w:rPr>
          <w:spacing w:val="-1"/>
          <w:sz w:val="28"/>
          <w:szCs w:val="28"/>
        </w:rPr>
        <w:softHyphen/>
        <w:t>теризуются исключительным разнобоем, что объясняется неоди</w:t>
      </w:r>
      <w:r w:rsidRPr="004B4926">
        <w:rPr>
          <w:spacing w:val="-1"/>
          <w:sz w:val="28"/>
          <w:szCs w:val="28"/>
        </w:rPr>
        <w:softHyphen/>
      </w:r>
      <w:r w:rsidRPr="004B4926">
        <w:rPr>
          <w:sz w:val="28"/>
          <w:szCs w:val="28"/>
        </w:rPr>
        <w:t>наковыми исходными критериями. В числе первых, высказавших свои соображения о продолжитель</w:t>
      </w:r>
      <w:r w:rsidRPr="004B4926">
        <w:rPr>
          <w:sz w:val="28"/>
          <w:szCs w:val="28"/>
        </w:rPr>
        <w:softHyphen/>
        <w:t>ности четвертичного периода, был Ч. Ляйель (1863). Он охаракте</w:t>
      </w:r>
      <w:r w:rsidRPr="004B4926">
        <w:rPr>
          <w:sz w:val="28"/>
          <w:szCs w:val="28"/>
        </w:rPr>
        <w:softHyphen/>
      </w:r>
      <w:r w:rsidRPr="004B4926">
        <w:rPr>
          <w:spacing w:val="-1"/>
          <w:sz w:val="28"/>
          <w:szCs w:val="28"/>
        </w:rPr>
        <w:t xml:space="preserve">ризовал новейшую эпоху </w:t>
      </w:r>
      <w:r w:rsidRPr="004B4926">
        <w:rPr>
          <w:i/>
          <w:iCs/>
          <w:spacing w:val="-1"/>
          <w:sz w:val="28"/>
          <w:szCs w:val="28"/>
        </w:rPr>
        <w:t>(</w:t>
      </w:r>
      <w:r w:rsidRPr="004B4926">
        <w:rPr>
          <w:i/>
          <w:iCs/>
          <w:spacing w:val="-1"/>
          <w:sz w:val="28"/>
          <w:szCs w:val="28"/>
          <w:lang w:val="en-US"/>
        </w:rPr>
        <w:t>recent</w:t>
      </w:r>
      <w:r w:rsidRPr="004B4926">
        <w:rPr>
          <w:i/>
          <w:iCs/>
          <w:spacing w:val="-1"/>
          <w:sz w:val="28"/>
          <w:szCs w:val="28"/>
        </w:rPr>
        <w:t xml:space="preserve">) </w:t>
      </w:r>
      <w:r w:rsidRPr="004B4926">
        <w:rPr>
          <w:spacing w:val="-1"/>
          <w:sz w:val="28"/>
          <w:szCs w:val="28"/>
        </w:rPr>
        <w:t>как время, которое прошло с мо</w:t>
      </w:r>
      <w:r w:rsidRPr="004B4926">
        <w:rPr>
          <w:spacing w:val="-1"/>
          <w:sz w:val="28"/>
          <w:szCs w:val="28"/>
        </w:rPr>
        <w:softHyphen/>
      </w:r>
      <w:r w:rsidRPr="004B4926">
        <w:rPr>
          <w:sz w:val="28"/>
          <w:szCs w:val="28"/>
        </w:rPr>
        <w:t>мента появления на Земле человека, и определил ее продолжи</w:t>
      </w:r>
      <w:r w:rsidRPr="004B4926">
        <w:rPr>
          <w:sz w:val="28"/>
          <w:szCs w:val="28"/>
        </w:rPr>
        <w:softHyphen/>
        <w:t>тельность в 800 тыс. лет. Вслед за ним Д. Дэна (1874) высказался за продолжительность четвертичного периода в 720 тыс. лет. Зна</w:t>
      </w:r>
      <w:r w:rsidRPr="004B4926">
        <w:rPr>
          <w:sz w:val="28"/>
          <w:szCs w:val="28"/>
        </w:rPr>
        <w:softHyphen/>
      </w:r>
      <w:r w:rsidRPr="004B4926">
        <w:rPr>
          <w:spacing w:val="-1"/>
          <w:sz w:val="28"/>
          <w:szCs w:val="28"/>
        </w:rPr>
        <w:t xml:space="preserve">чительно увеличивают продолжительность четвертичного периода А. Пенк (1903) и А. П. Павлов (1914). Позже А. Пенк с Э. Брюкнером </w:t>
      </w:r>
      <w:r w:rsidRPr="004B4926">
        <w:rPr>
          <w:sz w:val="28"/>
          <w:szCs w:val="28"/>
        </w:rPr>
        <w:t>(1909) приводят несколько иные цифры. Приняв за единицу промежуток времени с момента отложения морен бюльской ста</w:t>
      </w:r>
      <w:r w:rsidRPr="004B4926">
        <w:rPr>
          <w:sz w:val="28"/>
          <w:szCs w:val="28"/>
        </w:rPr>
        <w:softHyphen/>
        <w:t>дии у Фирвальдштетского озера в 20 тыс. лет, они определили продолжительность рисс-вюрмского и гюнц-миндельского време</w:t>
      </w:r>
      <w:r w:rsidRPr="004B4926">
        <w:rPr>
          <w:sz w:val="28"/>
          <w:szCs w:val="28"/>
        </w:rPr>
        <w:softHyphen/>
        <w:t>ни в 60 тыс. лет, а миндель-рисского — 240 тыс. лет (отношение 1:3: 12:3). Оценки продолжительности ледниковых эпох они не дают. Ими приводится график (получивший название климатический, кривой), в котором по оси ординат показано изменение снеговой линии (нуль — ее современное положение), по оси абсцисс — время. Общая продолжительность четвер</w:t>
      </w:r>
      <w:r w:rsidR="005B3AF6">
        <w:rPr>
          <w:sz w:val="28"/>
          <w:szCs w:val="28"/>
        </w:rPr>
        <w:t>тичного периода состав</w:t>
      </w:r>
      <w:r w:rsidR="005B3AF6">
        <w:rPr>
          <w:sz w:val="28"/>
          <w:szCs w:val="28"/>
        </w:rPr>
        <w:softHyphen/>
        <w:t>ляет 500-</w:t>
      </w:r>
      <w:r w:rsidRPr="004B4926">
        <w:rPr>
          <w:sz w:val="28"/>
          <w:szCs w:val="28"/>
        </w:rPr>
        <w:t>520 тыс. лет без гюнцского времени и до 1 млн.</w:t>
      </w:r>
      <w:r w:rsidR="005B3AF6">
        <w:rPr>
          <w:sz w:val="28"/>
          <w:szCs w:val="28"/>
        </w:rPr>
        <w:t xml:space="preserve"> </w:t>
      </w:r>
      <w:r w:rsidRPr="004B4926">
        <w:rPr>
          <w:spacing w:val="-1"/>
          <w:sz w:val="28"/>
          <w:szCs w:val="28"/>
        </w:rPr>
        <w:t>лет, включая гюнц.</w:t>
      </w:r>
    </w:p>
    <w:p w:rsidR="007101B2" w:rsidRPr="004B4926" w:rsidRDefault="005B3AF6" w:rsidP="00E21FAD">
      <w:pPr>
        <w:shd w:val="clear" w:color="auto" w:fill="FFFFFF"/>
        <w:spacing w:after="0" w:line="240" w:lineRule="auto"/>
        <w:ind w:firstLine="709"/>
        <w:jc w:val="both"/>
        <w:rPr>
          <w:sz w:val="28"/>
          <w:szCs w:val="28"/>
        </w:rPr>
      </w:pPr>
      <w:r>
        <w:rPr>
          <w:spacing w:val="-1"/>
          <w:sz w:val="28"/>
          <w:szCs w:val="28"/>
        </w:rPr>
        <w:t>А.</w:t>
      </w:r>
      <w:r w:rsidR="007101B2" w:rsidRPr="004B4926">
        <w:rPr>
          <w:spacing w:val="-1"/>
          <w:sz w:val="28"/>
          <w:szCs w:val="28"/>
        </w:rPr>
        <w:t>П. Павлов (1920) определил продолжительность четвер</w:t>
      </w:r>
      <w:r w:rsidR="007101B2" w:rsidRPr="004B4926">
        <w:rPr>
          <w:sz w:val="28"/>
          <w:szCs w:val="28"/>
        </w:rPr>
        <w:t>тичного периода (с учетом времени ледниковых эпох), вюрмского и гюнцского оледенений в 75 тыс. лет, а рисского и миндельского — в 100 тыс. лет. Общая продолжительность четвертичного пе</w:t>
      </w:r>
      <w:r w:rsidR="007101B2" w:rsidRPr="004B4926">
        <w:rPr>
          <w:sz w:val="28"/>
          <w:szCs w:val="28"/>
        </w:rPr>
        <w:softHyphen/>
        <w:t>риода (включая гюнц), по А. П. Павлову, превышает 1200 тыс. лет, а без гюнцского оледенения примерно 1 млн. лет.</w:t>
      </w:r>
    </w:p>
    <w:p w:rsidR="007101B2" w:rsidRPr="004B4926" w:rsidRDefault="007101B2" w:rsidP="00E21FAD">
      <w:pPr>
        <w:shd w:val="clear" w:color="auto" w:fill="FFFFFF"/>
        <w:spacing w:after="0" w:line="240" w:lineRule="auto"/>
        <w:ind w:firstLine="709"/>
        <w:jc w:val="both"/>
        <w:rPr>
          <w:sz w:val="28"/>
          <w:szCs w:val="28"/>
        </w:rPr>
      </w:pPr>
      <w:r w:rsidRPr="004B4926">
        <w:rPr>
          <w:spacing w:val="-1"/>
          <w:sz w:val="28"/>
          <w:szCs w:val="28"/>
        </w:rPr>
        <w:t>Уже говорилось о вычислении продолжительности четвер</w:t>
      </w:r>
      <w:r w:rsidRPr="004B4926">
        <w:rPr>
          <w:sz w:val="28"/>
          <w:szCs w:val="28"/>
        </w:rPr>
        <w:t>тичного периода М. Миланковичем. За основу были взяты астро</w:t>
      </w:r>
      <w:r w:rsidRPr="004B4926">
        <w:rPr>
          <w:sz w:val="28"/>
          <w:szCs w:val="28"/>
        </w:rPr>
        <w:softHyphen/>
        <w:t>номические элементы Земли — эксцентриситет, наклон эклиптики, перемещение точки весеннего равноденствия. Были вычислены колебания количества тепла, получаемого от Солнца на определенных широтах, для про</w:t>
      </w:r>
      <w:r w:rsidRPr="004B4926">
        <w:rPr>
          <w:sz w:val="28"/>
          <w:szCs w:val="28"/>
        </w:rPr>
        <w:softHyphen/>
        <w:t xml:space="preserve">межутка времени сначала в 600 тыс. лет, затем в 1 млн. лет. В. Кеппен (1924) сделал попытку увязать данные М. Миланковича со схемой ледниковых и межледниковых эпох А. Пенка и Э. Брюкнера. Он пришел к выводу, что основные группы холодных волн приблизительно соответствуют вюрмской, рисской, миндельской и </w:t>
      </w:r>
      <w:r w:rsidRPr="004B4926">
        <w:rPr>
          <w:spacing w:val="-1"/>
          <w:sz w:val="28"/>
          <w:szCs w:val="28"/>
        </w:rPr>
        <w:t xml:space="preserve">гюнцской фазам оледенений схемы Пенка </w:t>
      </w:r>
      <w:r w:rsidR="005B3AF6">
        <w:rPr>
          <w:spacing w:val="-1"/>
          <w:sz w:val="28"/>
          <w:szCs w:val="28"/>
        </w:rPr>
        <w:t>-</w:t>
      </w:r>
      <w:r w:rsidRPr="004B4926">
        <w:rPr>
          <w:spacing w:val="-1"/>
          <w:sz w:val="28"/>
          <w:szCs w:val="28"/>
        </w:rPr>
        <w:t xml:space="preserve"> Брюкнера. </w:t>
      </w:r>
      <w:r w:rsidRPr="004B4926">
        <w:rPr>
          <w:sz w:val="28"/>
          <w:szCs w:val="28"/>
        </w:rPr>
        <w:t>Приняв каждую пару зубцов за один ледниковый период, М. Миланкович составил новую диаграмму, которая весьма близка кли</w:t>
      </w:r>
      <w:r w:rsidRPr="004B4926">
        <w:rPr>
          <w:sz w:val="28"/>
          <w:szCs w:val="28"/>
        </w:rPr>
        <w:softHyphen/>
        <w:t>матической кривой Пенка</w:t>
      </w:r>
      <w:r w:rsidR="005B3AF6">
        <w:rPr>
          <w:sz w:val="28"/>
          <w:szCs w:val="28"/>
        </w:rPr>
        <w:t xml:space="preserve"> - </w:t>
      </w:r>
      <w:r w:rsidRPr="004B4926">
        <w:rPr>
          <w:sz w:val="28"/>
          <w:szCs w:val="28"/>
        </w:rPr>
        <w:t>Брюкнера.</w:t>
      </w:r>
    </w:p>
    <w:p w:rsidR="007101B2" w:rsidRPr="004B4926" w:rsidRDefault="005B3AF6" w:rsidP="00E21FAD">
      <w:pPr>
        <w:shd w:val="clear" w:color="auto" w:fill="FFFFFF"/>
        <w:spacing w:after="0" w:line="240" w:lineRule="auto"/>
        <w:ind w:firstLine="709"/>
        <w:jc w:val="both"/>
        <w:rPr>
          <w:sz w:val="28"/>
          <w:szCs w:val="28"/>
        </w:rPr>
      </w:pPr>
      <w:r>
        <w:rPr>
          <w:spacing w:val="-2"/>
          <w:sz w:val="28"/>
          <w:szCs w:val="28"/>
        </w:rPr>
        <w:t xml:space="preserve">Изучая террасы на р. </w:t>
      </w:r>
      <w:r w:rsidR="007101B2" w:rsidRPr="004B4926">
        <w:rPr>
          <w:spacing w:val="-2"/>
          <w:sz w:val="28"/>
          <w:szCs w:val="28"/>
        </w:rPr>
        <w:t xml:space="preserve">Ильме и Заале в Тюрингии, В. Зергель </w:t>
      </w:r>
      <w:r w:rsidR="007101B2" w:rsidRPr="004B4926">
        <w:rPr>
          <w:spacing w:val="-1"/>
          <w:sz w:val="28"/>
          <w:szCs w:val="28"/>
        </w:rPr>
        <w:t>пришел к выводу, что число террасовых уступов указывает на чис</w:t>
      </w:r>
      <w:r w:rsidR="007101B2" w:rsidRPr="004B4926">
        <w:rPr>
          <w:spacing w:val="-1"/>
          <w:sz w:val="28"/>
          <w:szCs w:val="28"/>
        </w:rPr>
        <w:softHyphen/>
      </w:r>
      <w:r w:rsidR="007101B2" w:rsidRPr="004B4926">
        <w:rPr>
          <w:sz w:val="28"/>
          <w:szCs w:val="28"/>
        </w:rPr>
        <w:t>ло ледниковых и межледниковых эпох, а высота уступов — на их длительность. Продолжительность четвертичного времени, вклю</w:t>
      </w:r>
      <w:r w:rsidR="007101B2" w:rsidRPr="004B4926">
        <w:rPr>
          <w:sz w:val="28"/>
          <w:szCs w:val="28"/>
        </w:rPr>
        <w:softHyphen/>
        <w:t>чая гюнц, он определяет в 600 тыс. лет.</w:t>
      </w:r>
    </w:p>
    <w:p w:rsidR="007101B2" w:rsidRPr="004B4926" w:rsidRDefault="007101B2" w:rsidP="00E21FAD">
      <w:pPr>
        <w:shd w:val="clear" w:color="auto" w:fill="FFFFFF"/>
        <w:spacing w:after="0" w:line="240" w:lineRule="auto"/>
        <w:ind w:firstLine="709"/>
        <w:jc w:val="both"/>
        <w:rPr>
          <w:sz w:val="28"/>
          <w:szCs w:val="28"/>
        </w:rPr>
      </w:pPr>
      <w:r w:rsidRPr="004B4926">
        <w:rPr>
          <w:sz w:val="28"/>
          <w:szCs w:val="28"/>
        </w:rPr>
        <w:t>Б. Эберль (1930) считает, что продолжительность четвер</w:t>
      </w:r>
      <w:r w:rsidRPr="004B4926">
        <w:rPr>
          <w:sz w:val="28"/>
          <w:szCs w:val="28"/>
        </w:rPr>
        <w:softHyphen/>
        <w:t>тичного периода приблизительно 800 тыс. лет. За нижнюю грани</w:t>
      </w:r>
      <w:r w:rsidRPr="004B4926">
        <w:rPr>
          <w:sz w:val="28"/>
          <w:szCs w:val="28"/>
        </w:rPr>
        <w:softHyphen/>
      </w:r>
      <w:r w:rsidRPr="004B4926">
        <w:rPr>
          <w:spacing w:val="-1"/>
          <w:sz w:val="28"/>
          <w:szCs w:val="28"/>
        </w:rPr>
        <w:t xml:space="preserve">цу периода он принял древние галечниковые отложения </w:t>
      </w:r>
      <w:r w:rsidR="005B3AF6">
        <w:rPr>
          <w:spacing w:val="-1"/>
          <w:sz w:val="28"/>
          <w:szCs w:val="28"/>
        </w:rPr>
        <w:t>дунайско</w:t>
      </w:r>
      <w:r w:rsidR="005B3AF6">
        <w:rPr>
          <w:spacing w:val="-1"/>
          <w:sz w:val="28"/>
          <w:szCs w:val="28"/>
        </w:rPr>
        <w:softHyphen/>
        <w:t>го оледенения</w:t>
      </w:r>
      <w:r w:rsidRPr="004B4926">
        <w:rPr>
          <w:spacing w:val="-1"/>
          <w:sz w:val="28"/>
          <w:szCs w:val="28"/>
        </w:rPr>
        <w:t xml:space="preserve">. М. </w:t>
      </w:r>
      <w:r w:rsidRPr="004B4926">
        <w:rPr>
          <w:spacing w:val="-1"/>
          <w:sz w:val="28"/>
          <w:szCs w:val="28"/>
        </w:rPr>
        <w:lastRenderedPageBreak/>
        <w:t>Миланкович высчитал ход радиации в течение 1 млн. лет. В результате им был построен график, на кото</w:t>
      </w:r>
      <w:r w:rsidRPr="004B4926">
        <w:rPr>
          <w:spacing w:val="-1"/>
          <w:sz w:val="28"/>
          <w:szCs w:val="28"/>
        </w:rPr>
        <w:softHyphen/>
        <w:t xml:space="preserve">ром по оси абсцисс отложены промежутки времени, выраженные в </w:t>
      </w:r>
      <w:r w:rsidRPr="004B4926">
        <w:rPr>
          <w:sz w:val="28"/>
          <w:szCs w:val="28"/>
        </w:rPr>
        <w:t>относительных геологических единицах, воспроизводящих ритм климатических колебаний, по оси ординат нанесены расстояния, на которых ледниковый язык выделялся по отношению к области питания.</w:t>
      </w:r>
    </w:p>
    <w:p w:rsidR="007101B2" w:rsidRPr="004B4926" w:rsidRDefault="007101B2" w:rsidP="00E21FAD">
      <w:pPr>
        <w:shd w:val="clear" w:color="auto" w:fill="FFFFFF"/>
        <w:spacing w:after="0" w:line="240" w:lineRule="auto"/>
        <w:ind w:firstLine="709"/>
        <w:jc w:val="both"/>
        <w:rPr>
          <w:sz w:val="28"/>
          <w:szCs w:val="28"/>
        </w:rPr>
      </w:pPr>
      <w:r w:rsidRPr="004B4926">
        <w:rPr>
          <w:spacing w:val="-1"/>
          <w:sz w:val="28"/>
          <w:szCs w:val="28"/>
        </w:rPr>
        <w:t>Ц. Эмилиани (1966) на основании анализа палеотемператур образ</w:t>
      </w:r>
      <w:r w:rsidRPr="004B4926">
        <w:rPr>
          <w:spacing w:val="-1"/>
          <w:sz w:val="28"/>
          <w:szCs w:val="28"/>
        </w:rPr>
        <w:softHyphen/>
      </w:r>
      <w:r w:rsidRPr="004B4926">
        <w:rPr>
          <w:sz w:val="28"/>
          <w:szCs w:val="28"/>
        </w:rPr>
        <w:t>цов, взятых из экваториальной части Тихого океана, границу меж</w:t>
      </w:r>
      <w:r w:rsidRPr="004B4926">
        <w:rPr>
          <w:sz w:val="28"/>
          <w:szCs w:val="28"/>
        </w:rPr>
        <w:softHyphen/>
        <w:t>ду плиоценом и плейстоценом определяет в интервале 600—800 тыс. лет, а гюнцское оледенение относит ко времени 300 тыс. лет назад.</w:t>
      </w:r>
    </w:p>
    <w:p w:rsidR="007101B2" w:rsidRPr="004B4926" w:rsidRDefault="007101B2" w:rsidP="00E21FAD">
      <w:pPr>
        <w:shd w:val="clear" w:color="auto" w:fill="FFFFFF"/>
        <w:spacing w:after="0" w:line="240" w:lineRule="auto"/>
        <w:ind w:firstLine="709"/>
        <w:jc w:val="both"/>
        <w:rPr>
          <w:sz w:val="28"/>
          <w:szCs w:val="28"/>
        </w:rPr>
      </w:pPr>
      <w:r w:rsidRPr="004B4926">
        <w:rPr>
          <w:sz w:val="28"/>
          <w:szCs w:val="28"/>
        </w:rPr>
        <w:t xml:space="preserve">Р. Селли (1967) считает, что четвертичный период начался 1800 тыс. лет назад, а ледниковая эпоха — около 800 тыс. лет назад (при условии сопоставления милацкой фазы с гюнц-миндельским межледниковьем). По его мнению, доледниковый плейстоцен был </w:t>
      </w:r>
      <w:r w:rsidRPr="004B4926">
        <w:rPr>
          <w:spacing w:val="-1"/>
          <w:sz w:val="28"/>
          <w:szCs w:val="28"/>
        </w:rPr>
        <w:t>в 1,5 раза продолжительнее ледниковой эпохи.</w:t>
      </w:r>
    </w:p>
    <w:p w:rsidR="007101B2" w:rsidRPr="004B4926" w:rsidRDefault="005B3AF6" w:rsidP="00E21FAD">
      <w:pPr>
        <w:shd w:val="clear" w:color="auto" w:fill="FFFFFF"/>
        <w:spacing w:after="0" w:line="240" w:lineRule="auto"/>
        <w:ind w:firstLine="709"/>
        <w:jc w:val="both"/>
        <w:rPr>
          <w:sz w:val="28"/>
          <w:szCs w:val="28"/>
        </w:rPr>
      </w:pPr>
      <w:r>
        <w:rPr>
          <w:sz w:val="28"/>
          <w:szCs w:val="28"/>
        </w:rPr>
        <w:t xml:space="preserve">В таблице </w:t>
      </w:r>
      <w:r w:rsidR="007101B2" w:rsidRPr="004B4926">
        <w:rPr>
          <w:sz w:val="28"/>
          <w:szCs w:val="28"/>
        </w:rPr>
        <w:t>приведены также данные, определяющие про</w:t>
      </w:r>
      <w:r w:rsidR="007101B2" w:rsidRPr="004B4926">
        <w:rPr>
          <w:sz w:val="28"/>
          <w:szCs w:val="28"/>
        </w:rPr>
        <w:softHyphen/>
        <w:t xml:space="preserve">должительность четвертичного периода до 3,5 млн. лет. Последняя цифра совпадает с имеющимися датировками отложений </w:t>
      </w:r>
      <w:proofErr w:type="gramStart"/>
      <w:r w:rsidR="007101B2" w:rsidRPr="004B4926">
        <w:rPr>
          <w:sz w:val="28"/>
          <w:szCs w:val="28"/>
        </w:rPr>
        <w:t>нижнего</w:t>
      </w:r>
      <w:proofErr w:type="gramEnd"/>
      <w:r w:rsidR="007101B2" w:rsidRPr="004B4926">
        <w:rPr>
          <w:sz w:val="28"/>
          <w:szCs w:val="28"/>
        </w:rPr>
        <w:t xml:space="preserve"> виллафранка. </w:t>
      </w:r>
      <w:proofErr w:type="gramStart"/>
      <w:r w:rsidR="007101B2" w:rsidRPr="004B4926">
        <w:rPr>
          <w:sz w:val="28"/>
          <w:szCs w:val="28"/>
        </w:rPr>
        <w:t>Синхронной</w:t>
      </w:r>
      <w:proofErr w:type="gramEnd"/>
      <w:r w:rsidR="007101B2" w:rsidRPr="004B4926">
        <w:rPr>
          <w:sz w:val="28"/>
          <w:szCs w:val="28"/>
        </w:rPr>
        <w:t xml:space="preserve"> нижнему виллафранку К. В. Никифорова считает руссильонскую среднеплиоценовую фауну молдавского комплекса. В морских фациях им отвечают нижнеакчагыльские отложения. На этом основании предлагается включить указанные отложения в низы эоплейстоцена и границу между неогеном и четвертичным периодом проводить под акчагыльскими отложе</w:t>
      </w:r>
      <w:r w:rsidR="007101B2" w:rsidRPr="004B4926">
        <w:rPr>
          <w:sz w:val="28"/>
          <w:szCs w:val="28"/>
        </w:rPr>
        <w:softHyphen/>
        <w:t>ниями.</w:t>
      </w:r>
    </w:p>
    <w:p w:rsidR="007101B2" w:rsidRPr="004B4926" w:rsidRDefault="007101B2" w:rsidP="00E21FAD">
      <w:pPr>
        <w:shd w:val="clear" w:color="auto" w:fill="FFFFFF"/>
        <w:spacing w:after="0" w:line="240" w:lineRule="auto"/>
        <w:ind w:firstLine="709"/>
        <w:jc w:val="both"/>
        <w:rPr>
          <w:sz w:val="28"/>
          <w:szCs w:val="28"/>
        </w:rPr>
      </w:pPr>
      <w:r w:rsidRPr="004B4926">
        <w:rPr>
          <w:sz w:val="28"/>
          <w:szCs w:val="28"/>
        </w:rPr>
        <w:t xml:space="preserve">Следовательно, имеющиеся материалы позволяют ставить вопрос о пересмотре границы антропогена в сторону ее понижения. С полным основанием в антропоген можно включить значительную </w:t>
      </w:r>
      <w:r w:rsidRPr="004B4926">
        <w:rPr>
          <w:spacing w:val="-1"/>
          <w:sz w:val="28"/>
          <w:szCs w:val="28"/>
        </w:rPr>
        <w:t>толщу отложений, относимых ныне к верхнему и частично к сред</w:t>
      </w:r>
      <w:r w:rsidRPr="004B4926">
        <w:rPr>
          <w:spacing w:val="-1"/>
          <w:sz w:val="28"/>
          <w:szCs w:val="28"/>
        </w:rPr>
        <w:softHyphen/>
      </w:r>
      <w:r w:rsidRPr="004B4926">
        <w:rPr>
          <w:sz w:val="28"/>
          <w:szCs w:val="28"/>
        </w:rPr>
        <w:t>нему плиоцену. Тогда ниж</w:t>
      </w:r>
      <w:r w:rsidR="005B3AF6">
        <w:rPr>
          <w:sz w:val="28"/>
          <w:szCs w:val="28"/>
        </w:rPr>
        <w:t>няя граница четвертичной системы</w:t>
      </w:r>
      <w:r w:rsidRPr="004B4926">
        <w:rPr>
          <w:sz w:val="28"/>
          <w:szCs w:val="28"/>
        </w:rPr>
        <w:t xml:space="preserve"> должна проводиться ниже отложений дунайского оледенения</w:t>
      </w:r>
      <w:r w:rsidR="005B3AF6">
        <w:rPr>
          <w:sz w:val="28"/>
          <w:szCs w:val="28"/>
        </w:rPr>
        <w:t xml:space="preserve"> в</w:t>
      </w:r>
      <w:r w:rsidRPr="004B4926">
        <w:rPr>
          <w:sz w:val="28"/>
          <w:szCs w:val="28"/>
        </w:rPr>
        <w:t xml:space="preserve"> </w:t>
      </w:r>
      <w:r w:rsidR="005B3AF6">
        <w:rPr>
          <w:smallCaps/>
          <w:sz w:val="28"/>
          <w:szCs w:val="28"/>
        </w:rPr>
        <w:t>А</w:t>
      </w:r>
      <w:r w:rsidRPr="004B4926">
        <w:rPr>
          <w:sz w:val="28"/>
          <w:szCs w:val="28"/>
        </w:rPr>
        <w:t xml:space="preserve">льпах и их коррелянтов в Западной Европе, виллафранкских и </w:t>
      </w:r>
      <w:r w:rsidRPr="004B4926">
        <w:rPr>
          <w:spacing w:val="-2"/>
          <w:sz w:val="28"/>
          <w:szCs w:val="28"/>
        </w:rPr>
        <w:t>калабрийских отложений в Италии, красных крагов в Англии, пре</w:t>
      </w:r>
      <w:r w:rsidRPr="004B4926">
        <w:rPr>
          <w:sz w:val="28"/>
          <w:szCs w:val="28"/>
        </w:rPr>
        <w:t>тегеленских отложений в Голландии, между киммерием и акчагылом в отложениях Русской равнины и т. д.</w:t>
      </w:r>
    </w:p>
    <w:p w:rsidR="007101B2" w:rsidRPr="004B4926" w:rsidRDefault="007101B2" w:rsidP="00E21FAD">
      <w:pPr>
        <w:shd w:val="clear" w:color="auto" w:fill="FFFFFF"/>
        <w:spacing w:after="0" w:line="240" w:lineRule="auto"/>
        <w:ind w:firstLine="709"/>
        <w:jc w:val="both"/>
        <w:rPr>
          <w:sz w:val="28"/>
          <w:szCs w:val="28"/>
        </w:rPr>
      </w:pPr>
      <w:r w:rsidRPr="004B4926">
        <w:rPr>
          <w:sz w:val="28"/>
          <w:szCs w:val="28"/>
        </w:rPr>
        <w:t>Самыми разными величинами пестрят также оценки начала ледниковых и межледниковых эпох.</w:t>
      </w:r>
    </w:p>
    <w:p w:rsidR="005B3AF6" w:rsidRDefault="005B3AF6" w:rsidP="00E21FAD">
      <w:pPr>
        <w:shd w:val="clear" w:color="auto" w:fill="FFFFFF"/>
        <w:spacing w:after="0" w:line="240" w:lineRule="auto"/>
        <w:ind w:firstLine="709"/>
        <w:jc w:val="both"/>
        <w:rPr>
          <w:b/>
          <w:sz w:val="28"/>
          <w:szCs w:val="28"/>
        </w:rPr>
      </w:pPr>
    </w:p>
    <w:p w:rsidR="007101B2" w:rsidRPr="004B4926" w:rsidRDefault="007101B2" w:rsidP="005B3AF6">
      <w:pPr>
        <w:shd w:val="clear" w:color="auto" w:fill="FFFFFF"/>
        <w:spacing w:after="0" w:line="240" w:lineRule="auto"/>
        <w:ind w:firstLine="709"/>
        <w:jc w:val="center"/>
        <w:rPr>
          <w:b/>
          <w:sz w:val="28"/>
          <w:szCs w:val="28"/>
        </w:rPr>
      </w:pPr>
      <w:r w:rsidRPr="004B4926">
        <w:rPr>
          <w:b/>
          <w:sz w:val="28"/>
          <w:szCs w:val="28"/>
        </w:rPr>
        <w:t>Геохронология ледниковых и межледниковых эпох</w:t>
      </w:r>
    </w:p>
    <w:p w:rsidR="007101B2" w:rsidRPr="004B4926" w:rsidRDefault="007101B2" w:rsidP="00E21FAD">
      <w:pPr>
        <w:spacing w:after="0" w:line="240" w:lineRule="auto"/>
        <w:ind w:firstLine="709"/>
        <w:jc w:val="both"/>
        <w:rPr>
          <w:sz w:val="28"/>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284"/>
        <w:gridCol w:w="3132"/>
        <w:gridCol w:w="3154"/>
      </w:tblGrid>
      <w:tr w:rsidR="007101B2" w:rsidRPr="004B4926" w:rsidTr="0019628B">
        <w:tc>
          <w:tcPr>
            <w:tcW w:w="3427" w:type="dxa"/>
            <w:vMerge w:val="restart"/>
            <w:vAlign w:val="center"/>
          </w:tcPr>
          <w:p w:rsidR="007101B2" w:rsidRPr="004B4926" w:rsidRDefault="007101B2" w:rsidP="005B3AF6">
            <w:pPr>
              <w:spacing w:after="0" w:line="240" w:lineRule="auto"/>
              <w:jc w:val="center"/>
              <w:rPr>
                <w:sz w:val="28"/>
                <w:szCs w:val="28"/>
              </w:rPr>
            </w:pPr>
            <w:r w:rsidRPr="004B4926">
              <w:rPr>
                <w:sz w:val="28"/>
                <w:szCs w:val="28"/>
              </w:rPr>
              <w:t>Время</w:t>
            </w:r>
          </w:p>
        </w:tc>
        <w:tc>
          <w:tcPr>
            <w:tcW w:w="6854" w:type="dxa"/>
            <w:gridSpan w:val="2"/>
            <w:vAlign w:val="center"/>
          </w:tcPr>
          <w:p w:rsidR="007101B2" w:rsidRPr="004B4926" w:rsidRDefault="007101B2" w:rsidP="005B3AF6">
            <w:pPr>
              <w:spacing w:after="0" w:line="240" w:lineRule="auto"/>
              <w:jc w:val="center"/>
              <w:rPr>
                <w:sz w:val="28"/>
                <w:szCs w:val="28"/>
              </w:rPr>
            </w:pPr>
            <w:r w:rsidRPr="004B4926">
              <w:rPr>
                <w:sz w:val="28"/>
                <w:szCs w:val="28"/>
              </w:rPr>
              <w:t>Начало эпох, тыс. лет</w:t>
            </w:r>
          </w:p>
        </w:tc>
      </w:tr>
      <w:tr w:rsidR="007101B2" w:rsidRPr="004B4926" w:rsidTr="0019628B">
        <w:tc>
          <w:tcPr>
            <w:tcW w:w="3427" w:type="dxa"/>
            <w:vMerge/>
            <w:vAlign w:val="center"/>
          </w:tcPr>
          <w:p w:rsidR="007101B2" w:rsidRPr="004B4926" w:rsidRDefault="007101B2" w:rsidP="005B3AF6">
            <w:pPr>
              <w:spacing w:after="0" w:line="240" w:lineRule="auto"/>
              <w:jc w:val="center"/>
              <w:rPr>
                <w:sz w:val="28"/>
                <w:szCs w:val="28"/>
              </w:rPr>
            </w:pPr>
          </w:p>
        </w:tc>
        <w:tc>
          <w:tcPr>
            <w:tcW w:w="3427" w:type="dxa"/>
            <w:vAlign w:val="center"/>
          </w:tcPr>
          <w:p w:rsidR="007101B2" w:rsidRPr="004B4926" w:rsidRDefault="007101B2" w:rsidP="005B3AF6">
            <w:pPr>
              <w:spacing w:after="0" w:line="240" w:lineRule="auto"/>
              <w:jc w:val="center"/>
              <w:rPr>
                <w:sz w:val="28"/>
                <w:szCs w:val="28"/>
              </w:rPr>
            </w:pPr>
            <w:r w:rsidRPr="004B4926">
              <w:rPr>
                <w:sz w:val="28"/>
                <w:szCs w:val="28"/>
              </w:rPr>
              <w:t>По Р. Флинту</w:t>
            </w:r>
          </w:p>
        </w:tc>
        <w:tc>
          <w:tcPr>
            <w:tcW w:w="3427" w:type="dxa"/>
            <w:vAlign w:val="center"/>
          </w:tcPr>
          <w:p w:rsidR="007101B2" w:rsidRPr="004B4926" w:rsidRDefault="007101B2" w:rsidP="005B3AF6">
            <w:pPr>
              <w:spacing w:after="0" w:line="240" w:lineRule="auto"/>
              <w:jc w:val="center"/>
              <w:rPr>
                <w:sz w:val="28"/>
                <w:szCs w:val="28"/>
              </w:rPr>
            </w:pPr>
            <w:r w:rsidRPr="004B4926">
              <w:rPr>
                <w:sz w:val="28"/>
                <w:szCs w:val="28"/>
              </w:rPr>
              <w:t>По В.А. Зубакову</w:t>
            </w:r>
          </w:p>
        </w:tc>
      </w:tr>
      <w:tr w:rsidR="007101B2" w:rsidRPr="004B4926" w:rsidTr="0019628B">
        <w:tc>
          <w:tcPr>
            <w:tcW w:w="3427" w:type="dxa"/>
            <w:vAlign w:val="center"/>
          </w:tcPr>
          <w:p w:rsidR="00153CF5" w:rsidRDefault="007101B2" w:rsidP="005B3AF6">
            <w:pPr>
              <w:spacing w:after="0" w:line="240" w:lineRule="auto"/>
              <w:jc w:val="both"/>
              <w:rPr>
                <w:sz w:val="28"/>
                <w:szCs w:val="28"/>
              </w:rPr>
            </w:pPr>
            <w:r w:rsidRPr="004B4926">
              <w:rPr>
                <w:sz w:val="28"/>
                <w:szCs w:val="28"/>
              </w:rPr>
              <w:t xml:space="preserve">Вюрм </w:t>
            </w:r>
            <w:r w:rsidRPr="004B4926">
              <w:rPr>
                <w:sz w:val="28"/>
                <w:szCs w:val="28"/>
                <w:lang w:val="en-US"/>
              </w:rPr>
              <w:t>III</w:t>
            </w:r>
            <w:r w:rsidRPr="004B4926">
              <w:rPr>
                <w:sz w:val="28"/>
                <w:szCs w:val="28"/>
              </w:rPr>
              <w:t xml:space="preserve"> </w:t>
            </w:r>
          </w:p>
          <w:p w:rsidR="007101B2" w:rsidRPr="004B4926" w:rsidRDefault="007101B2" w:rsidP="005B3AF6">
            <w:pPr>
              <w:spacing w:after="0" w:line="240" w:lineRule="auto"/>
              <w:jc w:val="both"/>
              <w:rPr>
                <w:sz w:val="28"/>
                <w:szCs w:val="28"/>
              </w:rPr>
            </w:pPr>
            <w:r w:rsidRPr="004B4926">
              <w:rPr>
                <w:sz w:val="28"/>
                <w:szCs w:val="28"/>
              </w:rPr>
              <w:t>(померанская стадия)</w:t>
            </w:r>
          </w:p>
        </w:tc>
        <w:tc>
          <w:tcPr>
            <w:tcW w:w="3427" w:type="dxa"/>
            <w:vAlign w:val="center"/>
          </w:tcPr>
          <w:p w:rsidR="007101B2" w:rsidRPr="004B4926" w:rsidRDefault="007101B2" w:rsidP="005B3AF6">
            <w:pPr>
              <w:spacing w:after="0" w:line="240" w:lineRule="auto"/>
              <w:jc w:val="both"/>
              <w:rPr>
                <w:sz w:val="28"/>
                <w:szCs w:val="28"/>
              </w:rPr>
            </w:pPr>
            <w:r w:rsidRPr="004B4926">
              <w:rPr>
                <w:sz w:val="28"/>
                <w:szCs w:val="28"/>
              </w:rPr>
              <w:t>18</w:t>
            </w:r>
          </w:p>
        </w:tc>
        <w:tc>
          <w:tcPr>
            <w:tcW w:w="3427" w:type="dxa"/>
            <w:vAlign w:val="center"/>
          </w:tcPr>
          <w:p w:rsidR="007101B2" w:rsidRPr="004B4926" w:rsidRDefault="007101B2" w:rsidP="005B3AF6">
            <w:pPr>
              <w:spacing w:after="0" w:line="240" w:lineRule="auto"/>
              <w:jc w:val="both"/>
              <w:rPr>
                <w:sz w:val="28"/>
                <w:szCs w:val="28"/>
              </w:rPr>
            </w:pPr>
            <w:r w:rsidRPr="004B4926">
              <w:rPr>
                <w:sz w:val="28"/>
                <w:szCs w:val="28"/>
              </w:rPr>
              <w:t>-</w:t>
            </w:r>
          </w:p>
        </w:tc>
      </w:tr>
      <w:tr w:rsidR="007101B2" w:rsidRPr="004B4926" w:rsidTr="0019628B">
        <w:tc>
          <w:tcPr>
            <w:tcW w:w="3427" w:type="dxa"/>
            <w:vAlign w:val="center"/>
          </w:tcPr>
          <w:p w:rsidR="007101B2" w:rsidRPr="004B4926" w:rsidRDefault="007101B2" w:rsidP="00153CF5">
            <w:pPr>
              <w:spacing w:after="0" w:line="240" w:lineRule="auto"/>
              <w:jc w:val="both"/>
              <w:rPr>
                <w:sz w:val="28"/>
                <w:szCs w:val="28"/>
              </w:rPr>
            </w:pPr>
            <w:r w:rsidRPr="004B4926">
              <w:rPr>
                <w:sz w:val="28"/>
                <w:szCs w:val="28"/>
              </w:rPr>
              <w:t>Вюрм</w:t>
            </w:r>
            <w:r w:rsidR="00153CF5">
              <w:rPr>
                <w:sz w:val="28"/>
                <w:szCs w:val="28"/>
              </w:rPr>
              <w:t xml:space="preserve"> </w:t>
            </w:r>
            <w:r w:rsidRPr="004B4926">
              <w:rPr>
                <w:sz w:val="28"/>
                <w:szCs w:val="28"/>
                <w:lang w:val="en-US"/>
              </w:rPr>
              <w:t xml:space="preserve">II </w:t>
            </w:r>
            <w:r w:rsidRPr="004B4926">
              <w:rPr>
                <w:sz w:val="28"/>
                <w:szCs w:val="28"/>
              </w:rPr>
              <w:t>(бранденбурская)</w:t>
            </w:r>
          </w:p>
        </w:tc>
        <w:tc>
          <w:tcPr>
            <w:tcW w:w="3427" w:type="dxa"/>
            <w:vAlign w:val="center"/>
          </w:tcPr>
          <w:p w:rsidR="007101B2" w:rsidRPr="004B4926" w:rsidRDefault="007101B2" w:rsidP="005B3AF6">
            <w:pPr>
              <w:spacing w:after="0" w:line="240" w:lineRule="auto"/>
              <w:jc w:val="both"/>
              <w:rPr>
                <w:sz w:val="28"/>
                <w:szCs w:val="28"/>
              </w:rPr>
            </w:pPr>
            <w:r w:rsidRPr="004B4926">
              <w:rPr>
                <w:sz w:val="28"/>
                <w:szCs w:val="28"/>
              </w:rPr>
              <w:t>67</w:t>
            </w:r>
          </w:p>
        </w:tc>
        <w:tc>
          <w:tcPr>
            <w:tcW w:w="3427" w:type="dxa"/>
            <w:vAlign w:val="center"/>
          </w:tcPr>
          <w:p w:rsidR="007101B2" w:rsidRPr="004B4926" w:rsidRDefault="007101B2" w:rsidP="005B3AF6">
            <w:pPr>
              <w:spacing w:after="0" w:line="240" w:lineRule="auto"/>
              <w:jc w:val="both"/>
              <w:rPr>
                <w:sz w:val="28"/>
                <w:szCs w:val="28"/>
              </w:rPr>
            </w:pPr>
            <w:r w:rsidRPr="004B4926">
              <w:rPr>
                <w:sz w:val="28"/>
                <w:szCs w:val="28"/>
              </w:rPr>
              <w:t>-</w:t>
            </w:r>
          </w:p>
        </w:tc>
      </w:tr>
      <w:tr w:rsidR="007101B2" w:rsidRPr="004B4926" w:rsidTr="0019628B">
        <w:tc>
          <w:tcPr>
            <w:tcW w:w="3427" w:type="dxa"/>
            <w:vAlign w:val="center"/>
          </w:tcPr>
          <w:p w:rsidR="007101B2" w:rsidRPr="004B4926" w:rsidRDefault="007101B2" w:rsidP="005B3AF6">
            <w:pPr>
              <w:spacing w:after="0" w:line="240" w:lineRule="auto"/>
              <w:jc w:val="both"/>
              <w:rPr>
                <w:sz w:val="28"/>
                <w:szCs w:val="28"/>
              </w:rPr>
            </w:pPr>
            <w:r w:rsidRPr="004B4926">
              <w:rPr>
                <w:sz w:val="28"/>
                <w:szCs w:val="28"/>
              </w:rPr>
              <w:t xml:space="preserve">Вюрм </w:t>
            </w:r>
            <w:r w:rsidRPr="004B4926">
              <w:rPr>
                <w:sz w:val="28"/>
                <w:szCs w:val="28"/>
                <w:lang w:val="en-US"/>
              </w:rPr>
              <w:t>I</w:t>
            </w:r>
            <w:r w:rsidR="00153CF5">
              <w:rPr>
                <w:sz w:val="28"/>
                <w:szCs w:val="28"/>
              </w:rPr>
              <w:t xml:space="preserve"> </w:t>
            </w:r>
            <w:r w:rsidRPr="004B4926">
              <w:rPr>
                <w:sz w:val="28"/>
                <w:szCs w:val="28"/>
              </w:rPr>
              <w:t>(вартинская)</w:t>
            </w:r>
          </w:p>
        </w:tc>
        <w:tc>
          <w:tcPr>
            <w:tcW w:w="3427" w:type="dxa"/>
            <w:vAlign w:val="center"/>
          </w:tcPr>
          <w:p w:rsidR="007101B2" w:rsidRPr="004B4926" w:rsidRDefault="007101B2" w:rsidP="005B3AF6">
            <w:pPr>
              <w:spacing w:after="0" w:line="240" w:lineRule="auto"/>
              <w:jc w:val="both"/>
              <w:rPr>
                <w:sz w:val="28"/>
                <w:szCs w:val="28"/>
              </w:rPr>
            </w:pPr>
            <w:r w:rsidRPr="004B4926">
              <w:rPr>
                <w:sz w:val="28"/>
                <w:szCs w:val="28"/>
              </w:rPr>
              <w:t>112</w:t>
            </w:r>
          </w:p>
        </w:tc>
        <w:tc>
          <w:tcPr>
            <w:tcW w:w="3427" w:type="dxa"/>
            <w:vAlign w:val="center"/>
          </w:tcPr>
          <w:p w:rsidR="007101B2" w:rsidRPr="004B4926" w:rsidRDefault="007101B2" w:rsidP="005B3AF6">
            <w:pPr>
              <w:spacing w:after="0" w:line="240" w:lineRule="auto"/>
              <w:jc w:val="both"/>
              <w:rPr>
                <w:sz w:val="28"/>
                <w:szCs w:val="28"/>
              </w:rPr>
            </w:pPr>
            <w:r w:rsidRPr="004B4926">
              <w:rPr>
                <w:sz w:val="28"/>
                <w:szCs w:val="28"/>
              </w:rPr>
              <w:t>70 варта 200</w:t>
            </w:r>
          </w:p>
        </w:tc>
      </w:tr>
      <w:tr w:rsidR="007101B2" w:rsidRPr="004B4926" w:rsidTr="0019628B">
        <w:tc>
          <w:tcPr>
            <w:tcW w:w="3427" w:type="dxa"/>
            <w:vAlign w:val="center"/>
          </w:tcPr>
          <w:p w:rsidR="007101B2" w:rsidRPr="004B4926" w:rsidRDefault="007101B2" w:rsidP="005B3AF6">
            <w:pPr>
              <w:spacing w:after="0" w:line="240" w:lineRule="auto"/>
              <w:jc w:val="both"/>
              <w:rPr>
                <w:sz w:val="28"/>
                <w:szCs w:val="28"/>
              </w:rPr>
            </w:pPr>
            <w:r w:rsidRPr="004B4926">
              <w:rPr>
                <w:sz w:val="28"/>
                <w:szCs w:val="28"/>
              </w:rPr>
              <w:t>Рисс-вюрм</w:t>
            </w:r>
          </w:p>
        </w:tc>
        <w:tc>
          <w:tcPr>
            <w:tcW w:w="3427" w:type="dxa"/>
            <w:vAlign w:val="center"/>
          </w:tcPr>
          <w:p w:rsidR="007101B2" w:rsidRPr="004B4926" w:rsidRDefault="007101B2" w:rsidP="005B3AF6">
            <w:pPr>
              <w:spacing w:after="0" w:line="240" w:lineRule="auto"/>
              <w:jc w:val="both"/>
              <w:rPr>
                <w:sz w:val="28"/>
                <w:szCs w:val="28"/>
              </w:rPr>
            </w:pPr>
            <w:r w:rsidRPr="004B4926">
              <w:rPr>
                <w:sz w:val="28"/>
                <w:szCs w:val="28"/>
              </w:rPr>
              <w:t>143</w:t>
            </w:r>
          </w:p>
        </w:tc>
        <w:tc>
          <w:tcPr>
            <w:tcW w:w="3427" w:type="dxa"/>
            <w:vAlign w:val="center"/>
          </w:tcPr>
          <w:p w:rsidR="007101B2" w:rsidRPr="004B4926" w:rsidRDefault="007101B2" w:rsidP="005B3AF6">
            <w:pPr>
              <w:spacing w:after="0" w:line="240" w:lineRule="auto"/>
              <w:jc w:val="both"/>
              <w:rPr>
                <w:sz w:val="28"/>
                <w:szCs w:val="28"/>
              </w:rPr>
            </w:pPr>
            <w:r w:rsidRPr="004B4926">
              <w:rPr>
                <w:sz w:val="28"/>
                <w:szCs w:val="28"/>
              </w:rPr>
              <w:t>-</w:t>
            </w:r>
          </w:p>
        </w:tc>
      </w:tr>
      <w:tr w:rsidR="007101B2" w:rsidRPr="004B4926" w:rsidTr="0019628B">
        <w:tc>
          <w:tcPr>
            <w:tcW w:w="3427" w:type="dxa"/>
            <w:vAlign w:val="center"/>
          </w:tcPr>
          <w:p w:rsidR="007101B2" w:rsidRPr="004B4926" w:rsidRDefault="007101B2" w:rsidP="005B3AF6">
            <w:pPr>
              <w:spacing w:after="0" w:line="240" w:lineRule="auto"/>
              <w:jc w:val="both"/>
              <w:rPr>
                <w:sz w:val="28"/>
                <w:szCs w:val="28"/>
              </w:rPr>
            </w:pPr>
            <w:r w:rsidRPr="004B4926">
              <w:rPr>
                <w:sz w:val="28"/>
                <w:szCs w:val="28"/>
              </w:rPr>
              <w:lastRenderedPageBreak/>
              <w:t xml:space="preserve">Рисс </w:t>
            </w:r>
            <w:r w:rsidRPr="004B4926">
              <w:rPr>
                <w:sz w:val="28"/>
                <w:szCs w:val="28"/>
                <w:lang w:val="en-US"/>
              </w:rPr>
              <w:t>II</w:t>
            </w:r>
            <w:r w:rsidR="00153CF5">
              <w:rPr>
                <w:sz w:val="28"/>
                <w:szCs w:val="28"/>
              </w:rPr>
              <w:t xml:space="preserve"> </w:t>
            </w:r>
            <w:r w:rsidRPr="004B4926">
              <w:rPr>
                <w:sz w:val="28"/>
                <w:szCs w:val="28"/>
              </w:rPr>
              <w:t>(заальская)</w:t>
            </w:r>
          </w:p>
        </w:tc>
        <w:tc>
          <w:tcPr>
            <w:tcW w:w="3427" w:type="dxa"/>
            <w:vAlign w:val="center"/>
          </w:tcPr>
          <w:p w:rsidR="007101B2" w:rsidRPr="004B4926" w:rsidRDefault="007101B2" w:rsidP="005B3AF6">
            <w:pPr>
              <w:spacing w:after="0" w:line="240" w:lineRule="auto"/>
              <w:jc w:val="both"/>
              <w:rPr>
                <w:sz w:val="28"/>
                <w:szCs w:val="28"/>
              </w:rPr>
            </w:pPr>
            <w:r w:rsidRPr="004B4926">
              <w:rPr>
                <w:sz w:val="28"/>
                <w:szCs w:val="28"/>
              </w:rPr>
              <w:t>183</w:t>
            </w:r>
          </w:p>
        </w:tc>
        <w:tc>
          <w:tcPr>
            <w:tcW w:w="3427" w:type="dxa"/>
            <w:vAlign w:val="center"/>
          </w:tcPr>
          <w:p w:rsidR="007101B2" w:rsidRPr="004B4926" w:rsidRDefault="007101B2" w:rsidP="005B3AF6">
            <w:pPr>
              <w:spacing w:after="0" w:line="240" w:lineRule="auto"/>
              <w:jc w:val="both"/>
              <w:rPr>
                <w:sz w:val="28"/>
                <w:szCs w:val="28"/>
              </w:rPr>
            </w:pPr>
            <w:r w:rsidRPr="004B4926">
              <w:rPr>
                <w:sz w:val="28"/>
                <w:szCs w:val="28"/>
              </w:rPr>
              <w:t>-</w:t>
            </w:r>
          </w:p>
        </w:tc>
      </w:tr>
      <w:tr w:rsidR="007101B2" w:rsidRPr="004B4926" w:rsidTr="0019628B">
        <w:tc>
          <w:tcPr>
            <w:tcW w:w="3427" w:type="dxa"/>
            <w:vAlign w:val="center"/>
          </w:tcPr>
          <w:p w:rsidR="007101B2" w:rsidRPr="004B4926" w:rsidRDefault="007101B2" w:rsidP="005B3AF6">
            <w:pPr>
              <w:spacing w:after="0" w:line="240" w:lineRule="auto"/>
              <w:jc w:val="both"/>
              <w:rPr>
                <w:sz w:val="28"/>
                <w:szCs w:val="28"/>
                <w:lang w:val="en-US"/>
              </w:rPr>
            </w:pPr>
            <w:r w:rsidRPr="004B4926">
              <w:rPr>
                <w:sz w:val="28"/>
                <w:szCs w:val="28"/>
              </w:rPr>
              <w:t xml:space="preserve">Рисс </w:t>
            </w:r>
            <w:r w:rsidRPr="004B4926">
              <w:rPr>
                <w:sz w:val="28"/>
                <w:szCs w:val="28"/>
                <w:lang w:val="en-US"/>
              </w:rPr>
              <w:t>I</w:t>
            </w:r>
          </w:p>
        </w:tc>
        <w:tc>
          <w:tcPr>
            <w:tcW w:w="3427" w:type="dxa"/>
            <w:vAlign w:val="center"/>
          </w:tcPr>
          <w:p w:rsidR="007101B2" w:rsidRPr="004B4926" w:rsidRDefault="007101B2" w:rsidP="005B3AF6">
            <w:pPr>
              <w:spacing w:after="0" w:line="240" w:lineRule="auto"/>
              <w:jc w:val="both"/>
              <w:rPr>
                <w:sz w:val="28"/>
                <w:szCs w:val="28"/>
              </w:rPr>
            </w:pPr>
            <w:r w:rsidRPr="004B4926">
              <w:rPr>
                <w:sz w:val="28"/>
                <w:szCs w:val="28"/>
              </w:rPr>
              <w:t>226</w:t>
            </w:r>
          </w:p>
        </w:tc>
        <w:tc>
          <w:tcPr>
            <w:tcW w:w="3427" w:type="dxa"/>
            <w:vAlign w:val="center"/>
          </w:tcPr>
          <w:p w:rsidR="007101B2" w:rsidRPr="004B4926" w:rsidRDefault="007101B2" w:rsidP="005B3AF6">
            <w:pPr>
              <w:spacing w:after="0" w:line="240" w:lineRule="auto"/>
              <w:jc w:val="both"/>
              <w:rPr>
                <w:sz w:val="28"/>
                <w:szCs w:val="28"/>
              </w:rPr>
            </w:pPr>
            <w:r w:rsidRPr="004B4926">
              <w:rPr>
                <w:sz w:val="28"/>
                <w:szCs w:val="28"/>
              </w:rPr>
              <w:t>225</w:t>
            </w:r>
          </w:p>
        </w:tc>
      </w:tr>
      <w:tr w:rsidR="007101B2" w:rsidRPr="004B4926" w:rsidTr="0019628B">
        <w:tc>
          <w:tcPr>
            <w:tcW w:w="3427" w:type="dxa"/>
            <w:vAlign w:val="center"/>
          </w:tcPr>
          <w:p w:rsidR="007101B2" w:rsidRPr="004B4926" w:rsidRDefault="007101B2" w:rsidP="005B3AF6">
            <w:pPr>
              <w:spacing w:after="0" w:line="240" w:lineRule="auto"/>
              <w:jc w:val="both"/>
              <w:rPr>
                <w:sz w:val="28"/>
                <w:szCs w:val="28"/>
              </w:rPr>
            </w:pPr>
            <w:r w:rsidRPr="004B4926">
              <w:rPr>
                <w:sz w:val="28"/>
                <w:szCs w:val="28"/>
              </w:rPr>
              <w:t xml:space="preserve">Миндель-рисс </w:t>
            </w:r>
          </w:p>
        </w:tc>
        <w:tc>
          <w:tcPr>
            <w:tcW w:w="3427" w:type="dxa"/>
            <w:vAlign w:val="center"/>
          </w:tcPr>
          <w:p w:rsidR="007101B2" w:rsidRPr="004B4926" w:rsidRDefault="007101B2" w:rsidP="005B3AF6">
            <w:pPr>
              <w:spacing w:after="0" w:line="240" w:lineRule="auto"/>
              <w:jc w:val="both"/>
              <w:rPr>
                <w:sz w:val="28"/>
                <w:szCs w:val="28"/>
              </w:rPr>
            </w:pPr>
            <w:r w:rsidRPr="004B4926">
              <w:rPr>
                <w:sz w:val="28"/>
                <w:szCs w:val="28"/>
              </w:rPr>
              <w:t>-</w:t>
            </w:r>
          </w:p>
        </w:tc>
        <w:tc>
          <w:tcPr>
            <w:tcW w:w="3427" w:type="dxa"/>
            <w:vAlign w:val="center"/>
          </w:tcPr>
          <w:p w:rsidR="007101B2" w:rsidRPr="004B4926" w:rsidRDefault="007101B2" w:rsidP="005B3AF6">
            <w:pPr>
              <w:spacing w:after="0" w:line="240" w:lineRule="auto"/>
              <w:jc w:val="both"/>
              <w:rPr>
                <w:sz w:val="28"/>
                <w:szCs w:val="28"/>
              </w:rPr>
            </w:pPr>
            <w:r w:rsidRPr="004B4926">
              <w:rPr>
                <w:sz w:val="28"/>
                <w:szCs w:val="28"/>
              </w:rPr>
              <w:t>-</w:t>
            </w:r>
          </w:p>
        </w:tc>
      </w:tr>
      <w:tr w:rsidR="007101B2" w:rsidRPr="004B4926" w:rsidTr="0019628B">
        <w:tc>
          <w:tcPr>
            <w:tcW w:w="3427" w:type="dxa"/>
            <w:vAlign w:val="center"/>
          </w:tcPr>
          <w:p w:rsidR="007101B2" w:rsidRPr="004B4926" w:rsidRDefault="007101B2" w:rsidP="005B3AF6">
            <w:pPr>
              <w:spacing w:after="0" w:line="240" w:lineRule="auto"/>
              <w:jc w:val="both"/>
              <w:rPr>
                <w:sz w:val="28"/>
                <w:szCs w:val="28"/>
              </w:rPr>
            </w:pPr>
            <w:r w:rsidRPr="004B4926">
              <w:rPr>
                <w:sz w:val="28"/>
                <w:szCs w:val="28"/>
              </w:rPr>
              <w:t>Миндель</w:t>
            </w:r>
            <w:r w:rsidRPr="004B4926">
              <w:rPr>
                <w:sz w:val="28"/>
                <w:szCs w:val="28"/>
                <w:lang w:val="en-US"/>
              </w:rPr>
              <w:t xml:space="preserve"> II</w:t>
            </w:r>
            <w:r w:rsidRPr="004B4926">
              <w:rPr>
                <w:sz w:val="28"/>
                <w:szCs w:val="28"/>
              </w:rPr>
              <w:t xml:space="preserve"> (эльстер)</w:t>
            </w:r>
          </w:p>
        </w:tc>
        <w:tc>
          <w:tcPr>
            <w:tcW w:w="3427" w:type="dxa"/>
            <w:vAlign w:val="center"/>
          </w:tcPr>
          <w:p w:rsidR="007101B2" w:rsidRPr="004B4926" w:rsidRDefault="007101B2" w:rsidP="005B3AF6">
            <w:pPr>
              <w:spacing w:after="0" w:line="240" w:lineRule="auto"/>
              <w:jc w:val="both"/>
              <w:rPr>
                <w:sz w:val="28"/>
                <w:szCs w:val="28"/>
              </w:rPr>
            </w:pPr>
            <w:r w:rsidRPr="004B4926">
              <w:rPr>
                <w:sz w:val="28"/>
                <w:szCs w:val="28"/>
              </w:rPr>
              <w:t>430</w:t>
            </w:r>
          </w:p>
        </w:tc>
        <w:tc>
          <w:tcPr>
            <w:tcW w:w="3427" w:type="dxa"/>
            <w:vAlign w:val="center"/>
          </w:tcPr>
          <w:p w:rsidR="007101B2" w:rsidRPr="004B4926" w:rsidRDefault="007101B2" w:rsidP="005B3AF6">
            <w:pPr>
              <w:spacing w:after="0" w:line="240" w:lineRule="auto"/>
              <w:jc w:val="both"/>
              <w:rPr>
                <w:sz w:val="28"/>
                <w:szCs w:val="28"/>
              </w:rPr>
            </w:pPr>
            <w:r w:rsidRPr="004B4926">
              <w:rPr>
                <w:sz w:val="28"/>
                <w:szCs w:val="28"/>
              </w:rPr>
              <w:t>-</w:t>
            </w:r>
          </w:p>
        </w:tc>
      </w:tr>
      <w:tr w:rsidR="007101B2" w:rsidRPr="004B4926" w:rsidTr="0019628B">
        <w:tc>
          <w:tcPr>
            <w:tcW w:w="3427" w:type="dxa"/>
            <w:vAlign w:val="center"/>
          </w:tcPr>
          <w:p w:rsidR="007101B2" w:rsidRPr="004B4926" w:rsidRDefault="007101B2" w:rsidP="005B3AF6">
            <w:pPr>
              <w:spacing w:after="0" w:line="240" w:lineRule="auto"/>
              <w:jc w:val="both"/>
              <w:rPr>
                <w:sz w:val="28"/>
                <w:szCs w:val="28"/>
                <w:lang w:val="en-US"/>
              </w:rPr>
            </w:pPr>
            <w:r w:rsidRPr="004B4926">
              <w:rPr>
                <w:sz w:val="28"/>
                <w:szCs w:val="28"/>
              </w:rPr>
              <w:t xml:space="preserve">Миндель </w:t>
            </w:r>
            <w:r w:rsidRPr="004B4926">
              <w:rPr>
                <w:sz w:val="28"/>
                <w:szCs w:val="28"/>
                <w:lang w:val="en-US"/>
              </w:rPr>
              <w:t>I</w:t>
            </w:r>
          </w:p>
        </w:tc>
        <w:tc>
          <w:tcPr>
            <w:tcW w:w="3427" w:type="dxa"/>
            <w:vAlign w:val="center"/>
          </w:tcPr>
          <w:p w:rsidR="007101B2" w:rsidRPr="004B4926" w:rsidRDefault="007101B2" w:rsidP="005B3AF6">
            <w:pPr>
              <w:spacing w:after="0" w:line="240" w:lineRule="auto"/>
              <w:jc w:val="both"/>
              <w:rPr>
                <w:sz w:val="28"/>
                <w:szCs w:val="28"/>
              </w:rPr>
            </w:pPr>
            <w:r w:rsidRPr="004B4926">
              <w:rPr>
                <w:sz w:val="28"/>
                <w:szCs w:val="28"/>
              </w:rPr>
              <w:t>442</w:t>
            </w:r>
          </w:p>
        </w:tc>
        <w:tc>
          <w:tcPr>
            <w:tcW w:w="3427" w:type="dxa"/>
            <w:vAlign w:val="center"/>
          </w:tcPr>
          <w:p w:rsidR="007101B2" w:rsidRPr="004B4926" w:rsidRDefault="007101B2" w:rsidP="005B3AF6">
            <w:pPr>
              <w:spacing w:after="0" w:line="240" w:lineRule="auto"/>
              <w:jc w:val="both"/>
              <w:rPr>
                <w:sz w:val="28"/>
                <w:szCs w:val="28"/>
              </w:rPr>
            </w:pPr>
            <w:r w:rsidRPr="004B4926">
              <w:rPr>
                <w:sz w:val="28"/>
                <w:szCs w:val="28"/>
              </w:rPr>
              <w:t>605</w:t>
            </w:r>
          </w:p>
        </w:tc>
      </w:tr>
      <w:tr w:rsidR="007101B2" w:rsidRPr="004B4926" w:rsidTr="0019628B">
        <w:tc>
          <w:tcPr>
            <w:tcW w:w="3427" w:type="dxa"/>
            <w:vAlign w:val="center"/>
          </w:tcPr>
          <w:p w:rsidR="007101B2" w:rsidRPr="004B4926" w:rsidRDefault="007101B2" w:rsidP="005B3AF6">
            <w:pPr>
              <w:spacing w:after="0" w:line="240" w:lineRule="auto"/>
              <w:jc w:val="both"/>
              <w:rPr>
                <w:sz w:val="28"/>
                <w:szCs w:val="28"/>
              </w:rPr>
            </w:pPr>
            <w:r w:rsidRPr="004B4926">
              <w:rPr>
                <w:sz w:val="28"/>
                <w:szCs w:val="28"/>
              </w:rPr>
              <w:t>Гюнц-миндель</w:t>
            </w:r>
          </w:p>
        </w:tc>
        <w:tc>
          <w:tcPr>
            <w:tcW w:w="3427" w:type="dxa"/>
            <w:vAlign w:val="center"/>
          </w:tcPr>
          <w:p w:rsidR="007101B2" w:rsidRPr="004B4926" w:rsidRDefault="007101B2" w:rsidP="005B3AF6">
            <w:pPr>
              <w:spacing w:after="0" w:line="240" w:lineRule="auto"/>
              <w:jc w:val="both"/>
              <w:rPr>
                <w:sz w:val="28"/>
                <w:szCs w:val="28"/>
              </w:rPr>
            </w:pPr>
            <w:r w:rsidRPr="004B4926">
              <w:rPr>
                <w:sz w:val="28"/>
                <w:szCs w:val="28"/>
              </w:rPr>
              <w:t>-</w:t>
            </w:r>
          </w:p>
        </w:tc>
        <w:tc>
          <w:tcPr>
            <w:tcW w:w="3427" w:type="dxa"/>
            <w:vAlign w:val="center"/>
          </w:tcPr>
          <w:p w:rsidR="007101B2" w:rsidRPr="004B4926" w:rsidRDefault="007101B2" w:rsidP="005B3AF6">
            <w:pPr>
              <w:spacing w:after="0" w:line="240" w:lineRule="auto"/>
              <w:jc w:val="both"/>
              <w:rPr>
                <w:sz w:val="28"/>
                <w:szCs w:val="28"/>
              </w:rPr>
            </w:pPr>
            <w:r w:rsidRPr="004B4926">
              <w:rPr>
                <w:sz w:val="28"/>
                <w:szCs w:val="28"/>
              </w:rPr>
              <w:t>-</w:t>
            </w:r>
          </w:p>
        </w:tc>
      </w:tr>
      <w:tr w:rsidR="007101B2" w:rsidRPr="004B4926" w:rsidTr="0019628B">
        <w:tc>
          <w:tcPr>
            <w:tcW w:w="3427" w:type="dxa"/>
            <w:vAlign w:val="center"/>
          </w:tcPr>
          <w:p w:rsidR="007101B2" w:rsidRPr="004B4926" w:rsidRDefault="007101B2" w:rsidP="005B3AF6">
            <w:pPr>
              <w:spacing w:after="0" w:line="240" w:lineRule="auto"/>
              <w:jc w:val="both"/>
              <w:rPr>
                <w:sz w:val="28"/>
                <w:szCs w:val="28"/>
                <w:lang w:val="en-US"/>
              </w:rPr>
            </w:pPr>
            <w:r w:rsidRPr="004B4926">
              <w:rPr>
                <w:sz w:val="28"/>
                <w:szCs w:val="28"/>
              </w:rPr>
              <w:t>Гюнц</w:t>
            </w:r>
            <w:r w:rsidRPr="004B4926">
              <w:rPr>
                <w:sz w:val="28"/>
                <w:szCs w:val="28"/>
                <w:lang w:val="en-US"/>
              </w:rPr>
              <w:t xml:space="preserve"> II</w:t>
            </w:r>
          </w:p>
        </w:tc>
        <w:tc>
          <w:tcPr>
            <w:tcW w:w="3427" w:type="dxa"/>
            <w:vAlign w:val="center"/>
          </w:tcPr>
          <w:p w:rsidR="007101B2" w:rsidRPr="004B4926" w:rsidRDefault="007101B2" w:rsidP="005B3AF6">
            <w:pPr>
              <w:spacing w:after="0" w:line="240" w:lineRule="auto"/>
              <w:jc w:val="both"/>
              <w:rPr>
                <w:sz w:val="28"/>
                <w:szCs w:val="28"/>
              </w:rPr>
            </w:pPr>
            <w:r w:rsidRPr="004B4926">
              <w:rPr>
                <w:sz w:val="28"/>
                <w:szCs w:val="28"/>
              </w:rPr>
              <w:t>545</w:t>
            </w:r>
          </w:p>
        </w:tc>
        <w:tc>
          <w:tcPr>
            <w:tcW w:w="3427" w:type="dxa"/>
            <w:vAlign w:val="center"/>
          </w:tcPr>
          <w:p w:rsidR="007101B2" w:rsidRPr="004B4926" w:rsidRDefault="007101B2" w:rsidP="005B3AF6">
            <w:pPr>
              <w:spacing w:after="0" w:line="240" w:lineRule="auto"/>
              <w:jc w:val="both"/>
              <w:rPr>
                <w:sz w:val="28"/>
                <w:szCs w:val="28"/>
              </w:rPr>
            </w:pPr>
            <w:r w:rsidRPr="004B4926">
              <w:rPr>
                <w:sz w:val="28"/>
                <w:szCs w:val="28"/>
              </w:rPr>
              <w:t>-</w:t>
            </w:r>
          </w:p>
        </w:tc>
      </w:tr>
      <w:tr w:rsidR="007101B2" w:rsidRPr="004B4926" w:rsidTr="0019628B">
        <w:tc>
          <w:tcPr>
            <w:tcW w:w="3427" w:type="dxa"/>
            <w:vAlign w:val="center"/>
          </w:tcPr>
          <w:p w:rsidR="007101B2" w:rsidRPr="004B4926" w:rsidRDefault="007101B2" w:rsidP="005B3AF6">
            <w:pPr>
              <w:spacing w:after="0" w:line="240" w:lineRule="auto"/>
              <w:jc w:val="both"/>
              <w:rPr>
                <w:sz w:val="28"/>
                <w:szCs w:val="28"/>
              </w:rPr>
            </w:pPr>
            <w:r w:rsidRPr="004B4926">
              <w:rPr>
                <w:sz w:val="28"/>
                <w:szCs w:val="28"/>
              </w:rPr>
              <w:t>Гюнц</w:t>
            </w:r>
            <w:r w:rsidRPr="004B4926">
              <w:rPr>
                <w:sz w:val="28"/>
                <w:szCs w:val="28"/>
                <w:lang w:val="en-US"/>
              </w:rPr>
              <w:t xml:space="preserve"> I</w:t>
            </w:r>
          </w:p>
        </w:tc>
        <w:tc>
          <w:tcPr>
            <w:tcW w:w="3427" w:type="dxa"/>
            <w:vAlign w:val="center"/>
          </w:tcPr>
          <w:p w:rsidR="007101B2" w:rsidRPr="004B4926" w:rsidRDefault="007101B2" w:rsidP="005B3AF6">
            <w:pPr>
              <w:spacing w:after="0" w:line="240" w:lineRule="auto"/>
              <w:jc w:val="both"/>
              <w:rPr>
                <w:sz w:val="28"/>
                <w:szCs w:val="28"/>
              </w:rPr>
            </w:pPr>
            <w:r w:rsidRPr="004B4926">
              <w:rPr>
                <w:sz w:val="28"/>
                <w:szCs w:val="28"/>
              </w:rPr>
              <w:t>586</w:t>
            </w:r>
          </w:p>
        </w:tc>
        <w:tc>
          <w:tcPr>
            <w:tcW w:w="3427" w:type="dxa"/>
            <w:vAlign w:val="center"/>
          </w:tcPr>
          <w:p w:rsidR="007101B2" w:rsidRPr="004B4926" w:rsidRDefault="007101B2" w:rsidP="005B3AF6">
            <w:pPr>
              <w:spacing w:after="0" w:line="240" w:lineRule="auto"/>
              <w:jc w:val="both"/>
              <w:rPr>
                <w:sz w:val="28"/>
                <w:szCs w:val="28"/>
              </w:rPr>
            </w:pPr>
            <w:r w:rsidRPr="004B4926">
              <w:rPr>
                <w:sz w:val="28"/>
                <w:szCs w:val="28"/>
              </w:rPr>
              <w:t>965</w:t>
            </w:r>
          </w:p>
        </w:tc>
      </w:tr>
      <w:tr w:rsidR="007101B2" w:rsidRPr="004B4926" w:rsidTr="0019628B">
        <w:tc>
          <w:tcPr>
            <w:tcW w:w="3427" w:type="dxa"/>
            <w:vAlign w:val="center"/>
          </w:tcPr>
          <w:p w:rsidR="007101B2" w:rsidRPr="004B4926" w:rsidRDefault="007101B2" w:rsidP="005B3AF6">
            <w:pPr>
              <w:spacing w:after="0" w:line="240" w:lineRule="auto"/>
              <w:jc w:val="both"/>
              <w:rPr>
                <w:sz w:val="28"/>
                <w:szCs w:val="28"/>
              </w:rPr>
            </w:pPr>
            <w:r w:rsidRPr="004B4926">
              <w:rPr>
                <w:sz w:val="28"/>
                <w:szCs w:val="28"/>
              </w:rPr>
              <w:t>Дунай</w:t>
            </w:r>
          </w:p>
        </w:tc>
        <w:tc>
          <w:tcPr>
            <w:tcW w:w="3427" w:type="dxa"/>
            <w:vAlign w:val="center"/>
          </w:tcPr>
          <w:p w:rsidR="007101B2" w:rsidRPr="004B4926" w:rsidRDefault="007101B2" w:rsidP="005B3AF6">
            <w:pPr>
              <w:spacing w:after="0" w:line="240" w:lineRule="auto"/>
              <w:jc w:val="both"/>
              <w:rPr>
                <w:sz w:val="28"/>
                <w:szCs w:val="28"/>
              </w:rPr>
            </w:pPr>
            <w:r w:rsidRPr="004B4926">
              <w:rPr>
                <w:sz w:val="28"/>
                <w:szCs w:val="28"/>
              </w:rPr>
              <w:t>-</w:t>
            </w:r>
          </w:p>
        </w:tc>
        <w:tc>
          <w:tcPr>
            <w:tcW w:w="3427" w:type="dxa"/>
            <w:vAlign w:val="center"/>
          </w:tcPr>
          <w:p w:rsidR="007101B2" w:rsidRPr="004B4926" w:rsidRDefault="007101B2" w:rsidP="005B3AF6">
            <w:pPr>
              <w:spacing w:after="0" w:line="240" w:lineRule="auto"/>
              <w:jc w:val="both"/>
              <w:rPr>
                <w:sz w:val="28"/>
                <w:szCs w:val="28"/>
              </w:rPr>
            </w:pPr>
            <w:r w:rsidRPr="004B4926">
              <w:rPr>
                <w:sz w:val="28"/>
                <w:szCs w:val="28"/>
              </w:rPr>
              <w:t>1300</w:t>
            </w:r>
          </w:p>
        </w:tc>
      </w:tr>
      <w:tr w:rsidR="007101B2" w:rsidRPr="004B4926" w:rsidTr="0019628B">
        <w:tc>
          <w:tcPr>
            <w:tcW w:w="3427" w:type="dxa"/>
            <w:vAlign w:val="center"/>
          </w:tcPr>
          <w:p w:rsidR="007101B2" w:rsidRPr="004B4926" w:rsidRDefault="007101B2" w:rsidP="005B3AF6">
            <w:pPr>
              <w:spacing w:after="0" w:line="240" w:lineRule="auto"/>
              <w:jc w:val="both"/>
              <w:rPr>
                <w:sz w:val="28"/>
                <w:szCs w:val="28"/>
              </w:rPr>
            </w:pPr>
            <w:r w:rsidRPr="004B4926">
              <w:rPr>
                <w:sz w:val="28"/>
                <w:szCs w:val="28"/>
              </w:rPr>
              <w:t xml:space="preserve">Калабрий </w:t>
            </w:r>
          </w:p>
        </w:tc>
        <w:tc>
          <w:tcPr>
            <w:tcW w:w="3427" w:type="dxa"/>
            <w:vAlign w:val="center"/>
          </w:tcPr>
          <w:p w:rsidR="007101B2" w:rsidRPr="004B4926" w:rsidRDefault="007101B2" w:rsidP="005B3AF6">
            <w:pPr>
              <w:spacing w:after="0" w:line="240" w:lineRule="auto"/>
              <w:jc w:val="both"/>
              <w:rPr>
                <w:sz w:val="28"/>
                <w:szCs w:val="28"/>
              </w:rPr>
            </w:pPr>
            <w:r w:rsidRPr="004B4926">
              <w:rPr>
                <w:sz w:val="28"/>
                <w:szCs w:val="28"/>
              </w:rPr>
              <w:t>-</w:t>
            </w:r>
          </w:p>
        </w:tc>
        <w:tc>
          <w:tcPr>
            <w:tcW w:w="3427" w:type="dxa"/>
            <w:vAlign w:val="center"/>
          </w:tcPr>
          <w:p w:rsidR="007101B2" w:rsidRPr="004B4926" w:rsidRDefault="007101B2" w:rsidP="005B3AF6">
            <w:pPr>
              <w:spacing w:after="0" w:line="240" w:lineRule="auto"/>
              <w:jc w:val="both"/>
              <w:rPr>
                <w:sz w:val="28"/>
                <w:szCs w:val="28"/>
              </w:rPr>
            </w:pPr>
            <w:r w:rsidRPr="004B4926">
              <w:rPr>
                <w:sz w:val="28"/>
                <w:szCs w:val="28"/>
              </w:rPr>
              <w:t>1700</w:t>
            </w:r>
          </w:p>
        </w:tc>
      </w:tr>
    </w:tbl>
    <w:p w:rsidR="008A44E2" w:rsidRDefault="008A44E2" w:rsidP="008A44E2">
      <w:pPr>
        <w:shd w:val="clear" w:color="auto" w:fill="FFFFFF"/>
        <w:spacing w:after="0" w:line="240" w:lineRule="auto"/>
        <w:ind w:firstLine="709"/>
        <w:jc w:val="both"/>
        <w:rPr>
          <w:b/>
          <w:bCs/>
          <w:spacing w:val="-3"/>
          <w:sz w:val="28"/>
          <w:szCs w:val="28"/>
        </w:rPr>
      </w:pPr>
    </w:p>
    <w:p w:rsidR="00223849" w:rsidRDefault="00223849" w:rsidP="008A44E2">
      <w:pPr>
        <w:shd w:val="clear" w:color="auto" w:fill="FFFFFF"/>
        <w:spacing w:after="0" w:line="240" w:lineRule="auto"/>
        <w:ind w:firstLine="709"/>
        <w:jc w:val="both"/>
        <w:rPr>
          <w:b/>
          <w:sz w:val="28"/>
          <w:szCs w:val="28"/>
        </w:rPr>
      </w:pPr>
      <w:r w:rsidRPr="004B4926">
        <w:rPr>
          <w:b/>
          <w:bCs/>
          <w:spacing w:val="-3"/>
          <w:sz w:val="28"/>
          <w:szCs w:val="28"/>
        </w:rPr>
        <w:t xml:space="preserve"> </w:t>
      </w:r>
      <w:r w:rsidR="008A44E2">
        <w:rPr>
          <w:b/>
          <w:bCs/>
          <w:spacing w:val="-3"/>
          <w:sz w:val="28"/>
          <w:szCs w:val="28"/>
        </w:rPr>
        <w:t>О</w:t>
      </w:r>
      <w:r w:rsidRPr="004B4926">
        <w:rPr>
          <w:b/>
          <w:bCs/>
          <w:spacing w:val="-3"/>
          <w:sz w:val="28"/>
          <w:szCs w:val="28"/>
        </w:rPr>
        <w:t xml:space="preserve">сновные факторы, влияющие на </w:t>
      </w:r>
      <w:r w:rsidRPr="004B4926">
        <w:rPr>
          <w:b/>
          <w:bCs/>
          <w:sz w:val="28"/>
          <w:szCs w:val="28"/>
        </w:rPr>
        <w:t>формирование</w:t>
      </w:r>
      <w:r w:rsidR="008A44E2">
        <w:rPr>
          <w:b/>
          <w:sz w:val="28"/>
          <w:szCs w:val="28"/>
        </w:rPr>
        <w:t xml:space="preserve"> </w:t>
      </w:r>
      <w:r w:rsidRPr="004B4926">
        <w:rPr>
          <w:b/>
          <w:sz w:val="28"/>
          <w:szCs w:val="28"/>
        </w:rPr>
        <w:t>четверт</w:t>
      </w:r>
      <w:r w:rsidR="008A44E2">
        <w:rPr>
          <w:b/>
          <w:sz w:val="28"/>
          <w:szCs w:val="28"/>
        </w:rPr>
        <w:t>ичных отложений.</w:t>
      </w:r>
    </w:p>
    <w:p w:rsidR="00223849" w:rsidRPr="004B4926" w:rsidRDefault="00223849" w:rsidP="00E21FAD">
      <w:pPr>
        <w:shd w:val="clear" w:color="auto" w:fill="FFFFFF"/>
        <w:spacing w:after="0" w:line="240" w:lineRule="auto"/>
        <w:ind w:firstLine="709"/>
        <w:jc w:val="both"/>
        <w:rPr>
          <w:spacing w:val="-1"/>
          <w:sz w:val="28"/>
          <w:szCs w:val="28"/>
        </w:rPr>
      </w:pPr>
      <w:r w:rsidRPr="004B4926">
        <w:rPr>
          <w:sz w:val="28"/>
          <w:szCs w:val="28"/>
        </w:rPr>
        <w:t xml:space="preserve"> Распространение, состав и мощности четвертичных отложений находятся в прямой </w:t>
      </w:r>
      <w:r w:rsidRPr="004B4926">
        <w:rPr>
          <w:spacing w:val="-1"/>
          <w:sz w:val="28"/>
          <w:szCs w:val="28"/>
        </w:rPr>
        <w:t xml:space="preserve">зависимости от рельефа земной поверхности. </w:t>
      </w:r>
      <w:r w:rsidRPr="004B4926">
        <w:rPr>
          <w:sz w:val="28"/>
          <w:szCs w:val="28"/>
        </w:rPr>
        <w:t xml:space="preserve">Формирование же рельефа обусловлено, с одной стороны, тектоническими движениями и деформациями земной коры, с другой стороны, </w:t>
      </w:r>
      <w:r w:rsidRPr="004B4926">
        <w:rPr>
          <w:spacing w:val="-1"/>
          <w:sz w:val="28"/>
          <w:szCs w:val="28"/>
        </w:rPr>
        <w:t>климатическими      условиями       и       экзогенными процессами.</w:t>
      </w:r>
    </w:p>
    <w:p w:rsidR="00223849" w:rsidRPr="008A44E2" w:rsidRDefault="00223849" w:rsidP="00E21FAD">
      <w:pPr>
        <w:shd w:val="clear" w:color="auto" w:fill="FFFFFF"/>
        <w:spacing w:after="0" w:line="240" w:lineRule="auto"/>
        <w:ind w:firstLine="709"/>
        <w:jc w:val="both"/>
        <w:rPr>
          <w:b/>
          <w:i/>
          <w:spacing w:val="-1"/>
          <w:sz w:val="28"/>
          <w:szCs w:val="28"/>
          <w:u w:val="single"/>
        </w:rPr>
      </w:pPr>
      <w:r w:rsidRPr="008A44E2">
        <w:rPr>
          <w:b/>
          <w:i/>
          <w:spacing w:val="-1"/>
          <w:sz w:val="28"/>
          <w:szCs w:val="28"/>
          <w:u w:val="single"/>
        </w:rPr>
        <w:t>Тектонический фактор и рельеф</w:t>
      </w:r>
      <w:r w:rsidR="008A44E2">
        <w:rPr>
          <w:b/>
          <w:i/>
          <w:spacing w:val="-1"/>
          <w:sz w:val="28"/>
          <w:szCs w:val="28"/>
          <w:u w:val="single"/>
        </w:rPr>
        <w:t>.</w:t>
      </w:r>
    </w:p>
    <w:p w:rsidR="00223849" w:rsidRPr="004B4926" w:rsidRDefault="00223849" w:rsidP="00E21FAD">
      <w:pPr>
        <w:shd w:val="clear" w:color="auto" w:fill="FFFFFF"/>
        <w:spacing w:after="0" w:line="240" w:lineRule="auto"/>
        <w:ind w:firstLine="709"/>
        <w:jc w:val="both"/>
        <w:rPr>
          <w:sz w:val="28"/>
          <w:szCs w:val="28"/>
        </w:rPr>
      </w:pPr>
      <w:r w:rsidRPr="004B4926">
        <w:rPr>
          <w:sz w:val="28"/>
          <w:szCs w:val="28"/>
        </w:rPr>
        <w:t>В длительной истории тектонических преобразований земной поверхности для четвертичных отложений первостепенное значение имеют движения новейшего тектонического этапа, который охватывает последние 30-35 млн. лет.</w:t>
      </w:r>
    </w:p>
    <w:p w:rsidR="00223849" w:rsidRPr="004B4926" w:rsidRDefault="00223849" w:rsidP="00E21FAD">
      <w:pPr>
        <w:shd w:val="clear" w:color="auto" w:fill="FFFFFF"/>
        <w:spacing w:after="0" w:line="240" w:lineRule="auto"/>
        <w:ind w:firstLine="709"/>
        <w:jc w:val="both"/>
        <w:rPr>
          <w:sz w:val="28"/>
          <w:szCs w:val="28"/>
        </w:rPr>
      </w:pPr>
      <w:r w:rsidRPr="004B4926">
        <w:rPr>
          <w:sz w:val="28"/>
          <w:szCs w:val="28"/>
        </w:rPr>
        <w:t xml:space="preserve">В </w:t>
      </w:r>
      <w:proofErr w:type="gramStart"/>
      <w:r w:rsidRPr="004B4926">
        <w:rPr>
          <w:sz w:val="28"/>
          <w:szCs w:val="28"/>
        </w:rPr>
        <w:t>тектонически активных</w:t>
      </w:r>
      <w:proofErr w:type="gramEnd"/>
      <w:r w:rsidRPr="004B4926">
        <w:rPr>
          <w:sz w:val="28"/>
          <w:szCs w:val="28"/>
        </w:rPr>
        <w:t xml:space="preserve"> областях поднятия </w:t>
      </w:r>
      <w:r w:rsidRPr="004B4926">
        <w:rPr>
          <w:spacing w:val="-2"/>
          <w:sz w:val="28"/>
          <w:szCs w:val="28"/>
        </w:rPr>
        <w:t xml:space="preserve">представлены хребтами, кряжами, высокими плато, а </w:t>
      </w:r>
      <w:r w:rsidRPr="004B4926">
        <w:rPr>
          <w:sz w:val="28"/>
          <w:szCs w:val="28"/>
        </w:rPr>
        <w:t xml:space="preserve">на платформах - относительно невысокими водораздельными возвышенностями или плато. Под воздействием выветривания и различных агентов денудации в их пределах происходят более или менее активное разрушение выведенных на </w:t>
      </w:r>
      <w:r w:rsidRPr="004B4926">
        <w:rPr>
          <w:spacing w:val="-2"/>
          <w:sz w:val="28"/>
          <w:szCs w:val="28"/>
        </w:rPr>
        <w:t xml:space="preserve">поверхность ранее сформированных горных пород и </w:t>
      </w:r>
      <w:r w:rsidRPr="004B4926">
        <w:rPr>
          <w:sz w:val="28"/>
          <w:szCs w:val="28"/>
        </w:rPr>
        <w:t>перенос продуктов этого разрушения в области относительно пониженные.</w:t>
      </w:r>
    </w:p>
    <w:p w:rsidR="00223849" w:rsidRPr="004B4926" w:rsidRDefault="00223849" w:rsidP="008A44E2">
      <w:pPr>
        <w:shd w:val="clear" w:color="auto" w:fill="FFFFFF"/>
        <w:spacing w:after="0" w:line="240" w:lineRule="auto"/>
        <w:ind w:firstLine="709"/>
        <w:jc w:val="both"/>
        <w:rPr>
          <w:sz w:val="28"/>
          <w:szCs w:val="28"/>
        </w:rPr>
      </w:pPr>
      <w:r w:rsidRPr="004B4926">
        <w:rPr>
          <w:sz w:val="28"/>
          <w:szCs w:val="28"/>
        </w:rPr>
        <w:t xml:space="preserve">Сопряженными формами первого порядка являются поднятия континентов и впадины океанов и связанных с ними морей (типа Охотского, Средиземного, Черного). Они определяют  глобальное разделение поверхности Земли на области </w:t>
      </w:r>
      <w:r w:rsidRPr="004B4926">
        <w:rPr>
          <w:i/>
          <w:iCs/>
          <w:sz w:val="28"/>
          <w:szCs w:val="28"/>
        </w:rPr>
        <w:t xml:space="preserve">преобладающей денудации </w:t>
      </w:r>
      <w:r w:rsidRPr="004B4926">
        <w:rPr>
          <w:sz w:val="28"/>
          <w:szCs w:val="28"/>
        </w:rPr>
        <w:t>или экзогенного</w:t>
      </w:r>
      <w:r w:rsidR="008A44E2">
        <w:rPr>
          <w:sz w:val="28"/>
          <w:szCs w:val="28"/>
        </w:rPr>
        <w:t xml:space="preserve"> </w:t>
      </w:r>
      <w:r w:rsidRPr="004B4926">
        <w:rPr>
          <w:spacing w:val="-1"/>
          <w:sz w:val="28"/>
          <w:szCs w:val="28"/>
        </w:rPr>
        <w:t xml:space="preserve">разрушения земной коры - континенты - и области </w:t>
      </w:r>
      <w:r w:rsidRPr="004B4926">
        <w:rPr>
          <w:i/>
          <w:iCs/>
          <w:spacing w:val="-2"/>
          <w:sz w:val="28"/>
          <w:szCs w:val="28"/>
        </w:rPr>
        <w:t xml:space="preserve">аккумуляции </w:t>
      </w:r>
      <w:r w:rsidRPr="004B4926">
        <w:rPr>
          <w:spacing w:val="-2"/>
          <w:sz w:val="28"/>
          <w:szCs w:val="28"/>
        </w:rPr>
        <w:t xml:space="preserve">продуктов этого разрушения - океаны и </w:t>
      </w:r>
      <w:r w:rsidRPr="004B4926">
        <w:rPr>
          <w:sz w:val="28"/>
          <w:szCs w:val="28"/>
        </w:rPr>
        <w:t>моря.</w:t>
      </w:r>
    </w:p>
    <w:p w:rsidR="00223849" w:rsidRPr="004B4926" w:rsidRDefault="00223849" w:rsidP="00E21FAD">
      <w:pPr>
        <w:shd w:val="clear" w:color="auto" w:fill="FFFFFF"/>
        <w:tabs>
          <w:tab w:val="left" w:pos="3823"/>
          <w:tab w:val="left" w:pos="4860"/>
        </w:tabs>
        <w:spacing w:after="0" w:line="240" w:lineRule="auto"/>
        <w:ind w:firstLine="709"/>
        <w:jc w:val="both"/>
        <w:rPr>
          <w:sz w:val="28"/>
          <w:szCs w:val="28"/>
        </w:rPr>
      </w:pPr>
      <w:r w:rsidRPr="004B4926">
        <w:rPr>
          <w:spacing w:val="-2"/>
          <w:sz w:val="28"/>
          <w:szCs w:val="28"/>
        </w:rPr>
        <w:t>Континентальные</w:t>
      </w:r>
      <w:r w:rsidRPr="004B4926">
        <w:rPr>
          <w:sz w:val="28"/>
          <w:szCs w:val="28"/>
        </w:rPr>
        <w:tab/>
        <w:t>и</w:t>
      </w:r>
      <w:r w:rsidRPr="004B4926">
        <w:rPr>
          <w:sz w:val="28"/>
          <w:szCs w:val="28"/>
        </w:rPr>
        <w:tab/>
      </w:r>
      <w:r w:rsidRPr="004B4926">
        <w:rPr>
          <w:spacing w:val="-2"/>
          <w:sz w:val="28"/>
          <w:szCs w:val="28"/>
        </w:rPr>
        <w:t>океанические</w:t>
      </w:r>
      <w:r w:rsidRPr="004B4926">
        <w:rPr>
          <w:sz w:val="28"/>
          <w:szCs w:val="28"/>
        </w:rPr>
        <w:t xml:space="preserve"> </w:t>
      </w:r>
      <w:r w:rsidRPr="004B4926">
        <w:rPr>
          <w:spacing w:val="-2"/>
          <w:sz w:val="28"/>
          <w:szCs w:val="28"/>
        </w:rPr>
        <w:t xml:space="preserve">пространства, в свою очередь, дифференцированы на </w:t>
      </w:r>
      <w:r w:rsidRPr="004B4926">
        <w:rPr>
          <w:sz w:val="28"/>
          <w:szCs w:val="28"/>
        </w:rPr>
        <w:t>области относительных поднятий и опусканий меньшего ранга. В пределах континентов крупнейшими структурными областями такого рода являются: 1)</w:t>
      </w:r>
      <w:r w:rsidR="008A44E2">
        <w:rPr>
          <w:sz w:val="28"/>
          <w:szCs w:val="28"/>
        </w:rPr>
        <w:t xml:space="preserve"> </w:t>
      </w:r>
      <w:r w:rsidRPr="004B4926">
        <w:rPr>
          <w:sz w:val="28"/>
          <w:szCs w:val="28"/>
        </w:rPr>
        <w:t>поднятые и расчлененные горные сооружения, представляющие области активных</w:t>
      </w:r>
      <w:r w:rsidRPr="004B4926">
        <w:rPr>
          <w:sz w:val="28"/>
          <w:szCs w:val="28"/>
        </w:rPr>
        <w:br/>
        <w:t xml:space="preserve">деформаций земной коры (Кавказ, Урал, Копетдаг, </w:t>
      </w:r>
      <w:r w:rsidRPr="004B4926">
        <w:rPr>
          <w:spacing w:val="-3"/>
          <w:sz w:val="28"/>
          <w:szCs w:val="28"/>
        </w:rPr>
        <w:t>Памиро-Тянь-Шанская,</w:t>
      </w:r>
      <w:r w:rsidRPr="004B4926">
        <w:rPr>
          <w:sz w:val="28"/>
          <w:szCs w:val="28"/>
        </w:rPr>
        <w:t xml:space="preserve"> </w:t>
      </w:r>
      <w:proofErr w:type="gramStart"/>
      <w:r w:rsidRPr="004B4926">
        <w:rPr>
          <w:spacing w:val="-3"/>
          <w:sz w:val="28"/>
          <w:szCs w:val="28"/>
        </w:rPr>
        <w:t>Алтае-Саянская</w:t>
      </w:r>
      <w:proofErr w:type="gramEnd"/>
      <w:r w:rsidRPr="004B4926">
        <w:rPr>
          <w:spacing w:val="-3"/>
          <w:sz w:val="28"/>
          <w:szCs w:val="28"/>
        </w:rPr>
        <w:t xml:space="preserve">, </w:t>
      </w:r>
      <w:r w:rsidRPr="004B4926">
        <w:rPr>
          <w:sz w:val="28"/>
          <w:szCs w:val="28"/>
        </w:rPr>
        <w:t>Верхоянская и др.) и 2) выровненные и пониженные территории платформ. (Восточно-Европейская, Скифско-Туранская, Западно-Сибирская, Восточно-Сибирская).</w:t>
      </w:r>
    </w:p>
    <w:p w:rsidR="00223849" w:rsidRPr="004B4926" w:rsidRDefault="00223849" w:rsidP="00E21FAD">
      <w:pPr>
        <w:shd w:val="clear" w:color="auto" w:fill="FFFFFF"/>
        <w:spacing w:after="0" w:line="240" w:lineRule="auto"/>
        <w:ind w:firstLine="709"/>
        <w:jc w:val="both"/>
        <w:rPr>
          <w:sz w:val="28"/>
          <w:szCs w:val="28"/>
        </w:rPr>
      </w:pPr>
      <w:r w:rsidRPr="004B4926">
        <w:rPr>
          <w:sz w:val="28"/>
          <w:szCs w:val="28"/>
        </w:rPr>
        <w:lastRenderedPageBreak/>
        <w:t xml:space="preserve">И платформы, и горные сооружения дифференцированы на поднятия и впадины еще меньших рангов. </w:t>
      </w:r>
      <w:proofErr w:type="gramStart"/>
      <w:r w:rsidRPr="004B4926">
        <w:rPr>
          <w:sz w:val="28"/>
          <w:szCs w:val="28"/>
        </w:rPr>
        <w:t xml:space="preserve">В пределах платформ выделяются: 1) поднятия щитов (Балтийский, Украинский, </w:t>
      </w:r>
      <w:r w:rsidRPr="004B4926">
        <w:rPr>
          <w:spacing w:val="-2"/>
          <w:sz w:val="28"/>
          <w:szCs w:val="28"/>
        </w:rPr>
        <w:t xml:space="preserve">Казахский и т.п.); 2) антеклизы (типа Воронежская); </w:t>
      </w:r>
      <w:r w:rsidRPr="004B4926">
        <w:rPr>
          <w:sz w:val="28"/>
          <w:szCs w:val="28"/>
        </w:rPr>
        <w:t xml:space="preserve">3) своды (например, Токмовский свод междуречья </w:t>
      </w:r>
      <w:r w:rsidRPr="004B4926">
        <w:rPr>
          <w:spacing w:val="-1"/>
          <w:sz w:val="28"/>
          <w:szCs w:val="28"/>
        </w:rPr>
        <w:t xml:space="preserve">Оки и Волги); 4) валы (Сибирские увалы в Западной </w:t>
      </w:r>
      <w:r w:rsidRPr="004B4926">
        <w:rPr>
          <w:sz w:val="28"/>
          <w:szCs w:val="28"/>
        </w:rPr>
        <w:t xml:space="preserve">Сибири); 5) выступы и сопряженные с ними пологие тектонические понижения синеклиз - низменности с </w:t>
      </w:r>
      <w:r w:rsidRPr="004B4926">
        <w:rPr>
          <w:spacing w:val="-2"/>
          <w:sz w:val="28"/>
          <w:szCs w:val="28"/>
        </w:rPr>
        <w:t xml:space="preserve">приуроченными к ним речными долинами, озерными </w:t>
      </w:r>
      <w:r w:rsidRPr="004B4926">
        <w:rPr>
          <w:sz w:val="28"/>
          <w:szCs w:val="28"/>
        </w:rPr>
        <w:t>котловинами и т.д.</w:t>
      </w:r>
      <w:proofErr w:type="gramEnd"/>
    </w:p>
    <w:p w:rsidR="00223849" w:rsidRPr="008A44E2" w:rsidRDefault="00223849" w:rsidP="00E21FAD">
      <w:pPr>
        <w:shd w:val="clear" w:color="auto" w:fill="FFFFFF"/>
        <w:spacing w:after="0" w:line="240" w:lineRule="auto"/>
        <w:ind w:firstLine="709"/>
        <w:jc w:val="both"/>
        <w:rPr>
          <w:i/>
          <w:sz w:val="28"/>
          <w:szCs w:val="28"/>
          <w:u w:val="single"/>
        </w:rPr>
      </w:pPr>
      <w:r w:rsidRPr="008A44E2">
        <w:rPr>
          <w:b/>
          <w:bCs/>
          <w:i/>
          <w:spacing w:val="-1"/>
          <w:sz w:val="28"/>
          <w:szCs w:val="28"/>
          <w:u w:val="single"/>
        </w:rPr>
        <w:t>Климатический фактор</w:t>
      </w:r>
      <w:r w:rsidR="008A44E2">
        <w:rPr>
          <w:b/>
          <w:bCs/>
          <w:i/>
          <w:spacing w:val="-1"/>
          <w:sz w:val="28"/>
          <w:szCs w:val="28"/>
          <w:u w:val="single"/>
        </w:rPr>
        <w:t>.</w:t>
      </w:r>
    </w:p>
    <w:p w:rsidR="00223849" w:rsidRPr="004B4926" w:rsidRDefault="00223849" w:rsidP="00E21FAD">
      <w:pPr>
        <w:shd w:val="clear" w:color="auto" w:fill="FFFFFF"/>
        <w:tabs>
          <w:tab w:val="left" w:pos="3341"/>
          <w:tab w:val="left" w:pos="5040"/>
        </w:tabs>
        <w:spacing w:after="0" w:line="240" w:lineRule="auto"/>
        <w:ind w:firstLine="709"/>
        <w:jc w:val="both"/>
        <w:rPr>
          <w:sz w:val="28"/>
          <w:szCs w:val="28"/>
        </w:rPr>
      </w:pPr>
      <w:r w:rsidRPr="004B4926">
        <w:rPr>
          <w:spacing w:val="-2"/>
          <w:sz w:val="28"/>
          <w:szCs w:val="28"/>
        </w:rPr>
        <w:t xml:space="preserve">Климатические </w:t>
      </w:r>
      <w:r w:rsidRPr="004B4926">
        <w:rPr>
          <w:spacing w:val="-7"/>
          <w:sz w:val="28"/>
          <w:szCs w:val="28"/>
        </w:rPr>
        <w:t xml:space="preserve">условие </w:t>
      </w:r>
      <w:r w:rsidRPr="004B4926">
        <w:rPr>
          <w:spacing w:val="-1"/>
          <w:sz w:val="28"/>
          <w:szCs w:val="28"/>
        </w:rPr>
        <w:t xml:space="preserve">определяют </w:t>
      </w:r>
      <w:r w:rsidRPr="004B4926">
        <w:rPr>
          <w:sz w:val="28"/>
          <w:szCs w:val="28"/>
        </w:rPr>
        <w:t>особенности выветривания, формы переноса и отложения продуктов разрушения.</w:t>
      </w:r>
    </w:p>
    <w:p w:rsidR="00223849" w:rsidRPr="004B4926" w:rsidRDefault="00223849" w:rsidP="00E21FAD">
      <w:pPr>
        <w:shd w:val="clear" w:color="auto" w:fill="FFFFFF"/>
        <w:spacing w:after="0" w:line="240" w:lineRule="auto"/>
        <w:ind w:firstLine="709"/>
        <w:jc w:val="both"/>
        <w:rPr>
          <w:sz w:val="28"/>
          <w:szCs w:val="28"/>
        </w:rPr>
      </w:pPr>
      <w:r w:rsidRPr="004B4926">
        <w:rPr>
          <w:sz w:val="28"/>
          <w:szCs w:val="28"/>
        </w:rPr>
        <w:t xml:space="preserve">В самых общих чертах климат зависит от влажности и количества тепла, получаемого поверхностью Земли от Солнца (т.е. от широты местности, её высоты над уровнем моря, положения </w:t>
      </w:r>
      <w:r w:rsidRPr="004B4926">
        <w:rPr>
          <w:spacing w:val="-6"/>
          <w:sz w:val="28"/>
          <w:szCs w:val="28"/>
        </w:rPr>
        <w:t>относительно границы «суша — море».)</w:t>
      </w:r>
    </w:p>
    <w:p w:rsidR="00223849" w:rsidRPr="004B4926" w:rsidRDefault="00223849" w:rsidP="00E21FAD">
      <w:pPr>
        <w:shd w:val="clear" w:color="auto" w:fill="FFFFFF"/>
        <w:spacing w:after="0" w:line="240" w:lineRule="auto"/>
        <w:ind w:firstLine="709"/>
        <w:jc w:val="both"/>
        <w:rPr>
          <w:sz w:val="28"/>
          <w:szCs w:val="28"/>
        </w:rPr>
      </w:pPr>
      <w:proofErr w:type="gramStart"/>
      <w:r w:rsidRPr="004B4926">
        <w:rPr>
          <w:sz w:val="28"/>
          <w:szCs w:val="28"/>
        </w:rPr>
        <w:t xml:space="preserve">По температурному параметру поверхность Земли принято делить на субширотные климатические пояса: экваториальный и симметрично расположенные относительно него </w:t>
      </w:r>
      <w:r w:rsidRPr="004B4926">
        <w:rPr>
          <w:spacing w:val="-2"/>
          <w:sz w:val="28"/>
          <w:szCs w:val="28"/>
        </w:rPr>
        <w:t xml:space="preserve">субэкваториальные,   тропические,   субтропические, умеренные, субарктический (субантарктический) и </w:t>
      </w:r>
      <w:r w:rsidRPr="004B4926">
        <w:rPr>
          <w:sz w:val="28"/>
          <w:szCs w:val="28"/>
        </w:rPr>
        <w:t>арктический (антарктический) пояса.</w:t>
      </w:r>
      <w:proofErr w:type="gramEnd"/>
      <w:r w:rsidRPr="004B4926">
        <w:rPr>
          <w:sz w:val="28"/>
          <w:szCs w:val="28"/>
        </w:rPr>
        <w:t xml:space="preserve"> Их климатическое различие определяется главным образом наклоном земной поверхности по отношению </w:t>
      </w:r>
      <w:r w:rsidRPr="004B4926">
        <w:rPr>
          <w:bCs/>
          <w:sz w:val="28"/>
          <w:szCs w:val="28"/>
        </w:rPr>
        <w:t>к</w:t>
      </w:r>
      <w:r w:rsidRPr="004B4926">
        <w:rPr>
          <w:b/>
          <w:bCs/>
          <w:sz w:val="28"/>
          <w:szCs w:val="28"/>
        </w:rPr>
        <w:t xml:space="preserve"> </w:t>
      </w:r>
      <w:r w:rsidRPr="004B4926">
        <w:rPr>
          <w:sz w:val="28"/>
          <w:szCs w:val="28"/>
        </w:rPr>
        <w:t>солнечным лучам.</w:t>
      </w:r>
    </w:p>
    <w:p w:rsidR="00223849" w:rsidRPr="004B4926" w:rsidRDefault="00223849" w:rsidP="00E21FAD">
      <w:pPr>
        <w:shd w:val="clear" w:color="auto" w:fill="FFFFFF"/>
        <w:spacing w:after="0" w:line="240" w:lineRule="auto"/>
        <w:ind w:firstLine="709"/>
        <w:jc w:val="both"/>
        <w:rPr>
          <w:sz w:val="28"/>
          <w:szCs w:val="28"/>
        </w:rPr>
      </w:pPr>
      <w:r w:rsidRPr="004B4926">
        <w:rPr>
          <w:spacing w:val="-1"/>
          <w:sz w:val="28"/>
          <w:szCs w:val="28"/>
        </w:rPr>
        <w:t xml:space="preserve">Эта поясность дополняется вертикальной </w:t>
      </w:r>
      <w:r w:rsidRPr="004B4926">
        <w:rPr>
          <w:sz w:val="28"/>
          <w:szCs w:val="28"/>
        </w:rPr>
        <w:t xml:space="preserve">климатической зональностью, характерной для всех горных сооружений. Она обусловлена тем, что по мере повышения рельефа средняя годовая температура падает на 5-6° на каждый километр. В зависимости от высоты гор и их нахождения в системе широтных климатических поясов диапазон температур на склонах гор и соответственно количество климатических зон могут значительно различаться. </w:t>
      </w:r>
      <w:proofErr w:type="gramStart"/>
      <w:r w:rsidRPr="004B4926">
        <w:rPr>
          <w:sz w:val="28"/>
          <w:szCs w:val="28"/>
        </w:rPr>
        <w:t xml:space="preserve">Так, например, на склонах гор Аляски, высота которых достигает почти 6000 м и расположенных в субарктическом поясе, развиты лишь нивальная (ледниковая) и субнивальная </w:t>
      </w:r>
      <w:r w:rsidRPr="004B4926">
        <w:rPr>
          <w:spacing w:val="-3"/>
          <w:sz w:val="28"/>
          <w:szCs w:val="28"/>
        </w:rPr>
        <w:t>(тундровая) зоны.</w:t>
      </w:r>
      <w:proofErr w:type="gramEnd"/>
      <w:r w:rsidRPr="004B4926">
        <w:rPr>
          <w:spacing w:val="-3"/>
          <w:sz w:val="28"/>
          <w:szCs w:val="28"/>
        </w:rPr>
        <w:t xml:space="preserve"> На склонах же Гималаев, Памира и </w:t>
      </w:r>
      <w:r w:rsidRPr="004B4926">
        <w:rPr>
          <w:sz w:val="28"/>
          <w:szCs w:val="28"/>
        </w:rPr>
        <w:t xml:space="preserve">Тянь-Шаня, имеющих такую же высоту, по расположенных в </w:t>
      </w:r>
      <w:proofErr w:type="gramStart"/>
      <w:r w:rsidRPr="004B4926">
        <w:rPr>
          <w:sz w:val="28"/>
          <w:szCs w:val="28"/>
        </w:rPr>
        <w:t>умеренном</w:t>
      </w:r>
      <w:proofErr w:type="gramEnd"/>
      <w:r w:rsidRPr="004B4926">
        <w:rPr>
          <w:sz w:val="28"/>
          <w:szCs w:val="28"/>
        </w:rPr>
        <w:t xml:space="preserve"> к субтропическом поясах, развит весь диапазон зон от ледниковой до жарких тропиков.</w:t>
      </w:r>
    </w:p>
    <w:p w:rsidR="00223849" w:rsidRPr="004B4926" w:rsidRDefault="00223849" w:rsidP="00E21FAD">
      <w:pPr>
        <w:shd w:val="clear" w:color="auto" w:fill="FFFFFF"/>
        <w:spacing w:after="0" w:line="240" w:lineRule="auto"/>
        <w:ind w:firstLine="709"/>
        <w:jc w:val="both"/>
        <w:rPr>
          <w:sz w:val="28"/>
          <w:szCs w:val="28"/>
        </w:rPr>
      </w:pPr>
      <w:r w:rsidRPr="004B4926">
        <w:rPr>
          <w:sz w:val="28"/>
          <w:szCs w:val="28"/>
        </w:rPr>
        <w:t xml:space="preserve">Основные типы климата определяются различными сочетаниями, с одной стороны, широкого диапазона температур (от низких отрицательных, характерных для нивального пояса Земли, до высоких положительных температур </w:t>
      </w:r>
      <w:r w:rsidRPr="004B4926">
        <w:rPr>
          <w:spacing w:val="-1"/>
          <w:sz w:val="28"/>
          <w:szCs w:val="28"/>
        </w:rPr>
        <w:t xml:space="preserve">экваториального и тропического поясов Земли) и, с </w:t>
      </w:r>
      <w:r w:rsidRPr="004B4926">
        <w:rPr>
          <w:spacing w:val="-2"/>
          <w:sz w:val="28"/>
          <w:szCs w:val="28"/>
        </w:rPr>
        <w:t xml:space="preserve">другой стороны, большим диапазоном влажности (от </w:t>
      </w:r>
      <w:r w:rsidRPr="004B4926">
        <w:rPr>
          <w:sz w:val="28"/>
          <w:szCs w:val="28"/>
        </w:rPr>
        <w:t xml:space="preserve">очень высокой в пределах гумидных областей, </w:t>
      </w:r>
      <w:proofErr w:type="gramStart"/>
      <w:r w:rsidRPr="004B4926">
        <w:rPr>
          <w:sz w:val="28"/>
          <w:szCs w:val="28"/>
        </w:rPr>
        <w:t>до</w:t>
      </w:r>
      <w:proofErr w:type="gramEnd"/>
      <w:r w:rsidRPr="004B4926">
        <w:rPr>
          <w:sz w:val="28"/>
          <w:szCs w:val="28"/>
        </w:rPr>
        <w:t xml:space="preserve"> крайне низкой в аридных областях). </w:t>
      </w:r>
      <w:proofErr w:type="gramStart"/>
      <w:r w:rsidRPr="004B4926">
        <w:rPr>
          <w:sz w:val="28"/>
          <w:szCs w:val="28"/>
        </w:rPr>
        <w:t xml:space="preserve">В соответствии с этим выделяются аридный (сухой) холодный </w:t>
      </w:r>
      <w:r w:rsidRPr="004B4926">
        <w:rPr>
          <w:spacing w:val="-2"/>
          <w:sz w:val="28"/>
          <w:szCs w:val="28"/>
        </w:rPr>
        <w:t xml:space="preserve">полярный климат (например, в высокогорьях Памира </w:t>
      </w:r>
      <w:r w:rsidRPr="004B4926">
        <w:rPr>
          <w:sz w:val="28"/>
          <w:szCs w:val="28"/>
        </w:rPr>
        <w:t xml:space="preserve">и Тибета), аридный жаркий климат экваториальных или субтропических областей (пустыни Африки, </w:t>
      </w:r>
      <w:r w:rsidRPr="004B4926">
        <w:rPr>
          <w:spacing w:val="-2"/>
          <w:sz w:val="28"/>
          <w:szCs w:val="28"/>
        </w:rPr>
        <w:t xml:space="preserve">Аравии, Индостана и Центральной Азии), гумидный </w:t>
      </w:r>
      <w:r w:rsidRPr="004B4926">
        <w:rPr>
          <w:sz w:val="28"/>
          <w:szCs w:val="28"/>
        </w:rPr>
        <w:t xml:space="preserve">(влажный) климат жарких тропиков и субтропиков </w:t>
      </w:r>
      <w:r w:rsidRPr="004B4926">
        <w:rPr>
          <w:spacing w:val="-2"/>
          <w:sz w:val="28"/>
          <w:szCs w:val="28"/>
        </w:rPr>
        <w:t xml:space="preserve">(Амазония в Южной Америке, Юго-Восточная Азия, </w:t>
      </w:r>
      <w:r w:rsidRPr="004B4926">
        <w:rPr>
          <w:sz w:val="28"/>
          <w:szCs w:val="28"/>
        </w:rPr>
        <w:lastRenderedPageBreak/>
        <w:t xml:space="preserve">Экваториальная Африка) и гумидный холодный или </w:t>
      </w:r>
      <w:r w:rsidRPr="004B4926">
        <w:rPr>
          <w:spacing w:val="-1"/>
          <w:sz w:val="28"/>
          <w:szCs w:val="28"/>
        </w:rPr>
        <w:t>нивальный    (Скандинавия),    а   также    множество</w:t>
      </w:r>
      <w:r w:rsidRPr="004B4926">
        <w:rPr>
          <w:sz w:val="28"/>
          <w:szCs w:val="28"/>
        </w:rPr>
        <w:t xml:space="preserve"> других разновидностей климата.</w:t>
      </w:r>
      <w:proofErr w:type="gramEnd"/>
    </w:p>
    <w:p w:rsidR="00223849" w:rsidRPr="004B4926" w:rsidRDefault="00223849" w:rsidP="00E21FAD">
      <w:pPr>
        <w:shd w:val="clear" w:color="auto" w:fill="FFFFFF"/>
        <w:spacing w:after="0" w:line="240" w:lineRule="auto"/>
        <w:ind w:firstLine="709"/>
        <w:jc w:val="both"/>
        <w:rPr>
          <w:sz w:val="28"/>
          <w:szCs w:val="28"/>
        </w:rPr>
      </w:pPr>
      <w:proofErr w:type="gramStart"/>
      <w:r w:rsidRPr="004B4926">
        <w:rPr>
          <w:sz w:val="28"/>
          <w:szCs w:val="28"/>
        </w:rPr>
        <w:t xml:space="preserve">Роль климата в формировании осадочных четвертичных отложений чрезвычайно велика и многообразна (от климата зависит характер и </w:t>
      </w:r>
      <w:r w:rsidRPr="004B4926">
        <w:rPr>
          <w:spacing w:val="-2"/>
          <w:sz w:val="28"/>
          <w:szCs w:val="28"/>
        </w:rPr>
        <w:t xml:space="preserve">скорость выветривания и разрушения древних пород, </w:t>
      </w:r>
      <w:r w:rsidRPr="004B4926">
        <w:rPr>
          <w:sz w:val="28"/>
          <w:szCs w:val="28"/>
        </w:rPr>
        <w:t xml:space="preserve">т.е. подготовка, тип и количество обломочного материала, за счет, которого формируются </w:t>
      </w:r>
      <w:r w:rsidRPr="004B4926">
        <w:rPr>
          <w:spacing w:val="-2"/>
          <w:sz w:val="28"/>
          <w:szCs w:val="28"/>
        </w:rPr>
        <w:t>четвертичные отложения.</w:t>
      </w:r>
      <w:proofErr w:type="gramEnd"/>
      <w:r w:rsidRPr="004B4926">
        <w:rPr>
          <w:spacing w:val="-2"/>
          <w:sz w:val="28"/>
          <w:szCs w:val="28"/>
        </w:rPr>
        <w:t xml:space="preserve"> </w:t>
      </w:r>
      <w:proofErr w:type="gramStart"/>
      <w:r w:rsidRPr="004B4926">
        <w:rPr>
          <w:spacing w:val="-2"/>
          <w:sz w:val="28"/>
          <w:szCs w:val="28"/>
        </w:rPr>
        <w:t xml:space="preserve">От климата зависит способ </w:t>
      </w:r>
      <w:r w:rsidRPr="004B4926">
        <w:rPr>
          <w:sz w:val="28"/>
          <w:szCs w:val="28"/>
        </w:rPr>
        <w:t>транспортировки материала, условия и механизмы его аккумуляции).</w:t>
      </w:r>
      <w:proofErr w:type="gramEnd"/>
      <w:r w:rsidRPr="004B4926">
        <w:rPr>
          <w:sz w:val="28"/>
          <w:szCs w:val="28"/>
        </w:rPr>
        <w:t xml:space="preserve"> Примеры:</w:t>
      </w:r>
    </w:p>
    <w:p w:rsidR="00223849" w:rsidRPr="004B4926" w:rsidRDefault="00223849" w:rsidP="00E21FAD">
      <w:pPr>
        <w:shd w:val="clear" w:color="auto" w:fill="FFFFFF"/>
        <w:tabs>
          <w:tab w:val="left" w:pos="2246"/>
          <w:tab w:val="left" w:pos="4831"/>
        </w:tabs>
        <w:spacing w:after="0" w:line="240" w:lineRule="auto"/>
        <w:ind w:firstLine="709"/>
        <w:jc w:val="both"/>
        <w:rPr>
          <w:sz w:val="28"/>
          <w:szCs w:val="28"/>
        </w:rPr>
      </w:pPr>
      <w:r w:rsidRPr="004B4926">
        <w:rPr>
          <w:sz w:val="28"/>
          <w:szCs w:val="28"/>
        </w:rPr>
        <w:t>1)</w:t>
      </w:r>
      <w:r w:rsidR="008A44E2">
        <w:rPr>
          <w:sz w:val="28"/>
          <w:szCs w:val="28"/>
        </w:rPr>
        <w:t xml:space="preserve"> </w:t>
      </w:r>
      <w:r w:rsidRPr="004B4926">
        <w:rPr>
          <w:sz w:val="28"/>
          <w:szCs w:val="28"/>
        </w:rPr>
        <w:t xml:space="preserve">Например, в условиях влажных тропиков и субтропиков активны процессы химического и </w:t>
      </w:r>
      <w:r w:rsidRPr="004B4926">
        <w:rPr>
          <w:spacing w:val="-3"/>
          <w:sz w:val="28"/>
          <w:szCs w:val="28"/>
        </w:rPr>
        <w:t>биогенного</w:t>
      </w:r>
      <w:r w:rsidRPr="004B4926">
        <w:rPr>
          <w:sz w:val="28"/>
          <w:szCs w:val="28"/>
        </w:rPr>
        <w:tab/>
      </w:r>
      <w:r w:rsidRPr="004B4926">
        <w:rPr>
          <w:spacing w:val="-3"/>
          <w:sz w:val="28"/>
          <w:szCs w:val="28"/>
        </w:rPr>
        <w:t>выветривания,</w:t>
      </w:r>
      <w:r w:rsidRPr="004B4926">
        <w:rPr>
          <w:sz w:val="28"/>
          <w:szCs w:val="28"/>
        </w:rPr>
        <w:t xml:space="preserve"> интенсивны процессы растворения продуктов выветривания (последние выносятся речными потоками в виде тонкообломочного и растворенного материала, который может, не аккумулируясь в межгорных впадинах, уноситься в морские бассейны. </w:t>
      </w:r>
      <w:proofErr w:type="gramStart"/>
      <w:r w:rsidRPr="004B4926">
        <w:rPr>
          <w:spacing w:val="-2"/>
          <w:sz w:val="28"/>
          <w:szCs w:val="28"/>
        </w:rPr>
        <w:t xml:space="preserve">Грубообломочный материал не формируется даже на </w:t>
      </w:r>
      <w:r w:rsidRPr="004B4926">
        <w:rPr>
          <w:sz w:val="28"/>
          <w:szCs w:val="28"/>
        </w:rPr>
        <w:t>крутых склонах и не накапливается у их подножий).</w:t>
      </w:r>
      <w:proofErr w:type="gramEnd"/>
      <w:r w:rsidRPr="004B4926">
        <w:rPr>
          <w:sz w:val="28"/>
          <w:szCs w:val="28"/>
        </w:rPr>
        <w:t xml:space="preserve"> Вместе   с   тем   происходит   активное   выпадение растворенных веществ в морских и озерных впадинах, в том числе в огромных количествах биогенным путем (в виде коралловых построек, биогермов).</w:t>
      </w:r>
    </w:p>
    <w:p w:rsidR="00223849" w:rsidRPr="004B4926" w:rsidRDefault="00223849" w:rsidP="00E21FAD">
      <w:pPr>
        <w:shd w:val="clear" w:color="auto" w:fill="FFFFFF"/>
        <w:spacing w:after="0" w:line="240" w:lineRule="auto"/>
        <w:ind w:firstLine="709"/>
        <w:jc w:val="both"/>
        <w:rPr>
          <w:sz w:val="28"/>
          <w:szCs w:val="28"/>
        </w:rPr>
      </w:pPr>
      <w:r w:rsidRPr="004B4926">
        <w:rPr>
          <w:sz w:val="28"/>
          <w:szCs w:val="28"/>
        </w:rPr>
        <w:t>2)</w:t>
      </w:r>
      <w:r w:rsidR="008A44E2">
        <w:rPr>
          <w:sz w:val="28"/>
          <w:szCs w:val="28"/>
        </w:rPr>
        <w:t xml:space="preserve"> </w:t>
      </w:r>
      <w:r w:rsidRPr="004B4926">
        <w:rPr>
          <w:sz w:val="28"/>
          <w:szCs w:val="28"/>
        </w:rPr>
        <w:t xml:space="preserve">В условиях полярного климата с большой </w:t>
      </w:r>
      <w:r w:rsidRPr="004B4926">
        <w:rPr>
          <w:spacing w:val="-2"/>
          <w:sz w:val="28"/>
          <w:szCs w:val="28"/>
        </w:rPr>
        <w:t xml:space="preserve">сухостью происходит глубокое промерзание верхней </w:t>
      </w:r>
      <w:r w:rsidRPr="004B4926">
        <w:rPr>
          <w:sz w:val="28"/>
          <w:szCs w:val="28"/>
        </w:rPr>
        <w:t>части земной коры, формируется различной мощности зона постоянно мерзлых пород («вечная мерзлота»), активно развиты процессы морозного выветривания. На склонах накапливаются большие массы грубообломочного материала, которые под влиянием процессов замерзания - размерзания и силы тяжести медленно перемещаются вниз по склону, формируя своеобразные солифлюкционные отложения - курумы.</w:t>
      </w:r>
    </w:p>
    <w:p w:rsidR="006B4F66" w:rsidRPr="004B4926" w:rsidRDefault="00223849" w:rsidP="00E21FAD">
      <w:pPr>
        <w:shd w:val="clear" w:color="auto" w:fill="FFFFFF"/>
        <w:spacing w:after="0" w:line="240" w:lineRule="auto"/>
        <w:ind w:firstLine="709"/>
        <w:jc w:val="both"/>
        <w:rPr>
          <w:sz w:val="28"/>
          <w:szCs w:val="28"/>
        </w:rPr>
      </w:pPr>
      <w:r w:rsidRPr="004B4926">
        <w:rPr>
          <w:sz w:val="28"/>
          <w:szCs w:val="28"/>
        </w:rPr>
        <w:t>3)</w:t>
      </w:r>
      <w:r w:rsidR="008A44E2">
        <w:rPr>
          <w:sz w:val="28"/>
          <w:szCs w:val="28"/>
        </w:rPr>
        <w:t xml:space="preserve"> </w:t>
      </w:r>
      <w:r w:rsidRPr="004B4926">
        <w:rPr>
          <w:sz w:val="28"/>
          <w:szCs w:val="28"/>
        </w:rPr>
        <w:t>В условиях аридного климата с резким дефицитом влаги водный перенос продуктов выветривания (в основном физического) очень ограничен. Здесь с аридным климатом огромную роль играет ветер: и как агент денудации - разрушения, и как главный агент переноса обломочного материала. Например, обширные области пустынь Монголии (Гоби) лишены на больших пространствах покрова рыхлого материала; продукты физического выветривания коренных пород почти полностью уносятся ветром. А аккумуляция их большей части происходит значительно южнее, где формируются известные эоловые лессовые покровы Китая. Песчаные фракции продуктов выветривания в пустынях Центральной Азии (в том числе в высокогорьях Памирского плато), в Аравии, в Африке и в других областях образуют обширные массивы перевеянных песков.</w:t>
      </w:r>
    </w:p>
    <w:p w:rsidR="008A44E2" w:rsidRDefault="008A44E2" w:rsidP="00E21FAD">
      <w:pPr>
        <w:shd w:val="clear" w:color="auto" w:fill="FFFFFF"/>
        <w:spacing w:after="0" w:line="240" w:lineRule="auto"/>
        <w:ind w:firstLine="709"/>
        <w:jc w:val="both"/>
        <w:rPr>
          <w:b/>
          <w:sz w:val="28"/>
          <w:szCs w:val="28"/>
        </w:rPr>
      </w:pPr>
    </w:p>
    <w:p w:rsidR="008A44E2" w:rsidRDefault="008A44E2" w:rsidP="00E21FAD">
      <w:pPr>
        <w:shd w:val="clear" w:color="auto" w:fill="FFFFFF"/>
        <w:spacing w:after="0" w:line="240" w:lineRule="auto"/>
        <w:ind w:firstLine="709"/>
        <w:jc w:val="both"/>
        <w:rPr>
          <w:b/>
          <w:sz w:val="28"/>
          <w:szCs w:val="28"/>
        </w:rPr>
      </w:pPr>
    </w:p>
    <w:p w:rsidR="008A44E2" w:rsidRDefault="008A44E2" w:rsidP="00E21FAD">
      <w:pPr>
        <w:shd w:val="clear" w:color="auto" w:fill="FFFFFF"/>
        <w:spacing w:after="0" w:line="240" w:lineRule="auto"/>
        <w:ind w:firstLine="709"/>
        <w:jc w:val="both"/>
        <w:rPr>
          <w:b/>
          <w:sz w:val="28"/>
          <w:szCs w:val="28"/>
        </w:rPr>
      </w:pPr>
    </w:p>
    <w:p w:rsidR="008A44E2" w:rsidRDefault="008A44E2" w:rsidP="00E21FAD">
      <w:pPr>
        <w:shd w:val="clear" w:color="auto" w:fill="FFFFFF"/>
        <w:spacing w:after="0" w:line="240" w:lineRule="auto"/>
        <w:ind w:firstLine="709"/>
        <w:jc w:val="both"/>
        <w:rPr>
          <w:b/>
          <w:sz w:val="28"/>
          <w:szCs w:val="28"/>
        </w:rPr>
      </w:pPr>
    </w:p>
    <w:p w:rsidR="008A44E2" w:rsidRDefault="008A44E2" w:rsidP="00E21FAD">
      <w:pPr>
        <w:shd w:val="clear" w:color="auto" w:fill="FFFFFF"/>
        <w:spacing w:after="0" w:line="240" w:lineRule="auto"/>
        <w:ind w:firstLine="709"/>
        <w:jc w:val="both"/>
        <w:rPr>
          <w:b/>
          <w:sz w:val="28"/>
          <w:szCs w:val="28"/>
        </w:rPr>
      </w:pPr>
    </w:p>
    <w:p w:rsidR="008A44E2" w:rsidRDefault="008A44E2" w:rsidP="00E21FAD">
      <w:pPr>
        <w:shd w:val="clear" w:color="auto" w:fill="FFFFFF"/>
        <w:spacing w:after="0" w:line="240" w:lineRule="auto"/>
        <w:ind w:firstLine="709"/>
        <w:jc w:val="both"/>
        <w:rPr>
          <w:b/>
          <w:sz w:val="28"/>
          <w:szCs w:val="28"/>
        </w:rPr>
      </w:pPr>
    </w:p>
    <w:p w:rsidR="008A44E2" w:rsidRDefault="008A44E2" w:rsidP="00E21FAD">
      <w:pPr>
        <w:shd w:val="clear" w:color="auto" w:fill="FFFFFF"/>
        <w:spacing w:after="0" w:line="240" w:lineRule="auto"/>
        <w:ind w:firstLine="709"/>
        <w:jc w:val="both"/>
        <w:rPr>
          <w:b/>
          <w:sz w:val="28"/>
          <w:szCs w:val="28"/>
        </w:rPr>
      </w:pPr>
    </w:p>
    <w:p w:rsidR="008A44E2" w:rsidRDefault="008A44E2" w:rsidP="00E21FAD">
      <w:pPr>
        <w:shd w:val="clear" w:color="auto" w:fill="FFFFFF"/>
        <w:spacing w:after="0" w:line="240" w:lineRule="auto"/>
        <w:ind w:firstLine="709"/>
        <w:jc w:val="both"/>
        <w:rPr>
          <w:b/>
          <w:sz w:val="28"/>
          <w:szCs w:val="28"/>
        </w:rPr>
      </w:pPr>
    </w:p>
    <w:p w:rsidR="00223849" w:rsidRPr="008A44E2" w:rsidRDefault="00223849" w:rsidP="008A44E2">
      <w:pPr>
        <w:shd w:val="clear" w:color="auto" w:fill="FFFFFF"/>
        <w:spacing w:after="0" w:line="240" w:lineRule="auto"/>
        <w:ind w:firstLine="709"/>
        <w:jc w:val="both"/>
        <w:rPr>
          <w:sz w:val="28"/>
          <w:szCs w:val="28"/>
        </w:rPr>
      </w:pPr>
      <w:r w:rsidRPr="004B4926">
        <w:rPr>
          <w:b/>
          <w:sz w:val="28"/>
          <w:szCs w:val="28"/>
        </w:rPr>
        <w:lastRenderedPageBreak/>
        <w:t>Тема 7</w:t>
      </w:r>
      <w:r w:rsidR="008A44E2" w:rsidRPr="003E7CA4">
        <w:rPr>
          <w:b/>
          <w:sz w:val="28"/>
          <w:szCs w:val="28"/>
        </w:rPr>
        <w:t xml:space="preserve">. </w:t>
      </w:r>
      <w:r w:rsidRPr="004B4926">
        <w:rPr>
          <w:b/>
          <w:sz w:val="28"/>
          <w:szCs w:val="28"/>
        </w:rPr>
        <w:t>Обоснование стратиграфии континентальных отложений</w:t>
      </w:r>
      <w:r w:rsidR="008A44E2">
        <w:rPr>
          <w:sz w:val="28"/>
          <w:szCs w:val="28"/>
        </w:rPr>
        <w:t xml:space="preserve"> </w:t>
      </w:r>
      <w:r w:rsidRPr="004B4926">
        <w:rPr>
          <w:b/>
          <w:sz w:val="28"/>
          <w:szCs w:val="28"/>
        </w:rPr>
        <w:t>четвертичного периода</w:t>
      </w:r>
    </w:p>
    <w:p w:rsidR="00223849" w:rsidRPr="004B4926" w:rsidRDefault="00223849" w:rsidP="00E21FAD">
      <w:pPr>
        <w:spacing w:after="0" w:line="240" w:lineRule="auto"/>
        <w:ind w:firstLine="709"/>
        <w:jc w:val="both"/>
        <w:rPr>
          <w:sz w:val="28"/>
          <w:szCs w:val="28"/>
        </w:rPr>
      </w:pPr>
    </w:p>
    <w:p w:rsidR="00223849" w:rsidRPr="004B4926" w:rsidRDefault="008A44E2" w:rsidP="00E21FAD">
      <w:pPr>
        <w:spacing w:after="0" w:line="240" w:lineRule="auto"/>
        <w:ind w:firstLine="709"/>
        <w:jc w:val="both"/>
        <w:rPr>
          <w:sz w:val="28"/>
          <w:szCs w:val="28"/>
        </w:rPr>
      </w:pPr>
      <w:r>
        <w:rPr>
          <w:sz w:val="28"/>
          <w:szCs w:val="28"/>
        </w:rPr>
        <w:t>1 Основные этапы развития флоры</w:t>
      </w:r>
    </w:p>
    <w:p w:rsidR="00223849" w:rsidRPr="004B4926" w:rsidRDefault="008A44E2" w:rsidP="00E21FAD">
      <w:pPr>
        <w:spacing w:after="0" w:line="240" w:lineRule="auto"/>
        <w:ind w:firstLine="709"/>
        <w:jc w:val="both"/>
        <w:rPr>
          <w:sz w:val="28"/>
          <w:szCs w:val="28"/>
        </w:rPr>
      </w:pPr>
      <w:r>
        <w:rPr>
          <w:sz w:val="28"/>
          <w:szCs w:val="28"/>
        </w:rPr>
        <w:t xml:space="preserve">2 </w:t>
      </w:r>
      <w:r w:rsidR="00223849" w:rsidRPr="004B4926">
        <w:rPr>
          <w:sz w:val="28"/>
          <w:szCs w:val="28"/>
        </w:rPr>
        <w:t>Палеонтологическ</w:t>
      </w:r>
      <w:r w:rsidR="007948AC">
        <w:rPr>
          <w:sz w:val="28"/>
          <w:szCs w:val="28"/>
        </w:rPr>
        <w:t xml:space="preserve">ое   обоснование </w:t>
      </w:r>
      <w:r>
        <w:rPr>
          <w:sz w:val="28"/>
          <w:szCs w:val="28"/>
        </w:rPr>
        <w:t>стратиграфии</w:t>
      </w:r>
    </w:p>
    <w:p w:rsidR="00223849" w:rsidRPr="004B4926" w:rsidRDefault="008A44E2" w:rsidP="00E21FAD">
      <w:pPr>
        <w:spacing w:after="0" w:line="240" w:lineRule="auto"/>
        <w:ind w:firstLine="709"/>
        <w:jc w:val="both"/>
        <w:rPr>
          <w:sz w:val="28"/>
          <w:szCs w:val="28"/>
        </w:rPr>
      </w:pPr>
      <w:r>
        <w:rPr>
          <w:sz w:val="28"/>
          <w:szCs w:val="28"/>
        </w:rPr>
        <w:t>3 Фаунистические комплексы</w:t>
      </w:r>
    </w:p>
    <w:p w:rsidR="00223849" w:rsidRPr="004B4926" w:rsidRDefault="00223849" w:rsidP="00E21FAD">
      <w:pPr>
        <w:spacing w:after="0" w:line="240" w:lineRule="auto"/>
        <w:ind w:firstLine="709"/>
        <w:jc w:val="both"/>
        <w:rPr>
          <w:sz w:val="28"/>
          <w:szCs w:val="28"/>
        </w:rPr>
      </w:pPr>
      <w:r w:rsidRPr="004B4926">
        <w:rPr>
          <w:sz w:val="28"/>
          <w:szCs w:val="28"/>
        </w:rPr>
        <w:t>4 Архе</w:t>
      </w:r>
      <w:r w:rsidR="008A44E2">
        <w:rPr>
          <w:sz w:val="28"/>
          <w:szCs w:val="28"/>
        </w:rPr>
        <w:t>ологические основы стратиграфии</w:t>
      </w:r>
    </w:p>
    <w:p w:rsidR="00223849" w:rsidRDefault="003E7CA4" w:rsidP="00E21FAD">
      <w:pPr>
        <w:spacing w:after="0" w:line="240" w:lineRule="auto"/>
        <w:ind w:firstLine="709"/>
        <w:jc w:val="both"/>
        <w:rPr>
          <w:sz w:val="28"/>
          <w:szCs w:val="28"/>
        </w:rPr>
      </w:pPr>
      <w:r>
        <w:rPr>
          <w:sz w:val="28"/>
          <w:szCs w:val="28"/>
        </w:rPr>
        <w:t xml:space="preserve">5 </w:t>
      </w:r>
      <w:r w:rsidRPr="003E7CA4">
        <w:rPr>
          <w:sz w:val="28"/>
          <w:szCs w:val="28"/>
        </w:rPr>
        <w:t xml:space="preserve">Общая схема классификации </w:t>
      </w:r>
      <w:r w:rsidRPr="003E7CA4">
        <w:rPr>
          <w:bCs/>
          <w:spacing w:val="-3"/>
          <w:sz w:val="28"/>
          <w:szCs w:val="28"/>
        </w:rPr>
        <w:t>генетических типов четвертичных отложений</w:t>
      </w:r>
    </w:p>
    <w:p w:rsidR="003E7CA4" w:rsidRPr="004B4926" w:rsidRDefault="003E7CA4" w:rsidP="00E21FAD">
      <w:pPr>
        <w:spacing w:after="0" w:line="240" w:lineRule="auto"/>
        <w:ind w:firstLine="709"/>
        <w:jc w:val="both"/>
        <w:rPr>
          <w:sz w:val="28"/>
          <w:szCs w:val="28"/>
        </w:rPr>
      </w:pPr>
    </w:p>
    <w:p w:rsidR="00223849" w:rsidRPr="004B4926" w:rsidRDefault="00223849" w:rsidP="00E21FAD">
      <w:pPr>
        <w:spacing w:after="0" w:line="240" w:lineRule="auto"/>
        <w:ind w:firstLine="709"/>
        <w:jc w:val="both"/>
        <w:rPr>
          <w:sz w:val="28"/>
          <w:szCs w:val="28"/>
        </w:rPr>
      </w:pPr>
      <w:r w:rsidRPr="004B4926">
        <w:rPr>
          <w:sz w:val="28"/>
          <w:szCs w:val="28"/>
        </w:rPr>
        <w:t xml:space="preserve">Обоснование стратиграфии </w:t>
      </w:r>
      <w:proofErr w:type="gramStart"/>
      <w:r w:rsidRPr="004B4926">
        <w:rPr>
          <w:sz w:val="28"/>
          <w:szCs w:val="28"/>
        </w:rPr>
        <w:t>четвертичных</w:t>
      </w:r>
      <w:proofErr w:type="gramEnd"/>
      <w:r w:rsidRPr="004B4926">
        <w:rPr>
          <w:sz w:val="28"/>
          <w:szCs w:val="28"/>
        </w:rPr>
        <w:t xml:space="preserve"> отложении суши тесно связано с изучением истории развития флоры и фауны, а также истории материальной культуры человека.</w:t>
      </w:r>
    </w:p>
    <w:p w:rsidR="00223849" w:rsidRPr="004B4926" w:rsidRDefault="00223849" w:rsidP="00E21FAD">
      <w:pPr>
        <w:spacing w:after="0" w:line="240" w:lineRule="auto"/>
        <w:ind w:firstLine="709"/>
        <w:jc w:val="both"/>
        <w:rPr>
          <w:sz w:val="28"/>
          <w:szCs w:val="28"/>
        </w:rPr>
      </w:pPr>
      <w:r w:rsidRPr="008A44E2">
        <w:rPr>
          <w:b/>
          <w:i/>
          <w:sz w:val="28"/>
          <w:szCs w:val="28"/>
        </w:rPr>
        <w:t>Основные этапы развития флоры</w:t>
      </w:r>
      <w:r w:rsidRPr="008A44E2">
        <w:rPr>
          <w:b/>
          <w:sz w:val="28"/>
          <w:szCs w:val="28"/>
        </w:rPr>
        <w:t xml:space="preserve"> </w:t>
      </w:r>
      <w:r w:rsidRPr="008A44E2">
        <w:rPr>
          <w:sz w:val="28"/>
          <w:szCs w:val="28"/>
        </w:rPr>
        <w:t>в неогене и четвертичном</w:t>
      </w:r>
      <w:r w:rsidRPr="004B4926">
        <w:rPr>
          <w:sz w:val="28"/>
          <w:szCs w:val="28"/>
        </w:rPr>
        <w:t xml:space="preserve"> периоде проявляют четко выраженную зависимость от глобальных климатических изменений. В неогене на севере Евразиатского материка существовал трансконтинентальный пояс широколиственных лесов с </w:t>
      </w:r>
      <w:r w:rsidRPr="004B4926">
        <w:rPr>
          <w:i/>
          <w:sz w:val="28"/>
          <w:szCs w:val="28"/>
        </w:rPr>
        <w:t>арктотретичной</w:t>
      </w:r>
      <w:r w:rsidRPr="004B4926">
        <w:rPr>
          <w:sz w:val="28"/>
          <w:szCs w:val="28"/>
        </w:rPr>
        <w:t xml:space="preserve">, или </w:t>
      </w:r>
      <w:r w:rsidRPr="004B4926">
        <w:rPr>
          <w:i/>
          <w:sz w:val="28"/>
          <w:szCs w:val="28"/>
        </w:rPr>
        <w:t>тургайской</w:t>
      </w:r>
      <w:r w:rsidRPr="004B4926">
        <w:rPr>
          <w:sz w:val="28"/>
          <w:szCs w:val="28"/>
        </w:rPr>
        <w:t xml:space="preserve"> флорой субтропического характера, но с преобладанием листопадной растительности.</w:t>
      </w:r>
    </w:p>
    <w:p w:rsidR="00223849" w:rsidRPr="004B4926" w:rsidRDefault="00223849" w:rsidP="00E21FAD">
      <w:pPr>
        <w:spacing w:after="0" w:line="240" w:lineRule="auto"/>
        <w:ind w:firstLine="709"/>
        <w:jc w:val="both"/>
        <w:rPr>
          <w:sz w:val="28"/>
          <w:szCs w:val="28"/>
        </w:rPr>
      </w:pPr>
      <w:r w:rsidRPr="004B4926">
        <w:rPr>
          <w:sz w:val="28"/>
          <w:szCs w:val="28"/>
        </w:rPr>
        <w:t xml:space="preserve">В плиоцене, в условиях прогрессирующего похолодания климата, начался распад этого пояса. В южной части его в Европе и на Дальнем Востоке формируется современная </w:t>
      </w:r>
      <w:r w:rsidRPr="004B4926">
        <w:rPr>
          <w:i/>
          <w:sz w:val="28"/>
          <w:szCs w:val="28"/>
        </w:rPr>
        <w:t>неморальная</w:t>
      </w:r>
      <w:r w:rsidRPr="004B4926">
        <w:rPr>
          <w:sz w:val="28"/>
          <w:szCs w:val="28"/>
        </w:rPr>
        <w:t xml:space="preserve"> флора широколиственных листопадных лесов, а севернее — </w:t>
      </w:r>
      <w:r w:rsidRPr="004B4926">
        <w:rPr>
          <w:i/>
          <w:sz w:val="28"/>
          <w:szCs w:val="28"/>
        </w:rPr>
        <w:t>бореалъная</w:t>
      </w:r>
      <w:r w:rsidRPr="004B4926">
        <w:rPr>
          <w:sz w:val="28"/>
          <w:szCs w:val="28"/>
        </w:rPr>
        <w:t xml:space="preserve"> флора с существенным преобладанием хвойных деревьев. Формируется пояс таежных лесов. Существовала и зона травяных равнин, типа саванны (Казахстан, юг Украины). Вечнозеленые растения играли заметную роль лишь в Южной Европе и на Кавказе. К концу плиоцена (2,5 млн. лет назад) в Европе появилась первая субарктическая флора. В Сибири на р. Курейке в плиоцене найдена флора лесотундры с сибирской лиственницей, молярной березой, куропаточьей травой, что позволяет предполагать наличие еще севернее настоящей тундры.</w:t>
      </w:r>
    </w:p>
    <w:p w:rsidR="00223849" w:rsidRPr="004B4926" w:rsidRDefault="00223849" w:rsidP="00E21FAD">
      <w:pPr>
        <w:spacing w:after="0" w:line="240" w:lineRule="auto"/>
        <w:ind w:firstLine="709"/>
        <w:jc w:val="both"/>
        <w:rPr>
          <w:sz w:val="28"/>
          <w:szCs w:val="28"/>
        </w:rPr>
      </w:pPr>
      <w:r w:rsidRPr="004B4926">
        <w:rPr>
          <w:sz w:val="28"/>
          <w:szCs w:val="28"/>
        </w:rPr>
        <w:t xml:space="preserve">Следует подчеркнуть, что в плиоцене уже сформировались почти все современные виды растений и дальнейшие филогенетические изменения флоры в антропогене были совершенно незначительны. Тем не </w:t>
      </w:r>
      <w:proofErr w:type="gramStart"/>
      <w:r w:rsidRPr="004B4926">
        <w:rPr>
          <w:sz w:val="28"/>
          <w:szCs w:val="28"/>
        </w:rPr>
        <w:t>менее</w:t>
      </w:r>
      <w:proofErr w:type="gramEnd"/>
      <w:r w:rsidRPr="004B4926">
        <w:rPr>
          <w:sz w:val="28"/>
          <w:szCs w:val="28"/>
        </w:rPr>
        <w:t xml:space="preserve"> в средних и северных широтах флора в четвертичном периоде претерпевала очень сильные изменения, непосредственно отражавшие климатические колебания и связанные с крупными смещениями фитоценотических зон. На этом основано важнейшее значение флористических данных для четвертичной стратиграфии и палеогеографических реконструкций.</w:t>
      </w:r>
    </w:p>
    <w:p w:rsidR="00223849" w:rsidRPr="004B4926" w:rsidRDefault="00223849" w:rsidP="00E21FAD">
      <w:pPr>
        <w:spacing w:after="0" w:line="240" w:lineRule="auto"/>
        <w:ind w:firstLine="709"/>
        <w:jc w:val="both"/>
        <w:rPr>
          <w:sz w:val="28"/>
          <w:szCs w:val="28"/>
        </w:rPr>
      </w:pPr>
      <w:r w:rsidRPr="004B4926">
        <w:rPr>
          <w:sz w:val="28"/>
          <w:szCs w:val="28"/>
        </w:rPr>
        <w:t>Кроме того, имеет значение постепенное вымирание реликтов тургайской флоры, которые еще сохраняют некоторую роль в начале антропогена, а местами и до настоящего времени.</w:t>
      </w:r>
    </w:p>
    <w:p w:rsidR="00223849" w:rsidRPr="004B4926" w:rsidRDefault="00223849" w:rsidP="00E21FAD">
      <w:pPr>
        <w:spacing w:after="0" w:line="240" w:lineRule="auto"/>
        <w:ind w:firstLine="709"/>
        <w:jc w:val="both"/>
        <w:rPr>
          <w:sz w:val="28"/>
          <w:szCs w:val="28"/>
        </w:rPr>
      </w:pPr>
      <w:r w:rsidRPr="004B4926">
        <w:rPr>
          <w:sz w:val="28"/>
          <w:szCs w:val="28"/>
        </w:rPr>
        <w:t>В составе четвертичной флоры различаются характерные геофитоценозы, отвечающие определенным климатическим зонам, особенности которых определяются</w:t>
      </w:r>
      <w:r w:rsidR="007948AC">
        <w:rPr>
          <w:sz w:val="28"/>
          <w:szCs w:val="28"/>
        </w:rPr>
        <w:t>,</w:t>
      </w:r>
      <w:r w:rsidRPr="004B4926">
        <w:rPr>
          <w:sz w:val="28"/>
          <w:szCs w:val="28"/>
        </w:rPr>
        <w:t xml:space="preserve"> прежде всего</w:t>
      </w:r>
      <w:r w:rsidR="007948AC">
        <w:rPr>
          <w:sz w:val="28"/>
          <w:szCs w:val="28"/>
        </w:rPr>
        <w:t>,</w:t>
      </w:r>
      <w:r w:rsidRPr="004B4926">
        <w:rPr>
          <w:sz w:val="28"/>
          <w:szCs w:val="28"/>
        </w:rPr>
        <w:t xml:space="preserve"> температурой и влажностью.</w:t>
      </w:r>
    </w:p>
    <w:p w:rsidR="00223849" w:rsidRPr="004B4926" w:rsidRDefault="00223849" w:rsidP="00E21FAD">
      <w:pPr>
        <w:spacing w:after="0" w:line="240" w:lineRule="auto"/>
        <w:ind w:firstLine="709"/>
        <w:jc w:val="both"/>
        <w:rPr>
          <w:sz w:val="28"/>
          <w:szCs w:val="28"/>
        </w:rPr>
      </w:pPr>
      <w:r w:rsidRPr="004B4926">
        <w:rPr>
          <w:sz w:val="28"/>
          <w:szCs w:val="28"/>
        </w:rPr>
        <w:lastRenderedPageBreak/>
        <w:t xml:space="preserve">Вдоль края ледников и на крайнем севере могла развиваться лишь очень бедная видами тундровая флора с полярной ивой </w:t>
      </w:r>
      <w:r w:rsidRPr="004B4926">
        <w:rPr>
          <w:i/>
          <w:sz w:val="28"/>
          <w:szCs w:val="28"/>
          <w:lang w:val="en-US"/>
        </w:rPr>
        <w:t>Selix</w:t>
      </w:r>
      <w:r w:rsidRPr="004B4926">
        <w:rPr>
          <w:i/>
          <w:sz w:val="28"/>
          <w:szCs w:val="28"/>
        </w:rPr>
        <w:t xml:space="preserve"> </w:t>
      </w:r>
      <w:r w:rsidRPr="004B4926">
        <w:rPr>
          <w:i/>
          <w:sz w:val="28"/>
          <w:szCs w:val="28"/>
          <w:lang w:val="en-US"/>
        </w:rPr>
        <w:t>polaris</w:t>
      </w:r>
      <w:r w:rsidRPr="004B4926">
        <w:rPr>
          <w:sz w:val="28"/>
          <w:szCs w:val="28"/>
        </w:rPr>
        <w:t xml:space="preserve">, карликовой березой </w:t>
      </w:r>
      <w:r w:rsidRPr="004B4926">
        <w:rPr>
          <w:i/>
          <w:sz w:val="28"/>
          <w:szCs w:val="28"/>
          <w:lang w:val="en-US"/>
        </w:rPr>
        <w:t>Betula</w:t>
      </w:r>
      <w:r w:rsidRPr="004B4926">
        <w:rPr>
          <w:i/>
          <w:sz w:val="28"/>
          <w:szCs w:val="28"/>
        </w:rPr>
        <w:t xml:space="preserve"> </w:t>
      </w:r>
      <w:r w:rsidRPr="004B4926">
        <w:rPr>
          <w:i/>
          <w:sz w:val="28"/>
          <w:szCs w:val="28"/>
          <w:lang w:val="en-US"/>
        </w:rPr>
        <w:t>nana</w:t>
      </w:r>
      <w:r w:rsidRPr="004B4926">
        <w:rPr>
          <w:sz w:val="28"/>
          <w:szCs w:val="28"/>
        </w:rPr>
        <w:t xml:space="preserve">, куропаточьей травой </w:t>
      </w:r>
      <w:r w:rsidRPr="004B4926">
        <w:rPr>
          <w:i/>
          <w:sz w:val="28"/>
          <w:szCs w:val="28"/>
          <w:lang w:val="en-US"/>
        </w:rPr>
        <w:t>Dryas</w:t>
      </w:r>
      <w:r w:rsidRPr="004B4926">
        <w:rPr>
          <w:i/>
          <w:sz w:val="28"/>
          <w:szCs w:val="28"/>
        </w:rPr>
        <w:t xml:space="preserve"> </w:t>
      </w:r>
      <w:r w:rsidRPr="004B4926">
        <w:rPr>
          <w:i/>
          <w:sz w:val="28"/>
          <w:szCs w:val="28"/>
          <w:lang w:val="en-US"/>
        </w:rPr>
        <w:t>octopetala</w:t>
      </w:r>
      <w:r w:rsidRPr="004B4926">
        <w:rPr>
          <w:sz w:val="28"/>
          <w:szCs w:val="28"/>
        </w:rPr>
        <w:t xml:space="preserve"> и разнообразными мхами. По характерной форме </w:t>
      </w:r>
      <w:r w:rsidRPr="004B4926">
        <w:rPr>
          <w:i/>
          <w:sz w:val="28"/>
          <w:szCs w:val="28"/>
          <w:lang w:val="en-US"/>
        </w:rPr>
        <w:t>Dryas</w:t>
      </w:r>
      <w:r w:rsidRPr="004B4926">
        <w:rPr>
          <w:sz w:val="28"/>
          <w:szCs w:val="28"/>
        </w:rPr>
        <w:t xml:space="preserve"> эта флора называется дриасовой. Далее от ледников располагалась зона перигляциалъной флоры, характерной для своеобразных ландшафтов тундростепи, формировавшихся в условиях холодного сухого климата. </w:t>
      </w:r>
      <w:proofErr w:type="gramStart"/>
      <w:r w:rsidRPr="004B4926">
        <w:rPr>
          <w:sz w:val="28"/>
          <w:szCs w:val="28"/>
        </w:rPr>
        <w:t>Здесь наряду с тундровыми — полярной ивой, карликовой березой, куропаточьей травой, арктическими плаунами — присутствуют степные полупустынные растения — эфедра, кохия, терескен, полыни, лебедовые.</w:t>
      </w:r>
      <w:proofErr w:type="gramEnd"/>
      <w:r w:rsidRPr="004B4926">
        <w:rPr>
          <w:sz w:val="28"/>
          <w:szCs w:val="28"/>
        </w:rPr>
        <w:t xml:space="preserve"> Эти ландшафты перемежаются с тундролесостепями с лиственницей, березой, сосной. При этом начальные этапы ледниковых эпох характеризуются более влажным климатом и соответственно преобладанием тундровых и лесных видов, а вторая половина ледниковий отличается сухостью климата с распространением ксерофитов — сухолюбивых растений полупустынь.</w:t>
      </w:r>
    </w:p>
    <w:p w:rsidR="00223849" w:rsidRPr="004B4926" w:rsidRDefault="00223849" w:rsidP="00E21FAD">
      <w:pPr>
        <w:spacing w:after="0" w:line="240" w:lineRule="auto"/>
        <w:ind w:firstLine="709"/>
        <w:jc w:val="both"/>
        <w:rPr>
          <w:sz w:val="28"/>
          <w:szCs w:val="28"/>
        </w:rPr>
      </w:pPr>
      <w:r w:rsidRPr="004B4926">
        <w:rPr>
          <w:sz w:val="28"/>
          <w:szCs w:val="28"/>
        </w:rPr>
        <w:t xml:space="preserve">В эпохи межледниковий в северных широтах к югу от тундры располагалась лесотундра, где с тундровой растительностью в редколесьях сочетаются лиственница, береза, ель. Южнее был расположен широкий пояс таежных лесов с преобладанием сосны </w:t>
      </w:r>
      <w:r w:rsidRPr="004B4926">
        <w:rPr>
          <w:sz w:val="28"/>
          <w:szCs w:val="28"/>
          <w:lang w:val="en-US"/>
        </w:rPr>
        <w:t>Pinus</w:t>
      </w:r>
      <w:r w:rsidRPr="004B4926">
        <w:rPr>
          <w:sz w:val="28"/>
          <w:szCs w:val="28"/>
        </w:rPr>
        <w:t xml:space="preserve">, ели </w:t>
      </w:r>
      <w:r w:rsidRPr="004B4926">
        <w:rPr>
          <w:sz w:val="28"/>
          <w:szCs w:val="28"/>
          <w:lang w:val="en-US"/>
        </w:rPr>
        <w:t>Picea</w:t>
      </w:r>
      <w:r w:rsidRPr="004B4926">
        <w:rPr>
          <w:sz w:val="28"/>
          <w:szCs w:val="28"/>
        </w:rPr>
        <w:t xml:space="preserve">, пихты </w:t>
      </w:r>
      <w:r w:rsidRPr="004B4926">
        <w:rPr>
          <w:sz w:val="28"/>
          <w:szCs w:val="28"/>
          <w:lang w:val="en-US"/>
        </w:rPr>
        <w:t>Abies</w:t>
      </w:r>
      <w:r w:rsidRPr="004B4926">
        <w:rPr>
          <w:sz w:val="28"/>
          <w:szCs w:val="28"/>
        </w:rPr>
        <w:t xml:space="preserve">, лиственницы </w:t>
      </w:r>
      <w:r w:rsidRPr="004B4926">
        <w:rPr>
          <w:sz w:val="28"/>
          <w:szCs w:val="28"/>
          <w:lang w:val="en-US"/>
        </w:rPr>
        <w:t>Larix</w:t>
      </w:r>
      <w:r w:rsidRPr="004B4926">
        <w:rPr>
          <w:sz w:val="28"/>
          <w:szCs w:val="28"/>
        </w:rPr>
        <w:t xml:space="preserve">, березы </w:t>
      </w:r>
      <w:proofErr w:type="gramStart"/>
      <w:r w:rsidRPr="004B4926">
        <w:rPr>
          <w:sz w:val="28"/>
          <w:szCs w:val="28"/>
        </w:rPr>
        <w:t>В</w:t>
      </w:r>
      <w:proofErr w:type="gramEnd"/>
      <w:r w:rsidRPr="004B4926">
        <w:rPr>
          <w:sz w:val="28"/>
          <w:szCs w:val="28"/>
          <w:lang w:val="en-US"/>
        </w:rPr>
        <w:t>etula</w:t>
      </w:r>
      <w:r w:rsidRPr="004B4926">
        <w:rPr>
          <w:sz w:val="28"/>
          <w:szCs w:val="28"/>
        </w:rPr>
        <w:t>; присутствуют также осина Р</w:t>
      </w:r>
      <w:r w:rsidRPr="004B4926">
        <w:rPr>
          <w:sz w:val="28"/>
          <w:szCs w:val="28"/>
          <w:lang w:val="en-US"/>
        </w:rPr>
        <w:t>opulus</w:t>
      </w:r>
      <w:r w:rsidRPr="004B4926">
        <w:rPr>
          <w:sz w:val="28"/>
          <w:szCs w:val="28"/>
        </w:rPr>
        <w:t xml:space="preserve"> </w:t>
      </w:r>
      <w:r w:rsidRPr="004B4926">
        <w:rPr>
          <w:sz w:val="28"/>
          <w:szCs w:val="28"/>
          <w:lang w:val="en-US"/>
        </w:rPr>
        <w:t>tremola</w:t>
      </w:r>
      <w:r w:rsidRPr="004B4926">
        <w:rPr>
          <w:sz w:val="28"/>
          <w:szCs w:val="28"/>
        </w:rPr>
        <w:t xml:space="preserve"> и ольха </w:t>
      </w:r>
      <w:r w:rsidRPr="004B4926">
        <w:rPr>
          <w:sz w:val="28"/>
          <w:szCs w:val="28"/>
          <w:lang w:val="en-US"/>
        </w:rPr>
        <w:t>Alnus</w:t>
      </w:r>
      <w:r w:rsidRPr="004B4926">
        <w:rPr>
          <w:sz w:val="28"/>
          <w:szCs w:val="28"/>
        </w:rPr>
        <w:t>. В условиях более теплого и влажного климата характерно развитие темнохвойной тайги с елью и пихтой. Более сухие условия отмечаются преобладанием сосны. Южная тайга выделяется господством березы, увеличением роли сосны, лиственницы.</w:t>
      </w:r>
    </w:p>
    <w:p w:rsidR="00223849" w:rsidRPr="004B4926" w:rsidRDefault="00223849" w:rsidP="00E21FAD">
      <w:pPr>
        <w:spacing w:after="0" w:line="240" w:lineRule="auto"/>
        <w:ind w:firstLine="709"/>
        <w:jc w:val="both"/>
        <w:rPr>
          <w:sz w:val="28"/>
          <w:szCs w:val="28"/>
        </w:rPr>
      </w:pPr>
      <w:r w:rsidRPr="004B4926">
        <w:rPr>
          <w:sz w:val="28"/>
          <w:szCs w:val="28"/>
        </w:rPr>
        <w:t xml:space="preserve">К югу таежный пояс в Европе сменяется широколиственными лесами из представителей неморальной флоры. Здесь типичны орех </w:t>
      </w:r>
      <w:r w:rsidRPr="004B4926">
        <w:rPr>
          <w:sz w:val="28"/>
          <w:szCs w:val="28"/>
          <w:lang w:val="en-US"/>
        </w:rPr>
        <w:t>Juglans</w:t>
      </w:r>
      <w:r w:rsidRPr="004B4926">
        <w:rPr>
          <w:sz w:val="28"/>
          <w:szCs w:val="28"/>
        </w:rPr>
        <w:t xml:space="preserve">, граб </w:t>
      </w:r>
      <w:proofErr w:type="gramStart"/>
      <w:r w:rsidRPr="004B4926">
        <w:rPr>
          <w:sz w:val="28"/>
          <w:szCs w:val="28"/>
        </w:rPr>
        <w:t>С</w:t>
      </w:r>
      <w:proofErr w:type="gramEnd"/>
      <w:r w:rsidRPr="004B4926">
        <w:rPr>
          <w:sz w:val="28"/>
          <w:szCs w:val="28"/>
          <w:lang w:val="en-US"/>
        </w:rPr>
        <w:t>arpinus</w:t>
      </w:r>
      <w:r w:rsidRPr="004B4926">
        <w:rPr>
          <w:sz w:val="28"/>
          <w:szCs w:val="28"/>
        </w:rPr>
        <w:t>, лещина Со</w:t>
      </w:r>
      <w:r w:rsidRPr="004B4926">
        <w:rPr>
          <w:sz w:val="28"/>
          <w:szCs w:val="28"/>
          <w:lang w:val="en-US"/>
        </w:rPr>
        <w:t>rylis</w:t>
      </w:r>
      <w:r w:rsidRPr="004B4926">
        <w:rPr>
          <w:sz w:val="28"/>
          <w:szCs w:val="28"/>
        </w:rPr>
        <w:t xml:space="preserve">, бук </w:t>
      </w:r>
      <w:r w:rsidRPr="004B4926">
        <w:rPr>
          <w:sz w:val="28"/>
          <w:szCs w:val="28"/>
          <w:lang w:val="en-US"/>
        </w:rPr>
        <w:t>Fagus</w:t>
      </w:r>
      <w:r w:rsidRPr="004B4926">
        <w:rPr>
          <w:sz w:val="28"/>
          <w:szCs w:val="28"/>
        </w:rPr>
        <w:t xml:space="preserve">, дуб </w:t>
      </w:r>
      <w:r w:rsidRPr="004B4926">
        <w:rPr>
          <w:sz w:val="28"/>
          <w:szCs w:val="28"/>
          <w:lang w:val="en-US"/>
        </w:rPr>
        <w:t>Quercus</w:t>
      </w:r>
      <w:r w:rsidRPr="004B4926">
        <w:rPr>
          <w:sz w:val="28"/>
          <w:szCs w:val="28"/>
        </w:rPr>
        <w:t xml:space="preserve">, вяз </w:t>
      </w:r>
      <w:r w:rsidRPr="004B4926">
        <w:rPr>
          <w:sz w:val="28"/>
          <w:szCs w:val="28"/>
          <w:lang w:val="en-US"/>
        </w:rPr>
        <w:t>Ultnus</w:t>
      </w:r>
      <w:r w:rsidRPr="004B4926">
        <w:rPr>
          <w:sz w:val="28"/>
          <w:szCs w:val="28"/>
        </w:rPr>
        <w:t xml:space="preserve">, клен Асег, липа </w:t>
      </w:r>
      <w:r w:rsidRPr="004B4926">
        <w:rPr>
          <w:sz w:val="28"/>
          <w:szCs w:val="28"/>
          <w:lang w:val="en-US"/>
        </w:rPr>
        <w:t>Tilia</w:t>
      </w:r>
      <w:r w:rsidRPr="004B4926">
        <w:rPr>
          <w:sz w:val="28"/>
          <w:szCs w:val="28"/>
        </w:rPr>
        <w:t xml:space="preserve">, ясень </w:t>
      </w:r>
      <w:r w:rsidRPr="004B4926">
        <w:rPr>
          <w:sz w:val="28"/>
          <w:szCs w:val="28"/>
          <w:lang w:val="en-US"/>
        </w:rPr>
        <w:t>Fraxinus</w:t>
      </w:r>
      <w:r w:rsidRPr="004B4926">
        <w:rPr>
          <w:sz w:val="28"/>
          <w:szCs w:val="28"/>
        </w:rPr>
        <w:t>. Еще южнее отмечается иссушение климата — идут пояса травяных степей, полупустынь, горных лесов.</w:t>
      </w:r>
    </w:p>
    <w:p w:rsidR="00223849" w:rsidRPr="004B4926" w:rsidRDefault="00223849" w:rsidP="00E21FAD">
      <w:pPr>
        <w:spacing w:after="0" w:line="240" w:lineRule="auto"/>
        <w:ind w:firstLine="709"/>
        <w:jc w:val="both"/>
        <w:rPr>
          <w:sz w:val="28"/>
          <w:szCs w:val="28"/>
        </w:rPr>
      </w:pPr>
      <w:r w:rsidRPr="004B4926">
        <w:rPr>
          <w:sz w:val="28"/>
          <w:szCs w:val="28"/>
        </w:rPr>
        <w:t>Все эти фитогеографические зоны испытывали значительные перемещения в четвертичном периоде. В эпохи оледенений происходило их сильное смещение к югу. Так, во время максимального среднечетвертичного оледенения тундровый пояс находился на юге Украины. При этом таежный и широколиственный пояса в Восточной Европе оказывались разорванными и вновь возрождались в межледниковья.</w:t>
      </w:r>
    </w:p>
    <w:p w:rsidR="00223849" w:rsidRPr="004B4926" w:rsidRDefault="00223849" w:rsidP="00E21FAD">
      <w:pPr>
        <w:spacing w:after="0" w:line="240" w:lineRule="auto"/>
        <w:ind w:firstLine="709"/>
        <w:jc w:val="both"/>
        <w:rPr>
          <w:sz w:val="28"/>
          <w:szCs w:val="28"/>
        </w:rPr>
      </w:pPr>
      <w:r w:rsidRPr="004B4926">
        <w:rPr>
          <w:sz w:val="28"/>
          <w:szCs w:val="28"/>
        </w:rPr>
        <w:t>Для межледниковых флор характерно далекое проникновение на север широколиственных лесов, значительное расширение их пояса, а также присутствие богатой флоры озерно-болотного типа. Это различные водяные папоротники —</w:t>
      </w:r>
      <w:r w:rsidR="007948AC">
        <w:rPr>
          <w:sz w:val="28"/>
          <w:szCs w:val="28"/>
        </w:rPr>
        <w:t xml:space="preserve"> </w:t>
      </w:r>
      <w:r w:rsidRPr="004B4926">
        <w:rPr>
          <w:sz w:val="28"/>
          <w:szCs w:val="28"/>
          <w:lang w:val="en-US"/>
        </w:rPr>
        <w:t>Salvinia</w:t>
      </w:r>
      <w:r w:rsidRPr="004B4926">
        <w:rPr>
          <w:sz w:val="28"/>
          <w:szCs w:val="28"/>
        </w:rPr>
        <w:t xml:space="preserve"> </w:t>
      </w:r>
      <w:r w:rsidRPr="004B4926">
        <w:rPr>
          <w:sz w:val="28"/>
          <w:szCs w:val="28"/>
          <w:lang w:val="en-US"/>
        </w:rPr>
        <w:t>natans</w:t>
      </w:r>
      <w:r w:rsidRPr="004B4926">
        <w:rPr>
          <w:sz w:val="28"/>
          <w:szCs w:val="28"/>
        </w:rPr>
        <w:t xml:space="preserve"> и </w:t>
      </w:r>
      <w:r w:rsidRPr="004B4926">
        <w:rPr>
          <w:sz w:val="28"/>
          <w:szCs w:val="28"/>
          <w:lang w:val="en-US"/>
        </w:rPr>
        <w:t>Azolla</w:t>
      </w:r>
      <w:r w:rsidRPr="004B4926">
        <w:rPr>
          <w:sz w:val="28"/>
          <w:szCs w:val="28"/>
        </w:rPr>
        <w:t xml:space="preserve"> </w:t>
      </w:r>
      <w:r w:rsidRPr="004B4926">
        <w:rPr>
          <w:sz w:val="28"/>
          <w:szCs w:val="28"/>
          <w:lang w:val="en-US"/>
        </w:rPr>
        <w:t>fuliculoides</w:t>
      </w:r>
      <w:r w:rsidRPr="004B4926">
        <w:rPr>
          <w:sz w:val="28"/>
          <w:szCs w:val="28"/>
        </w:rPr>
        <w:t xml:space="preserve">, болотниковые — рдест азиатский — </w:t>
      </w:r>
      <w:proofErr w:type="gramStart"/>
      <w:r w:rsidRPr="004B4926">
        <w:rPr>
          <w:sz w:val="28"/>
          <w:szCs w:val="28"/>
        </w:rPr>
        <w:t>Р</w:t>
      </w:r>
      <w:proofErr w:type="gramEnd"/>
      <w:r w:rsidRPr="004B4926">
        <w:rPr>
          <w:sz w:val="28"/>
          <w:szCs w:val="28"/>
          <w:lang w:val="en-US"/>
        </w:rPr>
        <w:t>otamogwton</w:t>
      </w:r>
      <w:r w:rsidRPr="004B4926">
        <w:rPr>
          <w:sz w:val="28"/>
          <w:szCs w:val="28"/>
        </w:rPr>
        <w:t xml:space="preserve"> </w:t>
      </w:r>
      <w:r w:rsidRPr="004B4926">
        <w:rPr>
          <w:sz w:val="28"/>
          <w:szCs w:val="28"/>
          <w:lang w:val="en-US"/>
        </w:rPr>
        <w:t>asiaticus</w:t>
      </w:r>
      <w:r w:rsidRPr="004B4926">
        <w:rPr>
          <w:sz w:val="28"/>
          <w:szCs w:val="28"/>
        </w:rPr>
        <w:t xml:space="preserve">, телорез обыкновенный — </w:t>
      </w:r>
      <w:r w:rsidRPr="004B4926">
        <w:rPr>
          <w:sz w:val="28"/>
          <w:szCs w:val="28"/>
          <w:lang w:val="en-US"/>
        </w:rPr>
        <w:t>Stratiotes</w:t>
      </w:r>
      <w:r w:rsidRPr="004B4926">
        <w:rPr>
          <w:sz w:val="28"/>
          <w:szCs w:val="28"/>
        </w:rPr>
        <w:t xml:space="preserve"> </w:t>
      </w:r>
      <w:r w:rsidRPr="004B4926">
        <w:rPr>
          <w:sz w:val="28"/>
          <w:szCs w:val="28"/>
          <w:lang w:val="en-US"/>
        </w:rPr>
        <w:t>aloides</w:t>
      </w:r>
      <w:r w:rsidRPr="004B4926">
        <w:rPr>
          <w:sz w:val="28"/>
          <w:szCs w:val="28"/>
        </w:rPr>
        <w:t xml:space="preserve">, наяда </w:t>
      </w:r>
      <w:r w:rsidRPr="004B4926">
        <w:rPr>
          <w:sz w:val="28"/>
          <w:szCs w:val="28"/>
          <w:lang w:val="en-US"/>
        </w:rPr>
        <w:t>Najas</w:t>
      </w:r>
      <w:r w:rsidRPr="004B4926">
        <w:rPr>
          <w:sz w:val="28"/>
          <w:szCs w:val="28"/>
        </w:rPr>
        <w:t xml:space="preserve"> </w:t>
      </w:r>
      <w:r w:rsidRPr="004B4926">
        <w:rPr>
          <w:sz w:val="28"/>
          <w:szCs w:val="28"/>
          <w:lang w:val="en-US"/>
        </w:rPr>
        <w:t>marina</w:t>
      </w:r>
      <w:r w:rsidRPr="004B4926">
        <w:rPr>
          <w:sz w:val="28"/>
          <w:szCs w:val="28"/>
        </w:rPr>
        <w:t>, кувшинковые —</w:t>
      </w:r>
      <w:r w:rsidR="007948AC">
        <w:rPr>
          <w:sz w:val="28"/>
          <w:szCs w:val="28"/>
        </w:rPr>
        <w:t xml:space="preserve"> </w:t>
      </w:r>
      <w:r w:rsidRPr="004B4926">
        <w:rPr>
          <w:sz w:val="28"/>
          <w:szCs w:val="28"/>
          <w:lang w:val="en-US"/>
        </w:rPr>
        <w:t>Euryale</w:t>
      </w:r>
      <w:r w:rsidRPr="004B4926">
        <w:rPr>
          <w:sz w:val="28"/>
          <w:szCs w:val="28"/>
        </w:rPr>
        <w:t xml:space="preserve"> </w:t>
      </w:r>
      <w:r w:rsidRPr="004B4926">
        <w:rPr>
          <w:sz w:val="28"/>
          <w:szCs w:val="28"/>
          <w:lang w:val="en-US"/>
        </w:rPr>
        <w:t>ferox</w:t>
      </w:r>
      <w:r w:rsidRPr="004B4926">
        <w:rPr>
          <w:sz w:val="28"/>
          <w:szCs w:val="28"/>
        </w:rPr>
        <w:t xml:space="preserve">, </w:t>
      </w:r>
      <w:r w:rsidRPr="004B4926">
        <w:rPr>
          <w:sz w:val="28"/>
          <w:szCs w:val="28"/>
          <w:lang w:val="en-US"/>
        </w:rPr>
        <w:t>Brasenia</w:t>
      </w:r>
      <w:r w:rsidRPr="004B4926">
        <w:rPr>
          <w:sz w:val="28"/>
          <w:szCs w:val="28"/>
        </w:rPr>
        <w:t xml:space="preserve"> </w:t>
      </w:r>
      <w:r w:rsidRPr="004B4926">
        <w:rPr>
          <w:sz w:val="28"/>
          <w:szCs w:val="28"/>
          <w:lang w:val="en-US"/>
        </w:rPr>
        <w:t>purpurea</w:t>
      </w:r>
      <w:r w:rsidRPr="004B4926">
        <w:rPr>
          <w:sz w:val="28"/>
          <w:szCs w:val="28"/>
        </w:rPr>
        <w:t>, а также росянковая — альдрованда —</w:t>
      </w:r>
      <w:r w:rsidR="007948AC">
        <w:rPr>
          <w:sz w:val="28"/>
          <w:szCs w:val="28"/>
        </w:rPr>
        <w:t xml:space="preserve"> </w:t>
      </w:r>
      <w:r w:rsidRPr="004B4926">
        <w:rPr>
          <w:sz w:val="28"/>
          <w:szCs w:val="28"/>
          <w:lang w:val="en-US"/>
        </w:rPr>
        <w:t>Aldrovanda</w:t>
      </w:r>
      <w:r w:rsidRPr="004B4926">
        <w:rPr>
          <w:sz w:val="28"/>
          <w:szCs w:val="28"/>
        </w:rPr>
        <w:t xml:space="preserve"> </w:t>
      </w:r>
      <w:r w:rsidRPr="004B4926">
        <w:rPr>
          <w:sz w:val="28"/>
          <w:szCs w:val="28"/>
          <w:lang w:val="en-US"/>
        </w:rPr>
        <w:t>vesiculosa</w:t>
      </w:r>
      <w:r w:rsidRPr="004B4926">
        <w:rPr>
          <w:sz w:val="28"/>
          <w:szCs w:val="28"/>
        </w:rPr>
        <w:t xml:space="preserve"> и водяной орех </w:t>
      </w:r>
      <w:r w:rsidRPr="004B4926">
        <w:rPr>
          <w:sz w:val="28"/>
          <w:szCs w:val="28"/>
          <w:lang w:val="en-US"/>
        </w:rPr>
        <w:t>tapa</w:t>
      </w:r>
      <w:r w:rsidRPr="004B4926">
        <w:rPr>
          <w:sz w:val="28"/>
          <w:szCs w:val="28"/>
        </w:rPr>
        <w:t xml:space="preserve"> </w:t>
      </w:r>
      <w:r w:rsidRPr="004B4926">
        <w:rPr>
          <w:sz w:val="28"/>
          <w:szCs w:val="28"/>
          <w:lang w:val="en-US"/>
        </w:rPr>
        <w:t>natans</w:t>
      </w:r>
      <w:r w:rsidRPr="004B4926">
        <w:rPr>
          <w:sz w:val="28"/>
          <w:szCs w:val="28"/>
        </w:rPr>
        <w:t xml:space="preserve"> из семейства рогульниковых. Постоянно присутствует пыльца широколиственных деревьев.</w:t>
      </w:r>
    </w:p>
    <w:p w:rsidR="00223849" w:rsidRPr="004B4926" w:rsidRDefault="00223849" w:rsidP="00E21FAD">
      <w:pPr>
        <w:spacing w:after="0" w:line="240" w:lineRule="auto"/>
        <w:ind w:firstLine="709"/>
        <w:jc w:val="both"/>
        <w:rPr>
          <w:sz w:val="28"/>
          <w:szCs w:val="28"/>
        </w:rPr>
      </w:pPr>
      <w:r w:rsidRPr="004B4926">
        <w:rPr>
          <w:sz w:val="28"/>
          <w:szCs w:val="28"/>
        </w:rPr>
        <w:t xml:space="preserve">При этом количественные соотношения родового состава флоры </w:t>
      </w:r>
      <w:proofErr w:type="gramStart"/>
      <w:r w:rsidRPr="004B4926">
        <w:rPr>
          <w:sz w:val="28"/>
          <w:szCs w:val="28"/>
        </w:rPr>
        <w:t>разных</w:t>
      </w:r>
      <w:proofErr w:type="gramEnd"/>
      <w:r w:rsidRPr="004B4926">
        <w:rPr>
          <w:sz w:val="28"/>
          <w:szCs w:val="28"/>
        </w:rPr>
        <w:t xml:space="preserve"> межледниковий имеют заметные различия, связанные с </w:t>
      </w:r>
      <w:r w:rsidRPr="004B4926">
        <w:rPr>
          <w:sz w:val="28"/>
          <w:szCs w:val="28"/>
        </w:rPr>
        <w:lastRenderedPageBreak/>
        <w:t>к</w:t>
      </w:r>
      <w:r w:rsidR="007948AC">
        <w:rPr>
          <w:sz w:val="28"/>
          <w:szCs w:val="28"/>
        </w:rPr>
        <w:t>лиматическими особенностями меж</w:t>
      </w:r>
      <w:r w:rsidRPr="004B4926">
        <w:rPr>
          <w:sz w:val="28"/>
          <w:szCs w:val="28"/>
        </w:rPr>
        <w:t xml:space="preserve">ледниковья. Кроме того отмечается неуклонное уменьшение роли реликтовых неогеновых видов и последовательное приближение водного состава к </w:t>
      </w:r>
      <w:proofErr w:type="gramStart"/>
      <w:r w:rsidRPr="004B4926">
        <w:rPr>
          <w:sz w:val="28"/>
          <w:szCs w:val="28"/>
        </w:rPr>
        <w:t>современному</w:t>
      </w:r>
      <w:proofErr w:type="gramEnd"/>
      <w:r w:rsidRPr="004B4926">
        <w:rPr>
          <w:sz w:val="28"/>
          <w:szCs w:val="28"/>
        </w:rPr>
        <w:t>.</w:t>
      </w:r>
    </w:p>
    <w:p w:rsidR="00223849" w:rsidRPr="004B4926" w:rsidRDefault="00223849" w:rsidP="00E21FAD">
      <w:pPr>
        <w:spacing w:after="0" w:line="240" w:lineRule="auto"/>
        <w:ind w:firstLine="709"/>
        <w:jc w:val="both"/>
        <w:rPr>
          <w:sz w:val="28"/>
          <w:szCs w:val="28"/>
        </w:rPr>
      </w:pPr>
      <w:r w:rsidRPr="007948AC">
        <w:rPr>
          <w:b/>
          <w:i/>
          <w:sz w:val="28"/>
          <w:szCs w:val="28"/>
        </w:rPr>
        <w:t>Палеонтологическое обоснование стратиграфии</w:t>
      </w:r>
      <w:r w:rsidRPr="004B4926">
        <w:rPr>
          <w:sz w:val="28"/>
          <w:szCs w:val="28"/>
        </w:rPr>
        <w:t xml:space="preserve"> континентальных отложений антропогена основывается на выявлении фаунистических комплексов млекопитающих.</w:t>
      </w:r>
    </w:p>
    <w:p w:rsidR="00223849" w:rsidRPr="004B4926" w:rsidRDefault="00223849" w:rsidP="00E21FAD">
      <w:pPr>
        <w:spacing w:after="0" w:line="240" w:lineRule="auto"/>
        <w:ind w:firstLine="709"/>
        <w:jc w:val="both"/>
        <w:rPr>
          <w:sz w:val="28"/>
          <w:szCs w:val="28"/>
        </w:rPr>
      </w:pPr>
      <w:r w:rsidRPr="004B4926">
        <w:rPr>
          <w:sz w:val="28"/>
          <w:szCs w:val="28"/>
        </w:rPr>
        <w:t>Впервые фаунистические комплексы антропогена по европе</w:t>
      </w:r>
      <w:r w:rsidR="007948AC">
        <w:rPr>
          <w:sz w:val="28"/>
          <w:szCs w:val="28"/>
        </w:rPr>
        <w:t>йской части СССР установлены В.</w:t>
      </w:r>
      <w:r w:rsidRPr="004B4926">
        <w:rPr>
          <w:sz w:val="28"/>
          <w:szCs w:val="28"/>
        </w:rPr>
        <w:t xml:space="preserve">И. Громовым (1948 г.), которые были выделены на основании изучения и основном крупных млекопитающих. С 50-х годов они были существенно дополнены путем изучения </w:t>
      </w:r>
      <w:proofErr w:type="gramStart"/>
      <w:r w:rsidRPr="004B4926">
        <w:rPr>
          <w:sz w:val="28"/>
          <w:szCs w:val="28"/>
        </w:rPr>
        <w:t>остатков</w:t>
      </w:r>
      <w:proofErr w:type="gramEnd"/>
      <w:r w:rsidRPr="004B4926">
        <w:rPr>
          <w:sz w:val="28"/>
          <w:szCs w:val="28"/>
        </w:rPr>
        <w:t xml:space="preserve"> мышевидных грызунов.</w:t>
      </w:r>
    </w:p>
    <w:p w:rsidR="00223849" w:rsidRPr="004B4926" w:rsidRDefault="00223849" w:rsidP="00E21FAD">
      <w:pPr>
        <w:spacing w:after="0" w:line="240" w:lineRule="auto"/>
        <w:ind w:firstLine="709"/>
        <w:jc w:val="both"/>
        <w:rPr>
          <w:sz w:val="28"/>
          <w:szCs w:val="28"/>
        </w:rPr>
      </w:pPr>
      <w:r w:rsidRPr="004B4926">
        <w:rPr>
          <w:sz w:val="28"/>
          <w:szCs w:val="28"/>
        </w:rPr>
        <w:t>Эволюция млекопитающих в антропоген</w:t>
      </w:r>
      <w:r w:rsidR="007948AC">
        <w:rPr>
          <w:sz w:val="28"/>
          <w:szCs w:val="28"/>
        </w:rPr>
        <w:t>е</w:t>
      </w:r>
      <w:r w:rsidRPr="004B4926">
        <w:rPr>
          <w:sz w:val="28"/>
          <w:szCs w:val="28"/>
        </w:rPr>
        <w:t xml:space="preserve"> происходила особенно быстро в связи с характерными для него крупными климатическими изменениями. Похолодание климата в северном полушарии привело к существенным изменениям в растительности суши. В миоцене в условиях мягкого климата широким развитием пользовалась субтропическая вечнозеленая растительность, позднее сменяющаяся в средних широтах листопадной, а затем хвойной и тундровой флорой. В результате условия питания растительноядных животных (копытных, хоботных, грызунов) коренным образом изменились, что и привело либо к миграции одних видов и обеднению фауны, либо к приспособлению других видов к новой обстановке и их эволюции. Некоторые виды вымирали. Эволюция млекопитающих в условиях приспособления их к более грубой растительной пище начиналась с изменения зубов, усложнения их структуры, увеличения площади, занимаемой эмалью. Изменяются и другие органы, появляются новые виды животных. Фаунистические комплексы изменяются также и в результате непосредственного влияния климатических условий. Вследствие колебаний климата происходят смещение климатических зон, миграция фауны и смешение различных экологических группировок.</w:t>
      </w:r>
    </w:p>
    <w:p w:rsidR="00223849" w:rsidRPr="004B4926" w:rsidRDefault="00223849" w:rsidP="00E21FAD">
      <w:pPr>
        <w:spacing w:after="0" w:line="240" w:lineRule="auto"/>
        <w:ind w:firstLine="709"/>
        <w:jc w:val="both"/>
        <w:rPr>
          <w:sz w:val="28"/>
          <w:szCs w:val="28"/>
        </w:rPr>
      </w:pPr>
      <w:r w:rsidRPr="004B4926">
        <w:rPr>
          <w:sz w:val="28"/>
          <w:szCs w:val="28"/>
        </w:rPr>
        <w:t xml:space="preserve">Фауна, населявшая в плиоцене Евразию, Африку и Северную Америку, имела субтропический облик. Эта так называемая </w:t>
      </w:r>
      <w:r w:rsidRPr="004B4926">
        <w:rPr>
          <w:i/>
          <w:sz w:val="28"/>
          <w:szCs w:val="28"/>
        </w:rPr>
        <w:t>гиппарионовая фауна</w:t>
      </w:r>
      <w:r w:rsidRPr="004B4926">
        <w:rPr>
          <w:sz w:val="28"/>
          <w:szCs w:val="28"/>
        </w:rPr>
        <w:t xml:space="preserve"> включала трехпалых лошадей гиппарионов, мастодонтов, антилоп, жираф, саблезубых тигров, а также древнейших слонов, носорогов, эласмотериев, однопалых лошадей, оленей, впоследствии ставших характерными представителями четвертичной фауны. Из грызунов типичных бобр трогонтерий и корнезубые полевки. В плиоцене выделяются </w:t>
      </w:r>
      <w:proofErr w:type="gramStart"/>
      <w:r w:rsidRPr="004B4926">
        <w:rPr>
          <w:i/>
          <w:sz w:val="28"/>
          <w:szCs w:val="28"/>
        </w:rPr>
        <w:t>молдавский</w:t>
      </w:r>
      <w:proofErr w:type="gramEnd"/>
      <w:r w:rsidRPr="004B4926">
        <w:rPr>
          <w:sz w:val="28"/>
          <w:szCs w:val="28"/>
        </w:rPr>
        <w:t xml:space="preserve"> и </w:t>
      </w:r>
      <w:r w:rsidRPr="004B4926">
        <w:rPr>
          <w:i/>
          <w:sz w:val="28"/>
          <w:szCs w:val="28"/>
        </w:rPr>
        <w:t>хапровский</w:t>
      </w:r>
      <w:r w:rsidRPr="004B4926">
        <w:rPr>
          <w:sz w:val="28"/>
          <w:szCs w:val="28"/>
        </w:rPr>
        <w:t xml:space="preserve"> фа</w:t>
      </w:r>
      <w:r w:rsidR="007948AC">
        <w:rPr>
          <w:sz w:val="28"/>
          <w:szCs w:val="28"/>
        </w:rPr>
        <w:t>унистические комплексы</w:t>
      </w:r>
      <w:r w:rsidRPr="004B4926">
        <w:rPr>
          <w:sz w:val="28"/>
          <w:szCs w:val="28"/>
        </w:rPr>
        <w:t>. В эоплейстоцене (верхи плиоцена)</w:t>
      </w:r>
      <w:r w:rsidR="007948AC">
        <w:rPr>
          <w:sz w:val="28"/>
          <w:szCs w:val="28"/>
        </w:rPr>
        <w:t xml:space="preserve"> </w:t>
      </w:r>
      <w:r w:rsidRPr="004B4926">
        <w:rPr>
          <w:sz w:val="28"/>
          <w:szCs w:val="28"/>
        </w:rPr>
        <w:t>—</w:t>
      </w:r>
      <w:r w:rsidR="007948AC">
        <w:rPr>
          <w:sz w:val="28"/>
          <w:szCs w:val="28"/>
        </w:rPr>
        <w:t xml:space="preserve"> </w:t>
      </w:r>
      <w:r w:rsidRPr="004B4926">
        <w:rPr>
          <w:i/>
          <w:sz w:val="28"/>
          <w:szCs w:val="28"/>
        </w:rPr>
        <w:t>одесский и таманский комплексы</w:t>
      </w:r>
      <w:r w:rsidRPr="004B4926">
        <w:rPr>
          <w:sz w:val="28"/>
          <w:szCs w:val="28"/>
        </w:rPr>
        <w:t xml:space="preserve"> с сильно обедненной фауной. Значительно эволюционируют слоны, полевки, пеструшки (лагурины)</w:t>
      </w:r>
      <w:proofErr w:type="gramStart"/>
      <w:r w:rsidRPr="004B4926">
        <w:rPr>
          <w:sz w:val="28"/>
          <w:szCs w:val="28"/>
        </w:rPr>
        <w:t>,в</w:t>
      </w:r>
      <w:proofErr w:type="gramEnd"/>
      <w:r w:rsidRPr="004B4926">
        <w:rPr>
          <w:sz w:val="28"/>
          <w:szCs w:val="28"/>
        </w:rPr>
        <w:t xml:space="preserve">озникают характерные роды четвертичной фауны — </w:t>
      </w:r>
      <w:r w:rsidRPr="004B4926">
        <w:rPr>
          <w:sz w:val="28"/>
          <w:szCs w:val="28"/>
          <w:lang w:val="en-US"/>
        </w:rPr>
        <w:t>Mictrotus</w:t>
      </w:r>
      <w:r w:rsidRPr="004B4926">
        <w:rPr>
          <w:sz w:val="28"/>
          <w:szCs w:val="28"/>
        </w:rPr>
        <w:t xml:space="preserve">  (некорнезубые полевки), </w:t>
      </w:r>
      <w:r w:rsidRPr="004B4926">
        <w:rPr>
          <w:sz w:val="28"/>
          <w:szCs w:val="28"/>
          <w:lang w:val="en-US"/>
        </w:rPr>
        <w:t>Bison</w:t>
      </w:r>
      <w:r w:rsidRPr="004B4926">
        <w:rPr>
          <w:sz w:val="28"/>
          <w:szCs w:val="28"/>
        </w:rPr>
        <w:t xml:space="preserve"> (бизоны) и Во</w:t>
      </w:r>
      <w:r w:rsidRPr="004B4926">
        <w:rPr>
          <w:sz w:val="28"/>
          <w:szCs w:val="28"/>
          <w:lang w:val="en-US"/>
        </w:rPr>
        <w:t>s</w:t>
      </w:r>
      <w:r w:rsidRPr="004B4926">
        <w:rPr>
          <w:sz w:val="28"/>
          <w:szCs w:val="28"/>
        </w:rPr>
        <w:t xml:space="preserve"> (быки).</w:t>
      </w:r>
    </w:p>
    <w:p w:rsidR="00223849" w:rsidRPr="004B4926" w:rsidRDefault="00223849" w:rsidP="00E21FAD">
      <w:pPr>
        <w:spacing w:after="0" w:line="240" w:lineRule="auto"/>
        <w:ind w:firstLine="709"/>
        <w:jc w:val="both"/>
        <w:rPr>
          <w:sz w:val="28"/>
          <w:szCs w:val="28"/>
        </w:rPr>
      </w:pPr>
      <w:r w:rsidRPr="004B4926">
        <w:rPr>
          <w:sz w:val="28"/>
          <w:szCs w:val="28"/>
        </w:rPr>
        <w:t xml:space="preserve">Около 800 тыс. лет назад появляется фауна </w:t>
      </w:r>
      <w:r w:rsidRPr="004B4926">
        <w:rPr>
          <w:i/>
          <w:sz w:val="28"/>
          <w:szCs w:val="28"/>
        </w:rPr>
        <w:t>тирасполъского комплекса</w:t>
      </w:r>
      <w:r w:rsidRPr="004B4926">
        <w:rPr>
          <w:sz w:val="28"/>
          <w:szCs w:val="28"/>
        </w:rPr>
        <w:t xml:space="preserve"> характеризующая нижний плейстоцен. Для нее типичны трогонтериевый слон (слон Бюста), этрусский носорог (поздний подвид), мосбахская лошадь, бизон Шотензака, широколобый лось, олени, некорнезубые полевки, пеструшки и другие. Типовое местонахождение этой фауны находится на р. </w:t>
      </w:r>
      <w:r w:rsidRPr="004B4926">
        <w:rPr>
          <w:sz w:val="28"/>
          <w:szCs w:val="28"/>
        </w:rPr>
        <w:lastRenderedPageBreak/>
        <w:t xml:space="preserve">Днестр в </w:t>
      </w:r>
      <w:proofErr w:type="gramStart"/>
      <w:r w:rsidRPr="004B4926">
        <w:rPr>
          <w:sz w:val="28"/>
          <w:szCs w:val="28"/>
        </w:rPr>
        <w:t>г</w:t>
      </w:r>
      <w:proofErr w:type="gramEnd"/>
      <w:r w:rsidRPr="004B4926">
        <w:rPr>
          <w:sz w:val="28"/>
          <w:szCs w:val="28"/>
        </w:rPr>
        <w:t>. Тирасполь. Аналоги ее широко известны в Западной Европе, Сибири, Средней Азии.</w:t>
      </w:r>
    </w:p>
    <w:p w:rsidR="00223849" w:rsidRPr="004B4926" w:rsidRDefault="00223849" w:rsidP="00E21FAD">
      <w:pPr>
        <w:spacing w:after="0" w:line="240" w:lineRule="auto"/>
        <w:ind w:firstLine="709"/>
        <w:jc w:val="both"/>
        <w:rPr>
          <w:sz w:val="28"/>
          <w:szCs w:val="28"/>
        </w:rPr>
      </w:pPr>
      <w:r w:rsidRPr="004B4926">
        <w:rPr>
          <w:i/>
          <w:sz w:val="28"/>
          <w:szCs w:val="28"/>
        </w:rPr>
        <w:t>Сингильский комплекс</w:t>
      </w:r>
      <w:r w:rsidRPr="004B4926">
        <w:rPr>
          <w:sz w:val="28"/>
          <w:szCs w:val="28"/>
        </w:rPr>
        <w:t xml:space="preserve"> (380</w:t>
      </w:r>
      <w:r w:rsidR="007948AC">
        <w:rPr>
          <w:sz w:val="28"/>
          <w:szCs w:val="28"/>
        </w:rPr>
        <w:t>-</w:t>
      </w:r>
      <w:r w:rsidRPr="004B4926">
        <w:rPr>
          <w:sz w:val="28"/>
          <w:szCs w:val="28"/>
        </w:rPr>
        <w:t xml:space="preserve">280 тыс. лет) отвечает началу среднего плейстоцена. В него входят древний лесной слон, носорог Мерка, сибирский эласмотерий, лошадь, гигантский олень, волжский бык, полевки, например </w:t>
      </w:r>
      <w:proofErr w:type="gramStart"/>
      <w:r w:rsidRPr="004B4926">
        <w:rPr>
          <w:sz w:val="28"/>
          <w:szCs w:val="28"/>
        </w:rPr>
        <w:t>М</w:t>
      </w:r>
      <w:proofErr w:type="gramEnd"/>
      <w:r w:rsidRPr="004B4926">
        <w:rPr>
          <w:sz w:val="28"/>
          <w:szCs w:val="28"/>
          <w:lang w:val="en-US"/>
        </w:rPr>
        <w:t>ictrotus</w:t>
      </w:r>
      <w:r w:rsidRPr="004B4926">
        <w:rPr>
          <w:sz w:val="28"/>
          <w:szCs w:val="28"/>
        </w:rPr>
        <w:t xml:space="preserve"> </w:t>
      </w:r>
      <w:r w:rsidRPr="004B4926">
        <w:rPr>
          <w:sz w:val="28"/>
          <w:szCs w:val="28"/>
          <w:lang w:val="en-US"/>
        </w:rPr>
        <w:t>gregalis</w:t>
      </w:r>
      <w:r w:rsidRPr="004B4926">
        <w:rPr>
          <w:sz w:val="28"/>
          <w:szCs w:val="28"/>
        </w:rPr>
        <w:t>.</w:t>
      </w:r>
    </w:p>
    <w:p w:rsidR="00223849" w:rsidRPr="004B4926" w:rsidRDefault="00223849" w:rsidP="00E21FAD">
      <w:pPr>
        <w:spacing w:after="0" w:line="240" w:lineRule="auto"/>
        <w:ind w:firstLine="709"/>
        <w:jc w:val="both"/>
        <w:rPr>
          <w:sz w:val="28"/>
          <w:szCs w:val="28"/>
        </w:rPr>
      </w:pPr>
      <w:proofErr w:type="gramStart"/>
      <w:r w:rsidRPr="004B4926">
        <w:rPr>
          <w:i/>
          <w:sz w:val="28"/>
          <w:szCs w:val="28"/>
        </w:rPr>
        <w:t>Хазарский комплекс</w:t>
      </w:r>
      <w:r w:rsidRPr="004B4926">
        <w:rPr>
          <w:sz w:val="28"/>
          <w:szCs w:val="28"/>
        </w:rPr>
        <w:t xml:space="preserve"> (280</w:t>
      </w:r>
      <w:r w:rsidR="007948AC">
        <w:rPr>
          <w:sz w:val="28"/>
          <w:szCs w:val="28"/>
        </w:rPr>
        <w:t>-</w:t>
      </w:r>
      <w:r w:rsidRPr="004B4926">
        <w:rPr>
          <w:sz w:val="28"/>
          <w:szCs w:val="28"/>
        </w:rPr>
        <w:t>225 тыс. лет) отвечает средней части среднего плейстоцена — хазарский мамонт, шерстистый носорог, сибирский эласмотерий, хазарская лошадь, верблюд Кноблоха, длиннорогий бизон, сайга, полевки, лемминги.</w:t>
      </w:r>
      <w:proofErr w:type="gramEnd"/>
    </w:p>
    <w:p w:rsidR="00223849" w:rsidRPr="004B4926" w:rsidRDefault="00223849" w:rsidP="00E21FAD">
      <w:pPr>
        <w:spacing w:after="0" w:line="240" w:lineRule="auto"/>
        <w:ind w:firstLine="709"/>
        <w:jc w:val="both"/>
        <w:rPr>
          <w:sz w:val="28"/>
          <w:szCs w:val="28"/>
        </w:rPr>
      </w:pPr>
      <w:r w:rsidRPr="004B4926">
        <w:rPr>
          <w:sz w:val="28"/>
          <w:szCs w:val="28"/>
        </w:rPr>
        <w:t xml:space="preserve">В конце среднего плестойцена развивается </w:t>
      </w:r>
      <w:r w:rsidRPr="004B4926">
        <w:rPr>
          <w:i/>
          <w:sz w:val="28"/>
          <w:szCs w:val="28"/>
        </w:rPr>
        <w:t>мамонтовый комплекс</w:t>
      </w:r>
      <w:r w:rsidRPr="004B4926">
        <w:rPr>
          <w:sz w:val="28"/>
          <w:szCs w:val="28"/>
        </w:rPr>
        <w:t xml:space="preserve"> (225</w:t>
      </w:r>
      <w:r w:rsidR="007948AC">
        <w:rPr>
          <w:sz w:val="28"/>
          <w:szCs w:val="28"/>
        </w:rPr>
        <w:t>-</w:t>
      </w:r>
      <w:r w:rsidRPr="004B4926">
        <w:rPr>
          <w:sz w:val="28"/>
          <w:szCs w:val="28"/>
        </w:rPr>
        <w:t xml:space="preserve">10 тыс. лет), характеризующийся появлением типичных мамонтов и многих современных видов, а также периодическим смешением видов степной, лесной и </w:t>
      </w:r>
      <w:proofErr w:type="gramStart"/>
      <w:r w:rsidRPr="004B4926">
        <w:rPr>
          <w:sz w:val="28"/>
          <w:szCs w:val="28"/>
        </w:rPr>
        <w:t>тундровой</w:t>
      </w:r>
      <w:proofErr w:type="gramEnd"/>
      <w:r w:rsidRPr="004B4926">
        <w:rPr>
          <w:sz w:val="28"/>
          <w:szCs w:val="28"/>
        </w:rPr>
        <w:t xml:space="preserve"> фаун.</w:t>
      </w:r>
    </w:p>
    <w:p w:rsidR="00223849" w:rsidRPr="004B4926" w:rsidRDefault="00223849" w:rsidP="00E21FAD">
      <w:pPr>
        <w:spacing w:after="0" w:line="240" w:lineRule="auto"/>
        <w:ind w:firstLine="709"/>
        <w:jc w:val="both"/>
        <w:rPr>
          <w:sz w:val="28"/>
          <w:szCs w:val="28"/>
        </w:rPr>
      </w:pPr>
      <w:r w:rsidRPr="004B4926">
        <w:rPr>
          <w:sz w:val="28"/>
          <w:szCs w:val="28"/>
        </w:rPr>
        <w:t xml:space="preserve">Мамонтовый комплекс подразделяется на три подкомплекса. </w:t>
      </w:r>
      <w:proofErr w:type="gramStart"/>
      <w:r w:rsidRPr="004B4926">
        <w:rPr>
          <w:i/>
          <w:sz w:val="28"/>
          <w:szCs w:val="28"/>
        </w:rPr>
        <w:t>Ранний</w:t>
      </w:r>
      <w:proofErr w:type="gramEnd"/>
      <w:r w:rsidRPr="004B4926">
        <w:rPr>
          <w:i/>
          <w:sz w:val="28"/>
          <w:szCs w:val="28"/>
        </w:rPr>
        <w:t xml:space="preserve"> мамонтовый подкомплекс</w:t>
      </w:r>
      <w:r w:rsidRPr="004B4926">
        <w:rPr>
          <w:sz w:val="28"/>
          <w:szCs w:val="28"/>
        </w:rPr>
        <w:t xml:space="preserve"> отличается значительным смещением тундровых видов к югу и смешанным типом фауны. Сюда относятся ранний подвид мамонта, шерстистый носорог, ранний подвид современной лошади, северный олень, овцебык, короткорогий бизон. Он отвечает концу среднего плейстоцена. </w:t>
      </w:r>
      <w:proofErr w:type="gramStart"/>
      <w:r w:rsidRPr="004B4926">
        <w:rPr>
          <w:i/>
          <w:sz w:val="28"/>
          <w:szCs w:val="28"/>
        </w:rPr>
        <w:t>Средний подкомплекс</w:t>
      </w:r>
      <w:r w:rsidRPr="004B4926">
        <w:rPr>
          <w:sz w:val="28"/>
          <w:szCs w:val="28"/>
        </w:rPr>
        <w:t xml:space="preserve"> (начало позднего плейстоцена) отличается преобладанием лесостепных видов — характерны типичный мамонт, лесной (древний) слон, носорог, бизон, сайга, сурок, полевки.</w:t>
      </w:r>
      <w:proofErr w:type="gramEnd"/>
      <w:r w:rsidRPr="004B4926">
        <w:rPr>
          <w:sz w:val="28"/>
          <w:szCs w:val="28"/>
        </w:rPr>
        <w:t xml:space="preserve"> </w:t>
      </w:r>
      <w:proofErr w:type="gramStart"/>
      <w:r w:rsidRPr="004B4926">
        <w:rPr>
          <w:i/>
          <w:sz w:val="28"/>
          <w:szCs w:val="28"/>
        </w:rPr>
        <w:t>Верхний мамонтовый подкомплекс</w:t>
      </w:r>
      <w:r w:rsidRPr="004B4926">
        <w:rPr>
          <w:sz w:val="28"/>
          <w:szCs w:val="28"/>
        </w:rPr>
        <w:t xml:space="preserve"> вновь характеризуется широким участием тундровых видов, которые проникают на юг до Крыма.</w:t>
      </w:r>
      <w:proofErr w:type="gramEnd"/>
      <w:r w:rsidRPr="004B4926">
        <w:rPr>
          <w:sz w:val="28"/>
          <w:szCs w:val="28"/>
        </w:rPr>
        <w:t xml:space="preserve"> Сюда относятся поздние подвиды мамонта, приспособившиеся к тундровым условиям, шерстистый носорог, лошадь, бизон, овцебык, северный олень, копытный лемминг, песец и многие другие.</w:t>
      </w:r>
    </w:p>
    <w:p w:rsidR="00223849" w:rsidRPr="004B4926" w:rsidRDefault="00223849" w:rsidP="00E21FAD">
      <w:pPr>
        <w:spacing w:after="0" w:line="240" w:lineRule="auto"/>
        <w:ind w:firstLine="709"/>
        <w:jc w:val="both"/>
        <w:rPr>
          <w:sz w:val="28"/>
          <w:szCs w:val="28"/>
        </w:rPr>
      </w:pPr>
      <w:r w:rsidRPr="004B4926">
        <w:rPr>
          <w:sz w:val="28"/>
          <w:szCs w:val="28"/>
        </w:rPr>
        <w:t>Совместное существование экологически различных видов доказывается постоянным присутствием их остатков в кухонных отбросах верхнепалеолитического человека. Именно в связи с этим описываемый комплекс был первоначально назван В. И. Громовым верхнепалеолитическим (мамонтовым). Однако так как в своей большей части этот комплекс связан со средним палеолитом (</w:t>
      </w:r>
      <w:proofErr w:type="gramStart"/>
      <w:r w:rsidRPr="004B4926">
        <w:rPr>
          <w:sz w:val="28"/>
          <w:szCs w:val="28"/>
        </w:rPr>
        <w:t>см</w:t>
      </w:r>
      <w:proofErr w:type="gramEnd"/>
      <w:r w:rsidRPr="004B4926">
        <w:rPr>
          <w:sz w:val="28"/>
          <w:szCs w:val="28"/>
        </w:rPr>
        <w:t>. ниже), правильнее называть его мамонтовым. Современный фаунистический комплекс, отвечающий голоцену, образовался после вымирания одних видов (мамонт, шерстистый носорог), эволюции других (бизон, овцебык и др.) и расселения видов по своим современным ареалам.</w:t>
      </w:r>
    </w:p>
    <w:p w:rsidR="00223849" w:rsidRPr="007948AC" w:rsidRDefault="00223849" w:rsidP="00E21FAD">
      <w:pPr>
        <w:spacing w:after="0" w:line="240" w:lineRule="auto"/>
        <w:ind w:firstLine="709"/>
        <w:jc w:val="both"/>
        <w:rPr>
          <w:b/>
          <w:i/>
          <w:sz w:val="28"/>
          <w:szCs w:val="28"/>
        </w:rPr>
      </w:pPr>
      <w:r w:rsidRPr="007948AC">
        <w:rPr>
          <w:b/>
          <w:i/>
          <w:sz w:val="28"/>
          <w:szCs w:val="28"/>
        </w:rPr>
        <w:t>Археологические основы стратиграфии антропогена.</w:t>
      </w:r>
    </w:p>
    <w:p w:rsidR="00223849" w:rsidRPr="004B4926" w:rsidRDefault="00223849" w:rsidP="00E21FAD">
      <w:pPr>
        <w:spacing w:after="0" w:line="240" w:lineRule="auto"/>
        <w:ind w:firstLine="709"/>
        <w:jc w:val="both"/>
        <w:rPr>
          <w:sz w:val="28"/>
          <w:szCs w:val="28"/>
        </w:rPr>
      </w:pPr>
      <w:proofErr w:type="gramStart"/>
      <w:r w:rsidRPr="004B4926">
        <w:rPr>
          <w:sz w:val="28"/>
          <w:szCs w:val="28"/>
        </w:rPr>
        <w:t>Важное значение</w:t>
      </w:r>
      <w:proofErr w:type="gramEnd"/>
      <w:r w:rsidRPr="004B4926">
        <w:rPr>
          <w:sz w:val="28"/>
          <w:szCs w:val="28"/>
        </w:rPr>
        <w:t xml:space="preserve"> для датировки возраста отложений могут иметь остатки материальной культуры человека, изучаемые археологией. Это главным образом различные каменные изделия человека — орудия труда и остатки от их изготовления — отщепы и нуклеусы — ядрища. В особенности важны находки </w:t>
      </w:r>
      <w:r w:rsidRPr="004B4926">
        <w:rPr>
          <w:i/>
          <w:sz w:val="28"/>
          <w:szCs w:val="28"/>
        </w:rPr>
        <w:t xml:space="preserve">стоянок </w:t>
      </w:r>
      <w:r w:rsidRPr="004B4926">
        <w:rPr>
          <w:sz w:val="28"/>
          <w:szCs w:val="28"/>
        </w:rPr>
        <w:t xml:space="preserve">— следов длительных или кратковременных поселений древнего человека. Они определяются по наличию кострищ, слоев древесного угля, обилию костей животных, иногда раковин моллюсков, остатков жилищ и изделий, образующих так называемый культурный слой. </w:t>
      </w:r>
      <w:r w:rsidRPr="004B4926">
        <w:rPr>
          <w:sz w:val="28"/>
          <w:szCs w:val="28"/>
        </w:rPr>
        <w:lastRenderedPageBreak/>
        <w:t>Стоянки могут быть хорошо привязаны к разрезу отложений, к формам рельефа и нередко точно датируют их возраст. В гористых местностях они встречаются также в пещерах. Иногда стоянки бывают многослойными, т. е. образуют несколько культурных слоев, свидетельствующих о неоднократном поселении в районах стоянок людей, в пещерах иногда на протяжении десятков тысяч лет.</w:t>
      </w:r>
    </w:p>
    <w:p w:rsidR="00223849" w:rsidRPr="004B4926" w:rsidRDefault="00223849" w:rsidP="00E21FAD">
      <w:pPr>
        <w:spacing w:after="0" w:line="240" w:lineRule="auto"/>
        <w:ind w:firstLine="709"/>
        <w:jc w:val="both"/>
        <w:rPr>
          <w:sz w:val="28"/>
          <w:szCs w:val="28"/>
        </w:rPr>
      </w:pPr>
      <w:r w:rsidRPr="004B4926">
        <w:rPr>
          <w:sz w:val="28"/>
          <w:szCs w:val="28"/>
        </w:rPr>
        <w:t>Остатки самого ископаемого человека встречаются редко и представляют большую научную ценность. Уже в миоцене появились человекообразные обезьяны — рамапитеки, обитавшие в Индии (14</w:t>
      </w:r>
      <w:r w:rsidR="007948AC">
        <w:rPr>
          <w:sz w:val="28"/>
          <w:szCs w:val="28"/>
        </w:rPr>
        <w:t>-</w:t>
      </w:r>
      <w:r w:rsidRPr="004B4926">
        <w:rPr>
          <w:sz w:val="28"/>
          <w:szCs w:val="28"/>
        </w:rPr>
        <w:t xml:space="preserve">8 млн. лет назад). </w:t>
      </w:r>
      <w:proofErr w:type="gramStart"/>
      <w:r w:rsidRPr="004B4926">
        <w:rPr>
          <w:sz w:val="28"/>
          <w:szCs w:val="28"/>
        </w:rPr>
        <w:t xml:space="preserve">Позднее, около 5 млн. лет назад в Восточной Африке возникли </w:t>
      </w:r>
      <w:r w:rsidRPr="004B4926">
        <w:rPr>
          <w:i/>
          <w:sz w:val="28"/>
          <w:szCs w:val="28"/>
        </w:rPr>
        <w:t>австралопитеки</w:t>
      </w:r>
      <w:r w:rsidRPr="004B4926">
        <w:rPr>
          <w:sz w:val="28"/>
          <w:szCs w:val="28"/>
        </w:rPr>
        <w:t xml:space="preserve"> («южные обезьяны»), освоившие прямохождение и ж</w:t>
      </w:r>
      <w:r w:rsidR="007948AC">
        <w:rPr>
          <w:sz w:val="28"/>
          <w:szCs w:val="28"/>
        </w:rPr>
        <w:t>ившие на открытых пространствах</w:t>
      </w:r>
      <w:r w:rsidRPr="004B4926">
        <w:rPr>
          <w:sz w:val="28"/>
          <w:szCs w:val="28"/>
        </w:rPr>
        <w:t>)</w:t>
      </w:r>
      <w:r w:rsidR="007948AC">
        <w:rPr>
          <w:sz w:val="28"/>
          <w:szCs w:val="28"/>
        </w:rPr>
        <w:t>.</w:t>
      </w:r>
      <w:proofErr w:type="gramEnd"/>
      <w:r w:rsidRPr="004B4926">
        <w:rPr>
          <w:sz w:val="28"/>
          <w:szCs w:val="28"/>
        </w:rPr>
        <w:t xml:space="preserve"> С их более поздними прогрессивными формами, существовавшими 3,5</w:t>
      </w:r>
      <w:r w:rsidR="007948AC">
        <w:rPr>
          <w:sz w:val="28"/>
          <w:szCs w:val="28"/>
        </w:rPr>
        <w:t>-1 млн.</w:t>
      </w:r>
      <w:r w:rsidRPr="004B4926">
        <w:rPr>
          <w:sz w:val="28"/>
          <w:szCs w:val="28"/>
        </w:rPr>
        <w:t xml:space="preserve"> лет назад, связаны находки наиболее примитивных каменных орудий, представляющих собой расколотые гальки. По-видимому, около 3 млн. лет назад от австралопитеков произошли гоминиды, более поздние представители которых некоторыми исследователями относятся уже к роду </w:t>
      </w:r>
      <w:proofErr w:type="gramStart"/>
      <w:r w:rsidRPr="004B4926">
        <w:rPr>
          <w:sz w:val="28"/>
          <w:szCs w:val="28"/>
        </w:rPr>
        <w:t>Н</w:t>
      </w:r>
      <w:proofErr w:type="gramEnd"/>
      <w:r w:rsidRPr="004B4926">
        <w:rPr>
          <w:sz w:val="28"/>
          <w:szCs w:val="28"/>
          <w:lang w:val="en-US"/>
        </w:rPr>
        <w:t>omo</w:t>
      </w:r>
      <w:r w:rsidRPr="004B4926">
        <w:rPr>
          <w:sz w:val="28"/>
          <w:szCs w:val="28"/>
        </w:rPr>
        <w:t xml:space="preserve"> (Но</w:t>
      </w:r>
      <w:r w:rsidRPr="004B4926">
        <w:rPr>
          <w:sz w:val="28"/>
          <w:szCs w:val="28"/>
          <w:lang w:val="en-US"/>
        </w:rPr>
        <w:t>mo</w:t>
      </w:r>
      <w:r w:rsidRPr="004B4926">
        <w:rPr>
          <w:sz w:val="28"/>
          <w:szCs w:val="28"/>
        </w:rPr>
        <w:t xml:space="preserve"> </w:t>
      </w:r>
      <w:r w:rsidRPr="004B4926">
        <w:rPr>
          <w:sz w:val="28"/>
          <w:szCs w:val="28"/>
          <w:lang w:val="en-US"/>
        </w:rPr>
        <w:t>habilis</w:t>
      </w:r>
      <w:r w:rsidRPr="004B4926">
        <w:rPr>
          <w:sz w:val="28"/>
          <w:szCs w:val="28"/>
        </w:rPr>
        <w:t xml:space="preserve"> — человек умелый). Их возраст 1,8—1,6 млн. лет. Эти находки сделаны Л. Лики в Олдувейском ущелье в районе о.ч. Танганьика. Галечные изделия, связанные с ними, получили название </w:t>
      </w:r>
      <w:r w:rsidRPr="004B4926">
        <w:rPr>
          <w:i/>
          <w:sz w:val="28"/>
          <w:szCs w:val="28"/>
        </w:rPr>
        <w:t>олдованской культуры</w:t>
      </w:r>
      <w:r w:rsidRPr="004B4926">
        <w:rPr>
          <w:sz w:val="28"/>
          <w:szCs w:val="28"/>
        </w:rPr>
        <w:t>, или в более общем ви</w:t>
      </w:r>
      <w:r w:rsidR="007948AC">
        <w:rPr>
          <w:sz w:val="28"/>
          <w:szCs w:val="28"/>
        </w:rPr>
        <w:t>де «галечной культуры»</w:t>
      </w:r>
      <w:r w:rsidRPr="004B4926">
        <w:rPr>
          <w:sz w:val="28"/>
          <w:szCs w:val="28"/>
        </w:rPr>
        <w:t>.</w:t>
      </w:r>
    </w:p>
    <w:p w:rsidR="00223849" w:rsidRPr="004B4926" w:rsidRDefault="00223849" w:rsidP="00E21FAD">
      <w:pPr>
        <w:spacing w:after="0" w:line="240" w:lineRule="auto"/>
        <w:ind w:firstLine="709"/>
        <w:jc w:val="both"/>
        <w:rPr>
          <w:sz w:val="28"/>
          <w:szCs w:val="28"/>
        </w:rPr>
      </w:pPr>
      <w:r w:rsidRPr="004B4926">
        <w:rPr>
          <w:sz w:val="28"/>
          <w:szCs w:val="28"/>
        </w:rPr>
        <w:t>Как известно, важнейшим признаком становления человека является изготовление им орудий груда.</w:t>
      </w:r>
    </w:p>
    <w:p w:rsidR="00223849" w:rsidRPr="004B4926" w:rsidRDefault="00223849" w:rsidP="00E21FAD">
      <w:pPr>
        <w:spacing w:after="0" w:line="240" w:lineRule="auto"/>
        <w:ind w:firstLine="709"/>
        <w:jc w:val="both"/>
        <w:rPr>
          <w:sz w:val="28"/>
          <w:szCs w:val="28"/>
        </w:rPr>
      </w:pPr>
      <w:r w:rsidRPr="004B4926">
        <w:rPr>
          <w:sz w:val="28"/>
          <w:szCs w:val="28"/>
        </w:rPr>
        <w:t xml:space="preserve">Первый этап развития человечества связан с изготовлением преимущественно каменных орудий. Он носит название </w:t>
      </w:r>
      <w:r w:rsidRPr="004B4926">
        <w:rPr>
          <w:i/>
          <w:sz w:val="28"/>
          <w:szCs w:val="28"/>
        </w:rPr>
        <w:t>каменного века</w:t>
      </w:r>
      <w:r w:rsidRPr="004B4926">
        <w:rPr>
          <w:sz w:val="28"/>
          <w:szCs w:val="28"/>
        </w:rPr>
        <w:t xml:space="preserve">. Продолжается не менее двух миллионом лет. Каменный век подразделяется на </w:t>
      </w:r>
      <w:r w:rsidRPr="004B4926">
        <w:rPr>
          <w:i/>
          <w:sz w:val="28"/>
          <w:szCs w:val="28"/>
        </w:rPr>
        <w:t>археолит</w:t>
      </w:r>
      <w:r w:rsidRPr="004B4926">
        <w:rPr>
          <w:sz w:val="28"/>
          <w:szCs w:val="28"/>
        </w:rPr>
        <w:t xml:space="preserve">, </w:t>
      </w:r>
      <w:r w:rsidRPr="004B4926">
        <w:rPr>
          <w:i/>
          <w:sz w:val="28"/>
          <w:szCs w:val="28"/>
        </w:rPr>
        <w:t>палеолит, мезолит и неолит</w:t>
      </w:r>
      <w:r w:rsidRPr="004B4926">
        <w:rPr>
          <w:sz w:val="28"/>
          <w:szCs w:val="28"/>
        </w:rPr>
        <w:t>. Самая ранняя пора каменного века — археолит развитие галечной культуры — заняла не менее миллиона лет.</w:t>
      </w:r>
    </w:p>
    <w:p w:rsidR="00223849" w:rsidRPr="004B4926" w:rsidRDefault="007948AC" w:rsidP="00E21FAD">
      <w:pPr>
        <w:spacing w:after="0" w:line="240" w:lineRule="auto"/>
        <w:ind w:firstLine="709"/>
        <w:jc w:val="both"/>
        <w:rPr>
          <w:sz w:val="28"/>
          <w:szCs w:val="28"/>
        </w:rPr>
      </w:pPr>
      <w:r>
        <w:rPr>
          <w:sz w:val="28"/>
          <w:szCs w:val="28"/>
        </w:rPr>
        <w:t>Около 1,2-</w:t>
      </w:r>
      <w:r w:rsidR="00223849" w:rsidRPr="004B4926">
        <w:rPr>
          <w:sz w:val="28"/>
          <w:szCs w:val="28"/>
        </w:rPr>
        <w:t xml:space="preserve">1,1 млн. лет назад в Восточной Африке появились питекантропы — первые представители </w:t>
      </w:r>
      <w:r w:rsidR="00223849" w:rsidRPr="004B4926">
        <w:rPr>
          <w:i/>
          <w:sz w:val="28"/>
          <w:szCs w:val="28"/>
        </w:rPr>
        <w:t>архантропов</w:t>
      </w:r>
      <w:r w:rsidR="00223849" w:rsidRPr="004B4926">
        <w:rPr>
          <w:sz w:val="28"/>
          <w:szCs w:val="28"/>
        </w:rPr>
        <w:t xml:space="preserve">, древнейших людей. Питекантропы расселились более широко. </w:t>
      </w:r>
      <w:proofErr w:type="gramStart"/>
      <w:r w:rsidR="00223849" w:rsidRPr="004B4926">
        <w:rPr>
          <w:sz w:val="28"/>
          <w:szCs w:val="28"/>
        </w:rPr>
        <w:t>Остатки их</w:t>
      </w:r>
      <w:proofErr w:type="gramEnd"/>
      <w:r w:rsidR="00223849" w:rsidRPr="004B4926">
        <w:rPr>
          <w:sz w:val="28"/>
          <w:szCs w:val="28"/>
        </w:rPr>
        <w:t xml:space="preserve"> встречены также в Европе (Венгрия), на острове Ява, где они впервые были найдены в 1891 г., и в других местах. К более поздним архантропам относятся гейдельбергский человек (ФРГ), синантроп (Китай) и атлантроп (Алжир).</w:t>
      </w:r>
    </w:p>
    <w:p w:rsidR="00223849" w:rsidRPr="004B4926" w:rsidRDefault="00223849" w:rsidP="00E21FAD">
      <w:pPr>
        <w:spacing w:after="0" w:line="240" w:lineRule="auto"/>
        <w:ind w:firstLine="709"/>
        <w:jc w:val="both"/>
        <w:rPr>
          <w:sz w:val="28"/>
          <w:szCs w:val="28"/>
        </w:rPr>
      </w:pPr>
      <w:r w:rsidRPr="004B4926">
        <w:rPr>
          <w:sz w:val="28"/>
          <w:szCs w:val="28"/>
        </w:rPr>
        <w:t xml:space="preserve">С архантропами связаны культуры древнего палеолита, характеризующиеся так, называемой тесаной техникой обработки камня. Позднее началось применение также </w:t>
      </w:r>
      <w:proofErr w:type="gramStart"/>
      <w:r w:rsidRPr="004B4926">
        <w:rPr>
          <w:sz w:val="28"/>
          <w:szCs w:val="28"/>
        </w:rPr>
        <w:t>крупных</w:t>
      </w:r>
      <w:proofErr w:type="gramEnd"/>
      <w:r w:rsidRPr="004B4926">
        <w:rPr>
          <w:sz w:val="28"/>
          <w:szCs w:val="28"/>
        </w:rPr>
        <w:t xml:space="preserve"> отщепов. Обработка выражалась в стесывании при помощи камня-отбойника с утоненного края камня-заготовки отщепов, с </w:t>
      </w:r>
      <w:proofErr w:type="gramStart"/>
      <w:r w:rsidRPr="004B4926">
        <w:rPr>
          <w:sz w:val="28"/>
          <w:szCs w:val="28"/>
        </w:rPr>
        <w:t>тем</w:t>
      </w:r>
      <w:proofErr w:type="gramEnd"/>
      <w:r w:rsidRPr="004B4926">
        <w:rPr>
          <w:sz w:val="28"/>
          <w:szCs w:val="28"/>
        </w:rPr>
        <w:t xml:space="preserve"> чтобы получить острый край. Удары наносились попеременно, то с одной, то с другой стороны (двусторонняя обработка). Более толстый край камня оставался не обработанным или сглаживался, чтобы удобно было держать его в руке. Получалось д</w:t>
      </w:r>
      <w:r w:rsidR="007948AC">
        <w:rPr>
          <w:sz w:val="28"/>
          <w:szCs w:val="28"/>
        </w:rPr>
        <w:t>овольно крупное орудие (до 15 -</w:t>
      </w:r>
      <w:r w:rsidRPr="004B4926">
        <w:rPr>
          <w:sz w:val="28"/>
          <w:szCs w:val="28"/>
        </w:rPr>
        <w:t xml:space="preserve">17 см в длину), которое археологии называют </w:t>
      </w:r>
      <w:r w:rsidRPr="004B4926">
        <w:rPr>
          <w:i/>
          <w:sz w:val="28"/>
          <w:szCs w:val="28"/>
        </w:rPr>
        <w:t>ручным рубилом</w:t>
      </w:r>
      <w:r w:rsidRPr="004B4926">
        <w:rPr>
          <w:sz w:val="28"/>
          <w:szCs w:val="28"/>
        </w:rPr>
        <w:t xml:space="preserve">. Культура ручных рубил развивалась крайне медленно. Она называется </w:t>
      </w:r>
      <w:r w:rsidRPr="004B4926">
        <w:rPr>
          <w:i/>
          <w:sz w:val="28"/>
          <w:szCs w:val="28"/>
        </w:rPr>
        <w:t>ашёльской</w:t>
      </w:r>
      <w:r w:rsidR="007948AC">
        <w:rPr>
          <w:sz w:val="28"/>
          <w:szCs w:val="28"/>
        </w:rPr>
        <w:t xml:space="preserve">. </w:t>
      </w:r>
      <w:r w:rsidRPr="004B4926">
        <w:rPr>
          <w:sz w:val="28"/>
          <w:szCs w:val="28"/>
        </w:rPr>
        <w:t xml:space="preserve">Ранняя стадия ее отличается двусторонней </w:t>
      </w:r>
      <w:r w:rsidRPr="004B4926">
        <w:rPr>
          <w:sz w:val="28"/>
          <w:szCs w:val="28"/>
        </w:rPr>
        <w:lastRenderedPageBreak/>
        <w:t>обработкой, крупными и примитивными формами рубил, представляющих собой орудия собирательства. В конце ее (культуры аббевиль, шелль) начинается использование отщепов.</w:t>
      </w:r>
    </w:p>
    <w:p w:rsidR="00223849" w:rsidRPr="004B4926" w:rsidRDefault="00223849" w:rsidP="00E21FAD">
      <w:pPr>
        <w:spacing w:after="0" w:line="240" w:lineRule="auto"/>
        <w:ind w:firstLine="709"/>
        <w:jc w:val="both"/>
        <w:rPr>
          <w:sz w:val="28"/>
          <w:szCs w:val="28"/>
        </w:rPr>
      </w:pPr>
      <w:r w:rsidRPr="004B4926">
        <w:rPr>
          <w:sz w:val="28"/>
          <w:szCs w:val="28"/>
        </w:rPr>
        <w:t>Поздняя стадия (собственно ашёль) характеризуемся односторонней обработкой рубил, которым путем нанесения мелких сколов придается более правильная форма, и широким использованием отщепов. Орудия становятся значительно более мелкими. К этому времени относится широкое развитие охоты и начало использования огня. Идет формирование родственной коммуны, возникают более крупные и устойчивые сообщества людей</w:t>
      </w:r>
      <w:r w:rsidR="003941A8">
        <w:rPr>
          <w:sz w:val="28"/>
          <w:szCs w:val="28"/>
        </w:rPr>
        <w:t>.</w:t>
      </w:r>
      <w:r w:rsidRPr="004B4926">
        <w:rPr>
          <w:sz w:val="28"/>
          <w:szCs w:val="28"/>
        </w:rPr>
        <w:t xml:space="preserve"> Изделия культуры в СССР обнаружены во многих местах Кавказа и Закавказья, а также в Средней Азии и на юге Русской равнины. Древний палеолит заканчивает</w:t>
      </w:r>
      <w:r w:rsidR="003941A8">
        <w:rPr>
          <w:sz w:val="28"/>
          <w:szCs w:val="28"/>
        </w:rPr>
        <w:t>ся около 120 тыс. лет назад, т.</w:t>
      </w:r>
      <w:r w:rsidRPr="004B4926">
        <w:rPr>
          <w:sz w:val="28"/>
          <w:szCs w:val="28"/>
        </w:rPr>
        <w:t>е. продолжается около 1 млн.</w:t>
      </w:r>
      <w:r w:rsidR="003941A8">
        <w:rPr>
          <w:sz w:val="28"/>
          <w:szCs w:val="28"/>
        </w:rPr>
        <w:t xml:space="preserve"> </w:t>
      </w:r>
      <w:r w:rsidRPr="004B4926">
        <w:rPr>
          <w:sz w:val="28"/>
          <w:szCs w:val="28"/>
        </w:rPr>
        <w:t>лет.</w:t>
      </w:r>
    </w:p>
    <w:p w:rsidR="00223849" w:rsidRPr="004B4926" w:rsidRDefault="00223849" w:rsidP="00E21FAD">
      <w:pPr>
        <w:spacing w:after="0" w:line="240" w:lineRule="auto"/>
        <w:ind w:firstLine="709"/>
        <w:jc w:val="both"/>
        <w:rPr>
          <w:i/>
          <w:sz w:val="28"/>
          <w:szCs w:val="28"/>
        </w:rPr>
      </w:pPr>
      <w:r w:rsidRPr="004B4926">
        <w:rPr>
          <w:sz w:val="28"/>
          <w:szCs w:val="28"/>
        </w:rPr>
        <w:t>За это время архантропы, приспосабливаясь к суровым условиям ледниковых эпох, около 250 тыс</w:t>
      </w:r>
      <w:r w:rsidR="003941A8">
        <w:rPr>
          <w:sz w:val="28"/>
          <w:szCs w:val="28"/>
        </w:rPr>
        <w:t>.</w:t>
      </w:r>
      <w:r w:rsidRPr="004B4926">
        <w:rPr>
          <w:sz w:val="28"/>
          <w:szCs w:val="28"/>
        </w:rPr>
        <w:t xml:space="preserve"> лет назад сменяются </w:t>
      </w:r>
      <w:r w:rsidRPr="004B4926">
        <w:rPr>
          <w:i/>
          <w:sz w:val="28"/>
          <w:szCs w:val="28"/>
        </w:rPr>
        <w:t>палеоантропами</w:t>
      </w:r>
      <w:r w:rsidRPr="004B4926">
        <w:rPr>
          <w:sz w:val="28"/>
          <w:szCs w:val="28"/>
        </w:rPr>
        <w:t xml:space="preserve">. В СССР известна одна находка костных остатков, переходных: по своим признакам (Азыхская пещера в Азербайджане). Поздние палеоантропы появляются около 160 тыс. лет назад и широко расселяются по всему Старому свету. К ним относятся неандертальцы, с которыми связан </w:t>
      </w:r>
      <w:r w:rsidRPr="004B4926">
        <w:rPr>
          <w:i/>
          <w:sz w:val="28"/>
          <w:szCs w:val="28"/>
        </w:rPr>
        <w:t>средний палеолит с мустьерской культурой.</w:t>
      </w:r>
    </w:p>
    <w:p w:rsidR="00223849" w:rsidRPr="004B4926" w:rsidRDefault="00223849" w:rsidP="00E21FAD">
      <w:pPr>
        <w:spacing w:after="0" w:line="240" w:lineRule="auto"/>
        <w:ind w:firstLine="709"/>
        <w:jc w:val="both"/>
        <w:rPr>
          <w:sz w:val="28"/>
          <w:szCs w:val="28"/>
        </w:rPr>
      </w:pPr>
      <w:r w:rsidRPr="004B4926">
        <w:rPr>
          <w:sz w:val="28"/>
          <w:szCs w:val="28"/>
        </w:rPr>
        <w:t xml:space="preserve">Этот век характеризуется </w:t>
      </w:r>
      <w:r w:rsidRPr="004B4926">
        <w:rPr>
          <w:i/>
          <w:sz w:val="28"/>
          <w:szCs w:val="28"/>
        </w:rPr>
        <w:t>сколотой техникой</w:t>
      </w:r>
      <w:r w:rsidRPr="004B4926">
        <w:rPr>
          <w:sz w:val="28"/>
          <w:szCs w:val="28"/>
        </w:rPr>
        <w:t xml:space="preserve">, при которой орудия изготовляются </w:t>
      </w:r>
      <w:proofErr w:type="gramStart"/>
      <w:r w:rsidRPr="004B4926">
        <w:rPr>
          <w:sz w:val="28"/>
          <w:szCs w:val="28"/>
        </w:rPr>
        <w:t>из</w:t>
      </w:r>
      <w:proofErr w:type="gramEnd"/>
      <w:r w:rsidRPr="004B4926">
        <w:rPr>
          <w:sz w:val="28"/>
          <w:szCs w:val="28"/>
        </w:rPr>
        <w:t xml:space="preserve"> специально сколотых </w:t>
      </w:r>
      <w:r w:rsidRPr="004B4926">
        <w:rPr>
          <w:i/>
          <w:sz w:val="28"/>
          <w:szCs w:val="28"/>
        </w:rPr>
        <w:t>отщепов</w:t>
      </w:r>
      <w:r w:rsidRPr="004B4926">
        <w:rPr>
          <w:sz w:val="28"/>
          <w:szCs w:val="28"/>
        </w:rPr>
        <w:t xml:space="preserve">. </w:t>
      </w:r>
      <w:proofErr w:type="gramStart"/>
      <w:r w:rsidRPr="004B4926">
        <w:rPr>
          <w:sz w:val="28"/>
          <w:szCs w:val="28"/>
        </w:rPr>
        <w:t>Последние</w:t>
      </w:r>
      <w:proofErr w:type="gramEnd"/>
      <w:r w:rsidRPr="004B4926">
        <w:rPr>
          <w:sz w:val="28"/>
          <w:szCs w:val="28"/>
        </w:rPr>
        <w:t xml:space="preserve"> получаются путем одностороннего скалывания камня-заготовки, от которого остается ядрище — так называемый </w:t>
      </w:r>
      <w:r w:rsidRPr="004B4926">
        <w:rPr>
          <w:i/>
          <w:sz w:val="28"/>
          <w:szCs w:val="28"/>
        </w:rPr>
        <w:t>дисковидный нуклеус</w:t>
      </w:r>
      <w:r w:rsidRPr="004B4926">
        <w:rPr>
          <w:sz w:val="28"/>
          <w:szCs w:val="28"/>
        </w:rPr>
        <w:t xml:space="preserve">. Из отщепов выделывались путем мелких сколов уже более разнообразные орудия – остроконечники, скребла, ручные рубила. Они применялись при разделке туши животного, для очистки шкур, обработки дерева. Неандертальцы были охотниками на крупных животных. Охота была коллективной, требовала организации. Развивается родственная коммуна как первичный вид человеческого коллектива. В СССР, в южной части страны, известно уже много стоянок </w:t>
      </w:r>
      <w:r w:rsidRPr="004B4926">
        <w:rPr>
          <w:i/>
          <w:sz w:val="28"/>
          <w:szCs w:val="28"/>
        </w:rPr>
        <w:t>мустъерского человека</w:t>
      </w:r>
      <w:r w:rsidRPr="004B4926">
        <w:rPr>
          <w:sz w:val="28"/>
          <w:szCs w:val="28"/>
        </w:rPr>
        <w:t xml:space="preserve"> и останков неандертальцев. Средний палеолит начинается „около 120 тыс. лет и заканчивается 40035 тыс. лет назад, т. е. он продолжался всего около 80 тыс. лет. За  это время развитие человеческого общества значительно ускорилось. Выделяется ряд стадий развития культуры — </w:t>
      </w:r>
      <w:r w:rsidRPr="004B4926">
        <w:rPr>
          <w:i/>
          <w:sz w:val="28"/>
          <w:szCs w:val="28"/>
        </w:rPr>
        <w:t>раннее, зрелое и позднее мустъе</w:t>
      </w:r>
      <w:r w:rsidRPr="004B4926">
        <w:rPr>
          <w:sz w:val="28"/>
          <w:szCs w:val="28"/>
        </w:rPr>
        <w:t>, характеризующихся совершенствованием мастерства обработки камня.</w:t>
      </w:r>
    </w:p>
    <w:p w:rsidR="00223849" w:rsidRPr="004B4926" w:rsidRDefault="00223849" w:rsidP="00E21FAD">
      <w:pPr>
        <w:spacing w:after="0" w:line="240" w:lineRule="auto"/>
        <w:ind w:firstLine="709"/>
        <w:jc w:val="both"/>
        <w:rPr>
          <w:sz w:val="28"/>
          <w:szCs w:val="28"/>
        </w:rPr>
      </w:pPr>
      <w:r w:rsidRPr="004B4926">
        <w:rPr>
          <w:sz w:val="28"/>
          <w:szCs w:val="28"/>
        </w:rPr>
        <w:t xml:space="preserve">Около 40 тыс. лет назад происходит быстрая смена палеоантропов </w:t>
      </w:r>
      <w:r w:rsidRPr="004B4926">
        <w:rPr>
          <w:i/>
          <w:sz w:val="28"/>
          <w:szCs w:val="28"/>
        </w:rPr>
        <w:t>неоантропами.</w:t>
      </w:r>
      <w:r w:rsidRPr="004B4926">
        <w:rPr>
          <w:sz w:val="28"/>
          <w:szCs w:val="28"/>
        </w:rPr>
        <w:t xml:space="preserve"> Появляется современный человек Но</w:t>
      </w:r>
      <w:proofErr w:type="gramStart"/>
      <w:r w:rsidRPr="004B4926">
        <w:rPr>
          <w:sz w:val="28"/>
          <w:szCs w:val="28"/>
          <w:lang w:val="en-US"/>
        </w:rPr>
        <w:t>mo</w:t>
      </w:r>
      <w:proofErr w:type="gramEnd"/>
      <w:r w:rsidRPr="004B4926">
        <w:rPr>
          <w:sz w:val="28"/>
          <w:szCs w:val="28"/>
        </w:rPr>
        <w:t xml:space="preserve"> </w:t>
      </w:r>
      <w:r w:rsidRPr="004B4926">
        <w:rPr>
          <w:sz w:val="28"/>
          <w:szCs w:val="28"/>
          <w:lang w:val="en-US"/>
        </w:rPr>
        <w:t>s</w:t>
      </w:r>
      <w:r w:rsidR="003941A8">
        <w:rPr>
          <w:sz w:val="28"/>
          <w:szCs w:val="28"/>
        </w:rPr>
        <w:t>а</w:t>
      </w:r>
      <w:r w:rsidRPr="004B4926">
        <w:rPr>
          <w:sz w:val="28"/>
          <w:szCs w:val="28"/>
          <w:lang w:val="en-US"/>
        </w:rPr>
        <w:t>piens</w:t>
      </w:r>
      <w:r w:rsidRPr="004B4926">
        <w:rPr>
          <w:sz w:val="28"/>
          <w:szCs w:val="28"/>
        </w:rPr>
        <w:t xml:space="preserve">, ископаемые формы которого чрезвычайно близки морфологически к современным людям. С неоантропами связано резкое изменение способа обработки камня, настоящая техническая революция. Начинается поздний палеолит. Появляется </w:t>
      </w:r>
      <w:r w:rsidRPr="004B4926">
        <w:rPr>
          <w:i/>
          <w:sz w:val="28"/>
          <w:szCs w:val="28"/>
        </w:rPr>
        <w:t>отжимная техника</w:t>
      </w:r>
      <w:r w:rsidRPr="004B4926">
        <w:rPr>
          <w:sz w:val="28"/>
          <w:szCs w:val="28"/>
        </w:rPr>
        <w:t xml:space="preserve">, специальный инструмент по обработке камня — </w:t>
      </w:r>
      <w:r w:rsidRPr="004B4926">
        <w:rPr>
          <w:i/>
          <w:sz w:val="28"/>
          <w:szCs w:val="28"/>
        </w:rPr>
        <w:t>отжимник.</w:t>
      </w:r>
      <w:r w:rsidRPr="004B4926">
        <w:rPr>
          <w:sz w:val="28"/>
          <w:szCs w:val="28"/>
        </w:rPr>
        <w:t xml:space="preserve"> Отщепы получаются путем сильного надавливания этим инструментом на край камня-заготовки (отжима). Вследствие этого образуются особенно тонкие и длинные отщепы в виде вытянутых пластин (ножевидные пластики) с очень острыми краями. Ядрище получает вид </w:t>
      </w:r>
      <w:r w:rsidRPr="004B4926">
        <w:rPr>
          <w:sz w:val="28"/>
          <w:szCs w:val="28"/>
        </w:rPr>
        <w:lastRenderedPageBreak/>
        <w:t xml:space="preserve">граненой принты — так называемый призматический нуклеус, руководящая форма верхнего палеолита. Важнейшее значение имеет </w:t>
      </w:r>
      <w:r w:rsidRPr="004B4926">
        <w:rPr>
          <w:i/>
          <w:sz w:val="28"/>
          <w:szCs w:val="28"/>
        </w:rPr>
        <w:t>отжимная ретушь</w:t>
      </w:r>
      <w:r w:rsidRPr="004B4926">
        <w:rPr>
          <w:sz w:val="28"/>
          <w:szCs w:val="28"/>
        </w:rPr>
        <w:t xml:space="preserve">, позволяющая придавать изделиям правильные формы. Орудия позднего палеолита очень разнообразны. Появляются каменные ножи, резцы, скребки, скобели, наконечники (для копий и дротиков). Широкое распространение получают орудия из кости и рога. Появляется искусство — вначале скульптура, затем живопись. </w:t>
      </w:r>
      <w:proofErr w:type="gramStart"/>
      <w:r w:rsidRPr="004B4926">
        <w:rPr>
          <w:sz w:val="28"/>
          <w:szCs w:val="28"/>
        </w:rPr>
        <w:t>Характерна</w:t>
      </w:r>
      <w:proofErr w:type="gramEnd"/>
      <w:r w:rsidRPr="004B4926">
        <w:rPr>
          <w:sz w:val="28"/>
          <w:szCs w:val="28"/>
        </w:rPr>
        <w:t xml:space="preserve"> длительная оседлое м. людей. Широко распространяются поселки из полуземлянок, но продолжается и использование пещер. Для позднего палеолита характерен родовой строй с господством матриархата. Продолжает преобладать охота, развивается рыболовство. В СССР открыто огромное количество верхнепалеолитических стоянок. Они известны не только на юге, но и в средней полосе и далеко на севере. Около 23 тыс. лет назад во время последнего </w:t>
      </w:r>
      <w:proofErr w:type="gramStart"/>
      <w:r w:rsidRPr="004B4926">
        <w:rPr>
          <w:sz w:val="28"/>
          <w:szCs w:val="28"/>
        </w:rPr>
        <w:t>оледенении</w:t>
      </w:r>
      <w:proofErr w:type="gramEnd"/>
      <w:r w:rsidRPr="004B4926">
        <w:rPr>
          <w:sz w:val="28"/>
          <w:szCs w:val="28"/>
        </w:rPr>
        <w:t xml:space="preserve"> по Беринговой суше перешли в Америку, где быстро расселились. Немного позднее они проникли в Австралию.</w:t>
      </w:r>
    </w:p>
    <w:p w:rsidR="00223849" w:rsidRPr="004B4926" w:rsidRDefault="00223849" w:rsidP="00E21FAD">
      <w:pPr>
        <w:spacing w:after="0" w:line="240" w:lineRule="auto"/>
        <w:ind w:firstLine="709"/>
        <w:jc w:val="both"/>
        <w:rPr>
          <w:sz w:val="28"/>
          <w:szCs w:val="28"/>
        </w:rPr>
      </w:pPr>
      <w:r w:rsidRPr="004B4926">
        <w:rPr>
          <w:sz w:val="28"/>
          <w:szCs w:val="28"/>
        </w:rPr>
        <w:t>Поздний палеолит приходится на время последнего оледенения. Он начинается 40-35 тыс.</w:t>
      </w:r>
      <w:r w:rsidR="005E6015">
        <w:rPr>
          <w:sz w:val="28"/>
          <w:szCs w:val="28"/>
        </w:rPr>
        <w:t xml:space="preserve"> </w:t>
      </w:r>
      <w:r w:rsidRPr="004B4926">
        <w:rPr>
          <w:sz w:val="28"/>
          <w:szCs w:val="28"/>
        </w:rPr>
        <w:t>лет назад и заканчивается на рубеже г</w:t>
      </w:r>
      <w:r w:rsidR="005E6015">
        <w:rPr>
          <w:sz w:val="28"/>
          <w:szCs w:val="28"/>
        </w:rPr>
        <w:t>о</w:t>
      </w:r>
      <w:r w:rsidRPr="004B4926">
        <w:rPr>
          <w:sz w:val="28"/>
          <w:szCs w:val="28"/>
        </w:rPr>
        <w:t>лоц</w:t>
      </w:r>
      <w:r w:rsidR="005E6015">
        <w:rPr>
          <w:sz w:val="28"/>
          <w:szCs w:val="28"/>
        </w:rPr>
        <w:t>ена около 10 тыс. лет назад, т.</w:t>
      </w:r>
      <w:r w:rsidRPr="004B4926">
        <w:rPr>
          <w:sz w:val="28"/>
          <w:szCs w:val="28"/>
        </w:rPr>
        <w:t xml:space="preserve">е. продолжается 30 тыс. лет. За это время в каждом регионе сменяется несколько культур, различающихся археологами и датированных по радиоуглероду. Особенно известны культуры Франции — </w:t>
      </w:r>
      <w:r w:rsidRPr="004B4926">
        <w:rPr>
          <w:i/>
          <w:sz w:val="28"/>
          <w:szCs w:val="28"/>
        </w:rPr>
        <w:t>оринъяк</w:t>
      </w:r>
      <w:r w:rsidR="005E6015">
        <w:rPr>
          <w:sz w:val="28"/>
          <w:szCs w:val="28"/>
        </w:rPr>
        <w:t xml:space="preserve"> (33-</w:t>
      </w:r>
      <w:r w:rsidRPr="004B4926">
        <w:rPr>
          <w:sz w:val="28"/>
          <w:szCs w:val="28"/>
        </w:rPr>
        <w:t xml:space="preserve">27 тыс. лет), </w:t>
      </w:r>
      <w:r w:rsidRPr="004B4926">
        <w:rPr>
          <w:i/>
          <w:sz w:val="28"/>
          <w:szCs w:val="28"/>
        </w:rPr>
        <w:t>солютрэ</w:t>
      </w:r>
      <w:r w:rsidR="005E6015">
        <w:rPr>
          <w:sz w:val="28"/>
          <w:szCs w:val="28"/>
        </w:rPr>
        <w:t xml:space="preserve"> (23-</w:t>
      </w:r>
      <w:r w:rsidRPr="004B4926">
        <w:rPr>
          <w:sz w:val="28"/>
          <w:szCs w:val="28"/>
        </w:rPr>
        <w:t xml:space="preserve">19 тыс. лет), </w:t>
      </w:r>
      <w:r w:rsidRPr="004B4926">
        <w:rPr>
          <w:i/>
          <w:sz w:val="28"/>
          <w:szCs w:val="28"/>
        </w:rPr>
        <w:t>мадлен</w:t>
      </w:r>
      <w:r w:rsidR="005E6015">
        <w:rPr>
          <w:sz w:val="28"/>
          <w:szCs w:val="28"/>
        </w:rPr>
        <w:t xml:space="preserve"> (18-</w:t>
      </w:r>
      <w:r w:rsidRPr="004B4926">
        <w:rPr>
          <w:sz w:val="28"/>
          <w:szCs w:val="28"/>
        </w:rPr>
        <w:t>10 тыс. лет назад).</w:t>
      </w:r>
    </w:p>
    <w:p w:rsidR="00223849" w:rsidRPr="004B4926" w:rsidRDefault="00223849" w:rsidP="00E21FAD">
      <w:pPr>
        <w:spacing w:after="0" w:line="240" w:lineRule="auto"/>
        <w:ind w:firstLine="709"/>
        <w:jc w:val="both"/>
        <w:rPr>
          <w:sz w:val="28"/>
          <w:szCs w:val="28"/>
        </w:rPr>
      </w:pPr>
      <w:r w:rsidRPr="004B4926">
        <w:rPr>
          <w:sz w:val="28"/>
          <w:szCs w:val="28"/>
        </w:rPr>
        <w:t xml:space="preserve">Около 10 тыс. лет назад начинается </w:t>
      </w:r>
      <w:r w:rsidRPr="004B4926">
        <w:rPr>
          <w:i/>
          <w:sz w:val="28"/>
          <w:szCs w:val="28"/>
        </w:rPr>
        <w:t>мезолит,</w:t>
      </w:r>
      <w:r w:rsidRPr="004B4926">
        <w:rPr>
          <w:sz w:val="28"/>
          <w:szCs w:val="28"/>
        </w:rPr>
        <w:t xml:space="preserve"> во время которого появляется </w:t>
      </w:r>
      <w:r w:rsidRPr="004B4926">
        <w:rPr>
          <w:i/>
          <w:sz w:val="28"/>
          <w:szCs w:val="28"/>
        </w:rPr>
        <w:t>вставная техника</w:t>
      </w:r>
      <w:r w:rsidRPr="004B4926">
        <w:rPr>
          <w:sz w:val="28"/>
          <w:szCs w:val="28"/>
        </w:rPr>
        <w:t>: изготовление орудий, состоявших из деревянной или костяной основы, в прорезь которой вставлялись мелкие (1-2 см) осколки кремня (микролиты), образующие режущее лезвие. Появляются лук и стрелы. Широкое развитие получают орудия из кости и рога (иглы, крючки, гарпуны). Интенсивно развивается рыболовство. Начинается одомашнивание животных. Человек быстро расселяется на севере по мере стаивания ледников.</w:t>
      </w:r>
    </w:p>
    <w:p w:rsidR="00223849" w:rsidRPr="004B4926" w:rsidRDefault="00223849" w:rsidP="00E21FAD">
      <w:pPr>
        <w:spacing w:after="0" w:line="240" w:lineRule="auto"/>
        <w:ind w:firstLine="709"/>
        <w:jc w:val="both"/>
        <w:rPr>
          <w:sz w:val="28"/>
          <w:szCs w:val="28"/>
        </w:rPr>
      </w:pPr>
      <w:r w:rsidRPr="004B4926">
        <w:rPr>
          <w:sz w:val="28"/>
          <w:szCs w:val="28"/>
        </w:rPr>
        <w:t xml:space="preserve">Мезолит сменяется </w:t>
      </w:r>
      <w:r w:rsidRPr="004B4926">
        <w:rPr>
          <w:i/>
          <w:sz w:val="28"/>
          <w:szCs w:val="28"/>
        </w:rPr>
        <w:t>неолитом</w:t>
      </w:r>
      <w:r w:rsidRPr="004B4926">
        <w:rPr>
          <w:sz w:val="28"/>
          <w:szCs w:val="28"/>
        </w:rPr>
        <w:t xml:space="preserve"> — последней эпохой каменного века. Переход к неолиту происходит разновременно в разных местах от 9 до 6 тыс. лет назад и характ</w:t>
      </w:r>
      <w:r w:rsidR="005E6015">
        <w:rPr>
          <w:sz w:val="28"/>
          <w:szCs w:val="28"/>
        </w:rPr>
        <w:t xml:space="preserve">еризуется появлением керамики – </w:t>
      </w:r>
      <w:r w:rsidRPr="004B4926">
        <w:rPr>
          <w:sz w:val="28"/>
          <w:szCs w:val="28"/>
        </w:rPr>
        <w:t>изделий из глины. В каменном инвентаре отмечается снова появление более крупных орудий (молоты, топоры), а главное — возникновение техники сверления и шлифовки орудий (поздний неолит). Появление керамики — глиняной посуды — связано, очевидно, с необходимостью иметь сосуды для хранения продуктов скотоводства — молока и изделий из него, а также для хранения зерна, ягод. Начинают развиваться скотоводство и земледелие, но главную роль продолжают играть рыболовство и охота. Сохраняется родовой строй на основе матриархата.</w:t>
      </w:r>
    </w:p>
    <w:p w:rsidR="00223849" w:rsidRPr="004B4926" w:rsidRDefault="00223849" w:rsidP="00E21FAD">
      <w:pPr>
        <w:spacing w:after="0" w:line="240" w:lineRule="auto"/>
        <w:ind w:firstLine="709"/>
        <w:jc w:val="both"/>
        <w:rPr>
          <w:sz w:val="28"/>
          <w:szCs w:val="28"/>
        </w:rPr>
      </w:pPr>
      <w:r w:rsidRPr="004B4926">
        <w:rPr>
          <w:sz w:val="28"/>
          <w:szCs w:val="28"/>
        </w:rPr>
        <w:t xml:space="preserve">Около 6 тыс. лет назад в наиболее развитых странах появляются орудия из меди. Начинается </w:t>
      </w:r>
      <w:r w:rsidRPr="004B4926">
        <w:rPr>
          <w:i/>
          <w:sz w:val="28"/>
          <w:szCs w:val="28"/>
        </w:rPr>
        <w:t>меднокаменный век — энеолит</w:t>
      </w:r>
      <w:r w:rsidRPr="004B4926">
        <w:rPr>
          <w:sz w:val="28"/>
          <w:szCs w:val="28"/>
        </w:rPr>
        <w:t xml:space="preserve"> (6</w:t>
      </w:r>
      <w:r w:rsidR="005E6015">
        <w:rPr>
          <w:sz w:val="28"/>
          <w:szCs w:val="28"/>
        </w:rPr>
        <w:t>-</w:t>
      </w:r>
      <w:r w:rsidRPr="004B4926">
        <w:rPr>
          <w:sz w:val="28"/>
          <w:szCs w:val="28"/>
        </w:rPr>
        <w:t>4 тыс. лет назад). Земледелие становится основой жизни в более развитых и населенных странах. Родовой Строй постепенно уступает место классовому обществу. В конце века в отдельных местах возникает рабовладельческий строй.</w:t>
      </w:r>
    </w:p>
    <w:p w:rsidR="00223849" w:rsidRPr="004B4926" w:rsidRDefault="00223849" w:rsidP="005E6015">
      <w:pPr>
        <w:spacing w:after="0" w:line="240" w:lineRule="auto"/>
        <w:ind w:firstLine="709"/>
        <w:jc w:val="both"/>
        <w:rPr>
          <w:sz w:val="28"/>
          <w:szCs w:val="28"/>
        </w:rPr>
      </w:pPr>
      <w:r w:rsidRPr="004B4926">
        <w:rPr>
          <w:sz w:val="28"/>
          <w:szCs w:val="28"/>
        </w:rPr>
        <w:lastRenderedPageBreak/>
        <w:t xml:space="preserve">Около 4 тыс. лет назад были открыты сплавы металлов. Начинается </w:t>
      </w:r>
      <w:r w:rsidRPr="004B4926">
        <w:rPr>
          <w:i/>
          <w:sz w:val="28"/>
          <w:szCs w:val="28"/>
        </w:rPr>
        <w:t>бронзовый век</w:t>
      </w:r>
      <w:r w:rsidRPr="004B4926">
        <w:rPr>
          <w:sz w:val="28"/>
          <w:szCs w:val="28"/>
        </w:rPr>
        <w:t xml:space="preserve"> </w:t>
      </w:r>
      <w:r w:rsidR="005E6015">
        <w:rPr>
          <w:sz w:val="28"/>
          <w:szCs w:val="28"/>
        </w:rPr>
        <w:t xml:space="preserve"> </w:t>
      </w:r>
      <w:r w:rsidRPr="004B4926">
        <w:rPr>
          <w:sz w:val="28"/>
          <w:szCs w:val="28"/>
        </w:rPr>
        <w:t>(4</w:t>
      </w:r>
      <w:r w:rsidR="005E6015">
        <w:rPr>
          <w:sz w:val="28"/>
          <w:szCs w:val="28"/>
        </w:rPr>
        <w:t>-</w:t>
      </w:r>
      <w:r w:rsidRPr="004B4926">
        <w:rPr>
          <w:sz w:val="28"/>
          <w:szCs w:val="28"/>
        </w:rPr>
        <w:t>3 тыс. лет назад) с использованием орудий из сплава меди и олова (10</w:t>
      </w:r>
      <w:r w:rsidR="005E6015">
        <w:rPr>
          <w:sz w:val="28"/>
          <w:szCs w:val="28"/>
        </w:rPr>
        <w:t>-</w:t>
      </w:r>
      <w:r w:rsidRPr="004B4926">
        <w:rPr>
          <w:sz w:val="28"/>
          <w:szCs w:val="28"/>
        </w:rPr>
        <w:t xml:space="preserve">15%). Развивается скотоводство, находившееся, как и металлургия, в руках мужчин. Происходит переход к патриархату — отцовскому роду. В </w:t>
      </w:r>
      <w:proofErr w:type="gramStart"/>
      <w:r w:rsidRPr="004B4926">
        <w:rPr>
          <w:sz w:val="28"/>
          <w:szCs w:val="28"/>
        </w:rPr>
        <w:t>Х</w:t>
      </w:r>
      <w:proofErr w:type="gramEnd"/>
      <w:r w:rsidRPr="004B4926">
        <w:rPr>
          <w:sz w:val="28"/>
          <w:szCs w:val="28"/>
          <w:lang w:val="en-US"/>
        </w:rPr>
        <w:t>IV</w:t>
      </w:r>
      <w:r w:rsidR="005E6015">
        <w:rPr>
          <w:sz w:val="28"/>
          <w:szCs w:val="28"/>
        </w:rPr>
        <w:t>-</w:t>
      </w:r>
      <w:r w:rsidRPr="004B4926">
        <w:rPr>
          <w:sz w:val="28"/>
          <w:szCs w:val="28"/>
        </w:rPr>
        <w:t xml:space="preserve">VII веках до н.э. начинается </w:t>
      </w:r>
      <w:r w:rsidRPr="004B4926">
        <w:rPr>
          <w:i/>
          <w:sz w:val="28"/>
          <w:szCs w:val="28"/>
        </w:rPr>
        <w:t>железный век</w:t>
      </w:r>
      <w:r w:rsidRPr="004B4926">
        <w:rPr>
          <w:sz w:val="28"/>
          <w:szCs w:val="28"/>
        </w:rPr>
        <w:t>, с которым связано все ускоряющееся развитие человеческой культуры трех последних тысячелетий.</w:t>
      </w:r>
      <w:r w:rsidR="005E6015">
        <w:rPr>
          <w:sz w:val="28"/>
          <w:szCs w:val="28"/>
        </w:rPr>
        <w:t xml:space="preserve"> </w:t>
      </w:r>
      <w:r w:rsidRPr="004B4926">
        <w:rPr>
          <w:sz w:val="28"/>
          <w:szCs w:val="28"/>
        </w:rPr>
        <w:t xml:space="preserve">Археологические находки могут достаточно точно датировать возраст отложений, начиная лишь с верхнего палеолита. Для домустьерских культур археологи обычно ждут определений возраста от геологов. </w:t>
      </w:r>
    </w:p>
    <w:p w:rsidR="005E6015" w:rsidRPr="003E7CA4" w:rsidRDefault="00223849" w:rsidP="005E6015">
      <w:pPr>
        <w:spacing w:after="0" w:line="240" w:lineRule="auto"/>
        <w:ind w:firstLine="709"/>
        <w:jc w:val="both"/>
        <w:rPr>
          <w:i/>
          <w:sz w:val="28"/>
          <w:szCs w:val="28"/>
        </w:rPr>
      </w:pPr>
      <w:r w:rsidRPr="003E7CA4">
        <w:rPr>
          <w:b/>
          <w:i/>
          <w:sz w:val="28"/>
          <w:szCs w:val="28"/>
        </w:rPr>
        <w:t xml:space="preserve">Общая схема классификации </w:t>
      </w:r>
      <w:r w:rsidRPr="003E7CA4">
        <w:rPr>
          <w:b/>
          <w:bCs/>
          <w:i/>
          <w:spacing w:val="-3"/>
          <w:sz w:val="28"/>
          <w:szCs w:val="28"/>
        </w:rPr>
        <w:t>генетических типов четвертичных отложений</w:t>
      </w:r>
      <w:r w:rsidR="003E7CA4" w:rsidRPr="003E7CA4">
        <w:rPr>
          <w:b/>
          <w:bCs/>
          <w:i/>
          <w:spacing w:val="-3"/>
          <w:sz w:val="28"/>
          <w:szCs w:val="28"/>
        </w:rPr>
        <w:t>.</w:t>
      </w:r>
    </w:p>
    <w:p w:rsidR="00223849" w:rsidRPr="004B4926" w:rsidRDefault="00223849" w:rsidP="005E6015">
      <w:pPr>
        <w:spacing w:after="0" w:line="240" w:lineRule="auto"/>
        <w:ind w:firstLine="709"/>
        <w:jc w:val="both"/>
        <w:rPr>
          <w:sz w:val="28"/>
          <w:szCs w:val="28"/>
        </w:rPr>
      </w:pPr>
      <w:r w:rsidRPr="004B4926">
        <w:rPr>
          <w:spacing w:val="-3"/>
          <w:sz w:val="28"/>
          <w:szCs w:val="28"/>
        </w:rPr>
        <w:t>Генетические</w:t>
      </w:r>
      <w:r w:rsidRPr="004B4926">
        <w:rPr>
          <w:sz w:val="28"/>
          <w:szCs w:val="28"/>
        </w:rPr>
        <w:tab/>
      </w:r>
      <w:r w:rsidRPr="004B4926">
        <w:rPr>
          <w:spacing w:val="-3"/>
          <w:sz w:val="28"/>
          <w:szCs w:val="28"/>
        </w:rPr>
        <w:t>типы</w:t>
      </w:r>
      <w:r w:rsidRPr="004B4926">
        <w:rPr>
          <w:sz w:val="28"/>
          <w:szCs w:val="28"/>
        </w:rPr>
        <w:tab/>
      </w:r>
      <w:r w:rsidRPr="004B4926">
        <w:rPr>
          <w:i/>
          <w:iCs/>
          <w:spacing w:val="-3"/>
          <w:sz w:val="28"/>
          <w:szCs w:val="28"/>
        </w:rPr>
        <w:t>континентальных</w:t>
      </w:r>
      <w:r w:rsidRPr="004B4926">
        <w:rPr>
          <w:sz w:val="28"/>
          <w:szCs w:val="28"/>
        </w:rPr>
        <w:t xml:space="preserve"> </w:t>
      </w:r>
      <w:r w:rsidRPr="004B4926">
        <w:rPr>
          <w:i/>
          <w:iCs/>
          <w:spacing w:val="-2"/>
          <w:sz w:val="28"/>
          <w:szCs w:val="28"/>
        </w:rPr>
        <w:t xml:space="preserve">отложений </w:t>
      </w:r>
      <w:r w:rsidRPr="004B4926">
        <w:rPr>
          <w:spacing w:val="-2"/>
          <w:sz w:val="28"/>
          <w:szCs w:val="28"/>
        </w:rPr>
        <w:t xml:space="preserve">делятся Е.В. Шанцером на два основных класса - коры выветривания и осадочные отложения. </w:t>
      </w:r>
      <w:r w:rsidRPr="004B4926">
        <w:rPr>
          <w:sz w:val="28"/>
          <w:szCs w:val="28"/>
        </w:rPr>
        <w:t xml:space="preserve">Первый класс объединяет топографически не смещенные накопления продуктов физического и химического выветривания горных пород. Они образуют разнообразные коры выветривания и </w:t>
      </w:r>
      <w:r w:rsidRPr="004B4926">
        <w:rPr>
          <w:spacing w:val="-2"/>
          <w:sz w:val="28"/>
          <w:szCs w:val="28"/>
        </w:rPr>
        <w:t xml:space="preserve">почвы. Все остальные генетические типы, включая и </w:t>
      </w:r>
      <w:r w:rsidRPr="004B4926">
        <w:rPr>
          <w:sz w:val="28"/>
          <w:szCs w:val="28"/>
        </w:rPr>
        <w:t xml:space="preserve">морские, составляют собственно осадочные </w:t>
      </w:r>
      <w:r w:rsidRPr="004B4926">
        <w:rPr>
          <w:spacing w:val="-1"/>
          <w:sz w:val="28"/>
          <w:szCs w:val="28"/>
        </w:rPr>
        <w:t xml:space="preserve">отложения, возникающие путем перемещения и </w:t>
      </w:r>
      <w:r w:rsidRPr="004B4926">
        <w:rPr>
          <w:spacing w:val="-2"/>
          <w:sz w:val="28"/>
          <w:szCs w:val="28"/>
        </w:rPr>
        <w:t xml:space="preserve">переоотложения различными процессами продуктов </w:t>
      </w:r>
      <w:r w:rsidRPr="004B4926">
        <w:rPr>
          <w:sz w:val="28"/>
          <w:szCs w:val="28"/>
        </w:rPr>
        <w:t>разрушения горных пород.</w:t>
      </w:r>
    </w:p>
    <w:p w:rsidR="00223849" w:rsidRPr="004B4926" w:rsidRDefault="00223849" w:rsidP="00E21FAD">
      <w:pPr>
        <w:shd w:val="clear" w:color="auto" w:fill="FFFFFF"/>
        <w:spacing w:after="0" w:line="240" w:lineRule="auto"/>
        <w:ind w:firstLine="709"/>
        <w:jc w:val="both"/>
        <w:rPr>
          <w:sz w:val="28"/>
          <w:szCs w:val="28"/>
        </w:rPr>
      </w:pPr>
      <w:r w:rsidRPr="004B4926">
        <w:rPr>
          <w:spacing w:val="-1"/>
          <w:sz w:val="28"/>
          <w:szCs w:val="28"/>
        </w:rPr>
        <w:t>Генетические       типы       (их       более       30) подразделяются на ряды. К одному ряду</w:t>
      </w:r>
      <w:r w:rsidRPr="004B4926">
        <w:rPr>
          <w:sz w:val="28"/>
          <w:szCs w:val="28"/>
        </w:rPr>
        <w:t xml:space="preserve"> относятся генетические типы, сформировавшиеся в</w:t>
      </w:r>
      <w:r w:rsidRPr="004B4926">
        <w:rPr>
          <w:sz w:val="28"/>
          <w:szCs w:val="28"/>
        </w:rPr>
        <w:br/>
        <w:t xml:space="preserve">определенной среде осадконакопления (водной, </w:t>
      </w:r>
      <w:r w:rsidRPr="004B4926">
        <w:rPr>
          <w:spacing w:val="-1"/>
          <w:sz w:val="28"/>
          <w:szCs w:val="28"/>
        </w:rPr>
        <w:t xml:space="preserve">ледниковой, воздушной, морской и т.д.), но под </w:t>
      </w:r>
      <w:r w:rsidRPr="004B4926">
        <w:rPr>
          <w:sz w:val="28"/>
          <w:szCs w:val="28"/>
        </w:rPr>
        <w:t>воздействием различных процессов аккумуляции.</w:t>
      </w:r>
      <w:r w:rsidRPr="004B4926">
        <w:rPr>
          <w:sz w:val="28"/>
          <w:szCs w:val="28"/>
        </w:rPr>
        <w:br/>
        <w:t xml:space="preserve">Приведенные в таблице ряды и отражают основные </w:t>
      </w:r>
      <w:r w:rsidRPr="004B4926">
        <w:rPr>
          <w:spacing w:val="-2"/>
          <w:sz w:val="28"/>
          <w:szCs w:val="28"/>
        </w:rPr>
        <w:t xml:space="preserve">обстановки формирования четвертичных отложений. </w:t>
      </w:r>
      <w:r w:rsidRPr="004B4926">
        <w:rPr>
          <w:sz w:val="28"/>
          <w:szCs w:val="28"/>
        </w:rPr>
        <w:t xml:space="preserve">Ряд обычно состоит из нескольких генетических типов, каждый из которых сформирован одним </w:t>
      </w:r>
      <w:r w:rsidRPr="004B4926">
        <w:rPr>
          <w:spacing w:val="-5"/>
          <w:sz w:val="28"/>
          <w:szCs w:val="28"/>
        </w:rPr>
        <w:t>главным</w:t>
      </w:r>
      <w:r w:rsidRPr="004B4926">
        <w:rPr>
          <w:sz w:val="28"/>
          <w:szCs w:val="28"/>
        </w:rPr>
        <w:t xml:space="preserve"> </w:t>
      </w:r>
      <w:r w:rsidRPr="004B4926">
        <w:rPr>
          <w:spacing w:val="-2"/>
          <w:sz w:val="28"/>
          <w:szCs w:val="28"/>
        </w:rPr>
        <w:t>процессом</w:t>
      </w:r>
      <w:r w:rsidRPr="004B4926">
        <w:rPr>
          <w:sz w:val="28"/>
          <w:szCs w:val="28"/>
        </w:rPr>
        <w:tab/>
      </w:r>
      <w:r w:rsidRPr="004B4926">
        <w:rPr>
          <w:spacing w:val="-9"/>
          <w:sz w:val="28"/>
          <w:szCs w:val="28"/>
        </w:rPr>
        <w:t>или</w:t>
      </w:r>
      <w:r w:rsidRPr="004B4926">
        <w:rPr>
          <w:sz w:val="28"/>
          <w:szCs w:val="28"/>
        </w:rPr>
        <w:tab/>
      </w:r>
      <w:r w:rsidRPr="004B4926">
        <w:rPr>
          <w:spacing w:val="-4"/>
          <w:sz w:val="28"/>
          <w:szCs w:val="28"/>
        </w:rPr>
        <w:t>фактором</w:t>
      </w:r>
      <w:r w:rsidRPr="004B4926">
        <w:rPr>
          <w:sz w:val="28"/>
          <w:szCs w:val="28"/>
        </w:rPr>
        <w:t xml:space="preserve"> </w:t>
      </w:r>
      <w:r w:rsidRPr="004B4926">
        <w:rPr>
          <w:spacing w:val="-1"/>
          <w:sz w:val="28"/>
          <w:szCs w:val="28"/>
        </w:rPr>
        <w:t>осадконакопления.</w:t>
      </w:r>
    </w:p>
    <w:p w:rsidR="00223849" w:rsidRPr="004B4926" w:rsidRDefault="00223849" w:rsidP="00E21FAD">
      <w:pPr>
        <w:shd w:val="clear" w:color="auto" w:fill="FFFFFF"/>
        <w:spacing w:after="0" w:line="240" w:lineRule="auto"/>
        <w:ind w:firstLine="709"/>
        <w:jc w:val="both"/>
        <w:rPr>
          <w:sz w:val="28"/>
          <w:szCs w:val="28"/>
        </w:rPr>
      </w:pPr>
      <w:r w:rsidRPr="004B4926">
        <w:rPr>
          <w:spacing w:val="-2"/>
          <w:sz w:val="28"/>
          <w:szCs w:val="28"/>
        </w:rPr>
        <w:t xml:space="preserve">Среди четвертичных толщ различных областей </w:t>
      </w:r>
      <w:r w:rsidRPr="004B4926">
        <w:rPr>
          <w:sz w:val="28"/>
          <w:szCs w:val="28"/>
        </w:rPr>
        <w:t xml:space="preserve">часто развиты отложения сложного генезиса, образованные в результате одновременного совместного действия нескольких экзогенных </w:t>
      </w:r>
      <w:r w:rsidRPr="004B4926">
        <w:rPr>
          <w:spacing w:val="-2"/>
          <w:sz w:val="28"/>
          <w:szCs w:val="28"/>
        </w:rPr>
        <w:t>процессов.        Такие        полигенные        отложения</w:t>
      </w:r>
      <w:r w:rsidRPr="004B4926">
        <w:rPr>
          <w:sz w:val="28"/>
          <w:szCs w:val="28"/>
        </w:rPr>
        <w:t xml:space="preserve"> представляют собой сочетания нескольких генетических типов, или </w:t>
      </w:r>
      <w:r w:rsidRPr="004B4926">
        <w:rPr>
          <w:i/>
          <w:iCs/>
          <w:sz w:val="28"/>
          <w:szCs w:val="28"/>
        </w:rPr>
        <w:t xml:space="preserve">парагенез отложений. </w:t>
      </w:r>
      <w:r w:rsidRPr="004B4926">
        <w:rPr>
          <w:spacing w:val="-4"/>
          <w:sz w:val="28"/>
          <w:szCs w:val="28"/>
        </w:rPr>
        <w:t xml:space="preserve">Разделить такие комплексы на отдельные типы часто </w:t>
      </w:r>
      <w:r w:rsidRPr="004B4926">
        <w:rPr>
          <w:sz w:val="28"/>
          <w:szCs w:val="28"/>
        </w:rPr>
        <w:t>практически невозможно.</w:t>
      </w:r>
    </w:p>
    <w:p w:rsidR="00223849" w:rsidRPr="004B4926" w:rsidRDefault="00223849" w:rsidP="00E21FAD">
      <w:pPr>
        <w:shd w:val="clear" w:color="auto" w:fill="FFFFFF"/>
        <w:tabs>
          <w:tab w:val="left" w:pos="567"/>
          <w:tab w:val="left" w:pos="2127"/>
        </w:tabs>
        <w:spacing w:after="0" w:line="240" w:lineRule="auto"/>
        <w:ind w:firstLine="709"/>
        <w:jc w:val="both"/>
        <w:rPr>
          <w:sz w:val="28"/>
          <w:szCs w:val="28"/>
        </w:rPr>
      </w:pPr>
      <w:r w:rsidRPr="004B4926">
        <w:rPr>
          <w:spacing w:val="-6"/>
          <w:sz w:val="28"/>
          <w:szCs w:val="28"/>
        </w:rPr>
        <w:t>Особенно</w:t>
      </w:r>
      <w:r w:rsidRPr="004B4926">
        <w:rPr>
          <w:sz w:val="28"/>
          <w:szCs w:val="28"/>
        </w:rPr>
        <w:tab/>
      </w:r>
      <w:r w:rsidRPr="004B4926">
        <w:rPr>
          <w:spacing w:val="-5"/>
          <w:sz w:val="28"/>
          <w:szCs w:val="28"/>
        </w:rPr>
        <w:t>широко</w:t>
      </w:r>
      <w:r w:rsidRPr="004B4926">
        <w:rPr>
          <w:sz w:val="28"/>
          <w:szCs w:val="28"/>
        </w:rPr>
        <w:tab/>
      </w:r>
      <w:r w:rsidRPr="004B4926">
        <w:rPr>
          <w:spacing w:val="-3"/>
          <w:sz w:val="28"/>
          <w:szCs w:val="28"/>
        </w:rPr>
        <w:t>парагенетические</w:t>
      </w:r>
      <w:r w:rsidRPr="004B4926">
        <w:rPr>
          <w:sz w:val="28"/>
          <w:szCs w:val="28"/>
        </w:rPr>
        <w:t xml:space="preserve"> комплексы четвертичных отложений развиты на </w:t>
      </w:r>
      <w:r w:rsidRPr="004B4926">
        <w:rPr>
          <w:spacing w:val="-3"/>
          <w:sz w:val="28"/>
          <w:szCs w:val="28"/>
        </w:rPr>
        <w:t xml:space="preserve">горных склонах, где в зависимости от их крутизны и </w:t>
      </w:r>
      <w:r w:rsidRPr="004B4926">
        <w:rPr>
          <w:sz w:val="28"/>
          <w:szCs w:val="28"/>
        </w:rPr>
        <w:t xml:space="preserve">климатической обстановки формируются такие сочетания, как </w:t>
      </w:r>
      <w:r w:rsidRPr="004B4926">
        <w:rPr>
          <w:i/>
          <w:iCs/>
          <w:sz w:val="28"/>
          <w:szCs w:val="28"/>
        </w:rPr>
        <w:t xml:space="preserve">обвально-осыпные, делювиалъно-осыпные, солифлюкционно-делювиалъные </w:t>
      </w:r>
      <w:r w:rsidRPr="004B4926">
        <w:rPr>
          <w:sz w:val="28"/>
          <w:szCs w:val="28"/>
        </w:rPr>
        <w:t xml:space="preserve">и др. </w:t>
      </w:r>
      <w:r w:rsidRPr="004B4926">
        <w:rPr>
          <w:spacing w:val="-1"/>
          <w:sz w:val="28"/>
          <w:szCs w:val="28"/>
        </w:rPr>
        <w:t xml:space="preserve">У подножья склонов и в долинах рек образуются </w:t>
      </w:r>
      <w:r w:rsidRPr="004B4926">
        <w:rPr>
          <w:i/>
          <w:iCs/>
          <w:spacing w:val="-2"/>
          <w:sz w:val="28"/>
          <w:szCs w:val="28"/>
        </w:rPr>
        <w:t xml:space="preserve">делюеиолъно пролювиолъные, </w:t>
      </w:r>
      <w:r w:rsidRPr="004B4926">
        <w:rPr>
          <w:spacing w:val="-2"/>
          <w:sz w:val="28"/>
          <w:szCs w:val="28"/>
        </w:rPr>
        <w:t xml:space="preserve">а на равнинах </w:t>
      </w:r>
      <w:r w:rsidRPr="004B4926">
        <w:rPr>
          <w:i/>
          <w:iCs/>
          <w:spacing w:val="-3"/>
          <w:sz w:val="28"/>
          <w:szCs w:val="28"/>
        </w:rPr>
        <w:t>аллювиалъно-пролювиалъные</w:t>
      </w:r>
      <w:r w:rsidRPr="004B4926">
        <w:rPr>
          <w:i/>
          <w:iCs/>
          <w:sz w:val="28"/>
          <w:szCs w:val="28"/>
        </w:rPr>
        <w:tab/>
      </w:r>
      <w:r w:rsidRPr="004B4926">
        <w:rPr>
          <w:sz w:val="28"/>
          <w:szCs w:val="28"/>
        </w:rPr>
        <w:t>и</w:t>
      </w:r>
      <w:r w:rsidRPr="004B4926">
        <w:rPr>
          <w:sz w:val="28"/>
          <w:szCs w:val="28"/>
        </w:rPr>
        <w:tab/>
      </w:r>
      <w:r w:rsidRPr="004B4926">
        <w:rPr>
          <w:spacing w:val="-3"/>
          <w:sz w:val="28"/>
          <w:szCs w:val="28"/>
        </w:rPr>
        <w:t>другие</w:t>
      </w:r>
      <w:r w:rsidRPr="004B4926">
        <w:rPr>
          <w:sz w:val="28"/>
          <w:szCs w:val="28"/>
        </w:rPr>
        <w:t xml:space="preserve"> </w:t>
      </w:r>
      <w:r w:rsidRPr="004B4926">
        <w:rPr>
          <w:spacing w:val="-2"/>
          <w:sz w:val="28"/>
          <w:szCs w:val="28"/>
        </w:rPr>
        <w:t>парагенетические сочетания.</w:t>
      </w:r>
    </w:p>
    <w:p w:rsidR="00223849" w:rsidRPr="004B4926" w:rsidRDefault="00223849" w:rsidP="00E21FAD">
      <w:pPr>
        <w:shd w:val="clear" w:color="auto" w:fill="FFFFFF"/>
        <w:spacing w:after="0" w:line="240" w:lineRule="auto"/>
        <w:ind w:firstLine="709"/>
        <w:jc w:val="both"/>
        <w:rPr>
          <w:spacing w:val="-1"/>
          <w:sz w:val="28"/>
          <w:szCs w:val="28"/>
        </w:rPr>
      </w:pPr>
      <w:r w:rsidRPr="004B4926">
        <w:rPr>
          <w:spacing w:val="-1"/>
          <w:sz w:val="28"/>
          <w:szCs w:val="28"/>
        </w:rPr>
        <w:t>Для    равнинных    платформенных    областей</w:t>
      </w:r>
      <w:r w:rsidRPr="004B4926">
        <w:rPr>
          <w:sz w:val="28"/>
          <w:szCs w:val="28"/>
        </w:rPr>
        <w:t xml:space="preserve"> парагенетических комплексов. Наиболее широко развиты </w:t>
      </w:r>
      <w:r w:rsidRPr="004B4926">
        <w:rPr>
          <w:i/>
          <w:iCs/>
          <w:sz w:val="28"/>
          <w:szCs w:val="28"/>
        </w:rPr>
        <w:t xml:space="preserve">аллювиапъно-озерные </w:t>
      </w:r>
      <w:r w:rsidRPr="004B4926">
        <w:rPr>
          <w:sz w:val="28"/>
          <w:szCs w:val="28"/>
        </w:rPr>
        <w:t xml:space="preserve">и </w:t>
      </w:r>
      <w:r w:rsidRPr="004B4926">
        <w:rPr>
          <w:i/>
          <w:iCs/>
          <w:sz w:val="28"/>
          <w:szCs w:val="28"/>
        </w:rPr>
        <w:t xml:space="preserve">аллювиалъно-морские </w:t>
      </w:r>
      <w:r w:rsidRPr="004B4926">
        <w:rPr>
          <w:sz w:val="28"/>
          <w:szCs w:val="28"/>
        </w:rPr>
        <w:t xml:space="preserve">отложения. Первые образуются в долинах рек в условиях их подпруживания плотинами естественными (ледниками, обвальными массами и др.) или техногенными, а вторые — в устьевых частях речных долин при </w:t>
      </w:r>
      <w:r w:rsidRPr="004B4926">
        <w:rPr>
          <w:sz w:val="28"/>
          <w:szCs w:val="28"/>
        </w:rPr>
        <w:lastRenderedPageBreak/>
        <w:t xml:space="preserve">совместном участии речного стока и морских вод. В образовании лессовых толщ участвуют несколько процессов: </w:t>
      </w:r>
      <w:r w:rsidRPr="004B4926">
        <w:rPr>
          <w:spacing w:val="-1"/>
          <w:sz w:val="28"/>
          <w:szCs w:val="28"/>
        </w:rPr>
        <w:t>эоловые, делювиальные и элювиальные.</w:t>
      </w:r>
    </w:p>
    <w:p w:rsidR="00223849" w:rsidRPr="003E7CA4" w:rsidRDefault="00223849" w:rsidP="003E7CA4">
      <w:pPr>
        <w:shd w:val="clear" w:color="auto" w:fill="FFFFFF"/>
        <w:spacing w:after="0" w:line="240" w:lineRule="auto"/>
        <w:ind w:firstLine="709"/>
        <w:jc w:val="both"/>
        <w:rPr>
          <w:i/>
          <w:spacing w:val="-1"/>
          <w:sz w:val="28"/>
          <w:szCs w:val="28"/>
          <w:u w:val="single"/>
        </w:rPr>
      </w:pPr>
      <w:r w:rsidRPr="003E7CA4">
        <w:rPr>
          <w:i/>
          <w:spacing w:val="-1"/>
          <w:sz w:val="28"/>
          <w:szCs w:val="28"/>
          <w:u w:val="single"/>
        </w:rPr>
        <w:t>Определение основных генетических типов</w:t>
      </w:r>
      <w:r w:rsidR="003E7CA4">
        <w:rPr>
          <w:i/>
          <w:spacing w:val="-1"/>
          <w:sz w:val="28"/>
          <w:szCs w:val="28"/>
          <w:u w:val="single"/>
        </w:rPr>
        <w:t xml:space="preserve"> </w:t>
      </w:r>
      <w:r w:rsidRPr="003E7CA4">
        <w:rPr>
          <w:i/>
          <w:spacing w:val="-1"/>
          <w:sz w:val="28"/>
          <w:szCs w:val="28"/>
          <w:u w:val="single"/>
        </w:rPr>
        <w:t>четвертичных отложений</w:t>
      </w:r>
      <w:r w:rsidR="003E7CA4">
        <w:rPr>
          <w:i/>
          <w:spacing w:val="-1"/>
          <w:sz w:val="28"/>
          <w:szCs w:val="28"/>
          <w:u w:val="single"/>
        </w:rPr>
        <w:t>.</w:t>
      </w:r>
    </w:p>
    <w:p w:rsidR="00223849" w:rsidRPr="004B4926" w:rsidRDefault="00223849" w:rsidP="003E7CA4">
      <w:pPr>
        <w:shd w:val="clear" w:color="auto" w:fill="FFFFFF"/>
        <w:spacing w:after="0" w:line="240" w:lineRule="auto"/>
        <w:ind w:firstLine="709"/>
        <w:jc w:val="both"/>
        <w:rPr>
          <w:sz w:val="28"/>
          <w:szCs w:val="28"/>
        </w:rPr>
      </w:pPr>
      <w:r w:rsidRPr="003E7CA4">
        <w:rPr>
          <w:bCs/>
          <w:i/>
          <w:sz w:val="28"/>
          <w:szCs w:val="28"/>
          <w:u w:val="single"/>
        </w:rPr>
        <w:t>Делювий</w:t>
      </w:r>
      <w:r w:rsidRPr="004B4926">
        <w:rPr>
          <w:b/>
          <w:bCs/>
          <w:sz w:val="28"/>
          <w:szCs w:val="28"/>
        </w:rPr>
        <w:t xml:space="preserve"> </w:t>
      </w:r>
      <w:r w:rsidRPr="004B4926">
        <w:rPr>
          <w:sz w:val="28"/>
          <w:szCs w:val="28"/>
        </w:rPr>
        <w:t xml:space="preserve">образуется на склоне в результате </w:t>
      </w:r>
      <w:r w:rsidRPr="004B4926">
        <w:rPr>
          <w:spacing w:val="-2"/>
          <w:sz w:val="28"/>
          <w:szCs w:val="28"/>
        </w:rPr>
        <w:t>сноса рыхлого материала временным поверхностным</w:t>
      </w:r>
      <w:r w:rsidRPr="004B4926">
        <w:rPr>
          <w:sz w:val="28"/>
          <w:szCs w:val="28"/>
        </w:rPr>
        <w:t xml:space="preserve"> плоскостным стоком дождевых и талых снеговых</w:t>
      </w:r>
      <w:r w:rsidR="003E7CA4">
        <w:rPr>
          <w:sz w:val="28"/>
          <w:szCs w:val="28"/>
        </w:rPr>
        <w:t xml:space="preserve"> </w:t>
      </w:r>
      <w:r w:rsidRPr="004B4926">
        <w:rPr>
          <w:spacing w:val="-1"/>
          <w:sz w:val="28"/>
          <w:szCs w:val="28"/>
        </w:rPr>
        <w:t xml:space="preserve">вод. Механический состав делювия изменяется вниз </w:t>
      </w:r>
      <w:r w:rsidRPr="004B4926">
        <w:rPr>
          <w:sz w:val="28"/>
          <w:szCs w:val="28"/>
        </w:rPr>
        <w:t>по склону от щебня до глин.</w:t>
      </w:r>
    </w:p>
    <w:p w:rsidR="00223849" w:rsidRPr="004B4926" w:rsidRDefault="00223849" w:rsidP="00E21FAD">
      <w:pPr>
        <w:shd w:val="clear" w:color="auto" w:fill="FFFFFF"/>
        <w:spacing w:after="0" w:line="240" w:lineRule="auto"/>
        <w:ind w:firstLine="709"/>
        <w:jc w:val="both"/>
        <w:rPr>
          <w:sz w:val="28"/>
          <w:szCs w:val="28"/>
        </w:rPr>
      </w:pPr>
      <w:r w:rsidRPr="003E7CA4">
        <w:rPr>
          <w:i/>
          <w:sz w:val="28"/>
          <w:szCs w:val="28"/>
          <w:u w:val="single"/>
        </w:rPr>
        <w:t>Пролювиальные отложения</w:t>
      </w:r>
      <w:r w:rsidRPr="004B4926">
        <w:rPr>
          <w:sz w:val="28"/>
          <w:szCs w:val="28"/>
        </w:rPr>
        <w:t xml:space="preserve"> - отложения, </w:t>
      </w:r>
      <w:r w:rsidRPr="004B4926">
        <w:rPr>
          <w:spacing w:val="-1"/>
          <w:sz w:val="28"/>
          <w:szCs w:val="28"/>
        </w:rPr>
        <w:t xml:space="preserve">сформированные временными потоками при выходе </w:t>
      </w:r>
      <w:r w:rsidRPr="004B4926">
        <w:rPr>
          <w:sz w:val="28"/>
          <w:szCs w:val="28"/>
        </w:rPr>
        <w:t>из гор. Слагают конусы выноса и образующиеся от их слияния пролювиальные шлейфы.</w:t>
      </w:r>
    </w:p>
    <w:p w:rsidR="00223849" w:rsidRPr="004B4926" w:rsidRDefault="00223849" w:rsidP="00E21FAD">
      <w:pPr>
        <w:shd w:val="clear" w:color="auto" w:fill="FFFFFF"/>
        <w:spacing w:after="0" w:line="240" w:lineRule="auto"/>
        <w:ind w:firstLine="709"/>
        <w:jc w:val="both"/>
        <w:rPr>
          <w:sz w:val="28"/>
          <w:szCs w:val="28"/>
        </w:rPr>
      </w:pPr>
      <w:r w:rsidRPr="003E7CA4">
        <w:rPr>
          <w:i/>
          <w:sz w:val="28"/>
          <w:szCs w:val="28"/>
          <w:u w:val="single"/>
        </w:rPr>
        <w:t>Солифлюкционные накопления</w:t>
      </w:r>
      <w:r w:rsidRPr="004B4926">
        <w:rPr>
          <w:sz w:val="28"/>
          <w:szCs w:val="28"/>
        </w:rPr>
        <w:t xml:space="preserve"> (дефлюксий, солифлюксий) — разнообразные по составу (от глин </w:t>
      </w:r>
      <w:r w:rsidRPr="004B4926">
        <w:rPr>
          <w:spacing w:val="-1"/>
          <w:sz w:val="28"/>
          <w:szCs w:val="28"/>
        </w:rPr>
        <w:t xml:space="preserve">и суглинков до щебней и глыбовых скоплений, в </w:t>
      </w:r>
      <w:r w:rsidRPr="004B4926">
        <w:rPr>
          <w:sz w:val="28"/>
          <w:szCs w:val="28"/>
        </w:rPr>
        <w:t xml:space="preserve">зависимости от слагающих склоны горных пород) несортированные отложения мощностью от 1—2 м до нескольких десятков метров, образующиеся при медленном течении переувлажненного рыхлого материала склонов. Характерны для областей </w:t>
      </w:r>
      <w:r w:rsidRPr="004B4926">
        <w:rPr>
          <w:spacing w:val="-1"/>
          <w:sz w:val="28"/>
          <w:szCs w:val="28"/>
        </w:rPr>
        <w:t>развития    вечной    мерзлоты,    а   также   влажного экваториального климата.</w:t>
      </w:r>
    </w:p>
    <w:p w:rsidR="00223849" w:rsidRPr="004B4926" w:rsidRDefault="00223849" w:rsidP="00E21FAD">
      <w:pPr>
        <w:shd w:val="clear" w:color="auto" w:fill="FFFFFF"/>
        <w:spacing w:after="0" w:line="240" w:lineRule="auto"/>
        <w:ind w:firstLine="709"/>
        <w:jc w:val="both"/>
        <w:rPr>
          <w:sz w:val="28"/>
          <w:szCs w:val="28"/>
        </w:rPr>
      </w:pPr>
      <w:r w:rsidRPr="003E7CA4">
        <w:rPr>
          <w:sz w:val="28"/>
          <w:szCs w:val="28"/>
        </w:rPr>
        <w:t>Солифлюкция</w:t>
      </w:r>
      <w:r w:rsidRPr="004B4926">
        <w:rPr>
          <w:sz w:val="28"/>
          <w:szCs w:val="28"/>
        </w:rPr>
        <w:t xml:space="preserve"> — вязко-пластичное течение увлажненных тонкодисперсных грунтов и почвы на склонах, развивающееся в результате их промерзания, протаивания и силы тяжести.</w:t>
      </w:r>
    </w:p>
    <w:p w:rsidR="00223849" w:rsidRPr="004B4926" w:rsidRDefault="00223849" w:rsidP="00E21FAD">
      <w:pPr>
        <w:shd w:val="clear" w:color="auto" w:fill="FFFFFF"/>
        <w:spacing w:after="0" w:line="240" w:lineRule="auto"/>
        <w:ind w:firstLine="709"/>
        <w:jc w:val="both"/>
        <w:rPr>
          <w:sz w:val="28"/>
          <w:szCs w:val="28"/>
        </w:rPr>
      </w:pPr>
      <w:r w:rsidRPr="003E7CA4">
        <w:rPr>
          <w:i/>
          <w:sz w:val="28"/>
          <w:szCs w:val="28"/>
          <w:u w:val="single"/>
        </w:rPr>
        <w:t>Элювий</w:t>
      </w:r>
      <w:r w:rsidRPr="004B4926">
        <w:rPr>
          <w:sz w:val="28"/>
          <w:szCs w:val="28"/>
        </w:rPr>
        <w:t xml:space="preserve"> — топографически не смещенные рыхлые продукты выветривания горных пород, формирующие кору выветривания.</w:t>
      </w:r>
    </w:p>
    <w:p w:rsidR="00223849" w:rsidRPr="004B4926" w:rsidRDefault="00223849" w:rsidP="00E21FAD">
      <w:pPr>
        <w:shd w:val="clear" w:color="auto" w:fill="FFFFFF"/>
        <w:spacing w:after="0" w:line="240" w:lineRule="auto"/>
        <w:ind w:firstLine="709"/>
        <w:jc w:val="both"/>
        <w:rPr>
          <w:sz w:val="28"/>
          <w:szCs w:val="28"/>
        </w:rPr>
      </w:pPr>
      <w:r w:rsidRPr="003E7CA4">
        <w:rPr>
          <w:i/>
          <w:sz w:val="28"/>
          <w:szCs w:val="28"/>
          <w:u w:val="single"/>
        </w:rPr>
        <w:t>Почвы</w:t>
      </w:r>
      <w:r w:rsidRPr="004B4926">
        <w:rPr>
          <w:sz w:val="28"/>
          <w:szCs w:val="28"/>
        </w:rPr>
        <w:t xml:space="preserve"> (автоморфные, гидроморфные) представляют результат сложного процесса почвообразования, составной частью которого является органическое выветривание. Для почв характерны обилие органического вещества в верхней части, вертикальная зональность, разнообразие состава (в зависимости от климата, состава   исходных   пород   и   геоморфологических условий) и небольшая мощность, обычно 1</w:t>
      </w:r>
      <w:r w:rsidR="003E7CA4">
        <w:rPr>
          <w:sz w:val="28"/>
          <w:szCs w:val="28"/>
        </w:rPr>
        <w:t>-</w:t>
      </w:r>
      <w:r w:rsidRPr="004B4926">
        <w:rPr>
          <w:sz w:val="28"/>
          <w:szCs w:val="28"/>
        </w:rPr>
        <w:t>2 м.</w:t>
      </w:r>
    </w:p>
    <w:p w:rsidR="00223849" w:rsidRPr="004B4926" w:rsidRDefault="00223849" w:rsidP="00E21FAD">
      <w:pPr>
        <w:shd w:val="clear" w:color="auto" w:fill="FFFFFF"/>
        <w:spacing w:after="0" w:line="240" w:lineRule="auto"/>
        <w:ind w:firstLine="709"/>
        <w:jc w:val="both"/>
        <w:rPr>
          <w:sz w:val="28"/>
          <w:szCs w:val="28"/>
        </w:rPr>
      </w:pPr>
      <w:r w:rsidRPr="003E7CA4">
        <w:rPr>
          <w:bCs/>
          <w:i/>
          <w:sz w:val="28"/>
          <w:szCs w:val="28"/>
          <w:u w:val="single"/>
        </w:rPr>
        <w:t>Обвальные накопления</w:t>
      </w:r>
      <w:r w:rsidRPr="004B4926">
        <w:rPr>
          <w:b/>
          <w:bCs/>
          <w:sz w:val="28"/>
          <w:szCs w:val="28"/>
        </w:rPr>
        <w:t xml:space="preserve"> </w:t>
      </w:r>
      <w:r w:rsidRPr="004B4926">
        <w:rPr>
          <w:sz w:val="28"/>
          <w:szCs w:val="28"/>
        </w:rPr>
        <w:t>— несортированные по размеру преимущественно щебнисто-глыбовые отложения у подножий крутых горных склонов, образующиеся при эпизодически проявляющихся обвалах крупных блоков скальных пород. При катастрофических обвалах объем вовлекаемых в обрушение пород достигает многих миллионов кубических метров.</w:t>
      </w:r>
    </w:p>
    <w:p w:rsidR="00223849" w:rsidRPr="004B4926" w:rsidRDefault="00223849" w:rsidP="00E21FAD">
      <w:pPr>
        <w:shd w:val="clear" w:color="auto" w:fill="FFFFFF"/>
        <w:spacing w:after="0" w:line="240" w:lineRule="auto"/>
        <w:ind w:firstLine="709"/>
        <w:jc w:val="both"/>
        <w:rPr>
          <w:sz w:val="28"/>
          <w:szCs w:val="28"/>
        </w:rPr>
      </w:pPr>
      <w:r w:rsidRPr="003E7CA4">
        <w:rPr>
          <w:i/>
          <w:sz w:val="28"/>
          <w:szCs w:val="28"/>
          <w:u w:val="single"/>
        </w:rPr>
        <w:t>Осыпные накопления</w:t>
      </w:r>
      <w:r w:rsidRPr="004B4926">
        <w:rPr>
          <w:sz w:val="28"/>
          <w:szCs w:val="28"/>
        </w:rPr>
        <w:t xml:space="preserve"> представляют собой массы глыб и щебенки, отделяющихся от скальных </w:t>
      </w:r>
      <w:r w:rsidRPr="004B4926">
        <w:rPr>
          <w:spacing w:val="-1"/>
          <w:sz w:val="28"/>
          <w:szCs w:val="28"/>
        </w:rPr>
        <w:t xml:space="preserve">горных пород склона постепенно» по мере развития </w:t>
      </w:r>
      <w:r w:rsidRPr="004B4926">
        <w:rPr>
          <w:sz w:val="28"/>
          <w:szCs w:val="28"/>
        </w:rPr>
        <w:t xml:space="preserve">физического выветривания и осыпающихся вниз по склону под действием гравитации. Эти отложения, </w:t>
      </w:r>
      <w:r w:rsidRPr="004B4926">
        <w:rPr>
          <w:spacing w:val="-1"/>
          <w:sz w:val="28"/>
          <w:szCs w:val="28"/>
        </w:rPr>
        <w:t>как и обвальные, наиболее широко развиты в горных странах, особенно в зонах аридного и семиаридного</w:t>
      </w:r>
      <w:r w:rsidRPr="004B4926">
        <w:rPr>
          <w:sz w:val="28"/>
          <w:szCs w:val="28"/>
        </w:rPr>
        <w:t xml:space="preserve"> </w:t>
      </w:r>
      <w:r w:rsidRPr="004B4926">
        <w:rPr>
          <w:spacing w:val="-3"/>
          <w:sz w:val="28"/>
          <w:szCs w:val="28"/>
        </w:rPr>
        <w:t>климата.</w:t>
      </w:r>
    </w:p>
    <w:p w:rsidR="00223849" w:rsidRPr="004B4926" w:rsidRDefault="00223849" w:rsidP="00E21FAD">
      <w:pPr>
        <w:shd w:val="clear" w:color="auto" w:fill="FFFFFF"/>
        <w:spacing w:after="0" w:line="240" w:lineRule="auto"/>
        <w:ind w:firstLine="709"/>
        <w:jc w:val="both"/>
        <w:rPr>
          <w:sz w:val="28"/>
          <w:szCs w:val="28"/>
        </w:rPr>
      </w:pPr>
      <w:r w:rsidRPr="003E7CA4">
        <w:rPr>
          <w:i/>
          <w:sz w:val="28"/>
          <w:szCs w:val="28"/>
          <w:u w:val="single"/>
        </w:rPr>
        <w:t>Оползневые накопления</w:t>
      </w:r>
      <w:r w:rsidRPr="004B4926">
        <w:rPr>
          <w:sz w:val="28"/>
          <w:szCs w:val="28"/>
        </w:rPr>
        <w:t xml:space="preserve"> формируются при </w:t>
      </w:r>
      <w:r w:rsidRPr="004B4926">
        <w:rPr>
          <w:spacing w:val="-2"/>
          <w:sz w:val="28"/>
          <w:szCs w:val="28"/>
        </w:rPr>
        <w:t xml:space="preserve">соскальзывании крупных блоков (блоковые оползни) </w:t>
      </w:r>
      <w:r w:rsidRPr="004B4926">
        <w:rPr>
          <w:sz w:val="28"/>
          <w:szCs w:val="28"/>
        </w:rPr>
        <w:t xml:space="preserve">или разрушенных масс (поточные оползни) горных </w:t>
      </w:r>
      <w:r w:rsidRPr="004B4926">
        <w:rPr>
          <w:spacing w:val="-2"/>
          <w:sz w:val="28"/>
          <w:szCs w:val="28"/>
        </w:rPr>
        <w:t xml:space="preserve">пород по возникающим в массиве склона разрывным </w:t>
      </w:r>
      <w:r w:rsidRPr="004B4926">
        <w:rPr>
          <w:sz w:val="28"/>
          <w:szCs w:val="28"/>
        </w:rPr>
        <w:t xml:space="preserve">поверхностям. Оползни характерны для горных районов, сложенных толщами типа флиша или глинистых сланцев, и для крутых высоких склонов ручных долин </w:t>
      </w:r>
      <w:r w:rsidRPr="004B4926">
        <w:rPr>
          <w:sz w:val="28"/>
          <w:szCs w:val="28"/>
        </w:rPr>
        <w:lastRenderedPageBreak/>
        <w:t xml:space="preserve">равнинных участков, сложенных </w:t>
      </w:r>
      <w:r w:rsidRPr="004B4926">
        <w:rPr>
          <w:spacing w:val="-2"/>
          <w:sz w:val="28"/>
          <w:szCs w:val="28"/>
        </w:rPr>
        <w:t xml:space="preserve">песчано-глинистыми породами; тяготеют к областям </w:t>
      </w:r>
      <w:r w:rsidRPr="004B4926">
        <w:rPr>
          <w:sz w:val="28"/>
          <w:szCs w:val="28"/>
        </w:rPr>
        <w:t>гумидного климата.</w:t>
      </w:r>
    </w:p>
    <w:p w:rsidR="00223849" w:rsidRPr="004B4926" w:rsidRDefault="00223849" w:rsidP="00E21FAD">
      <w:pPr>
        <w:shd w:val="clear" w:color="auto" w:fill="FFFFFF"/>
        <w:spacing w:after="0" w:line="240" w:lineRule="auto"/>
        <w:ind w:firstLine="709"/>
        <w:jc w:val="both"/>
        <w:rPr>
          <w:sz w:val="28"/>
          <w:szCs w:val="28"/>
        </w:rPr>
      </w:pPr>
      <w:r w:rsidRPr="003E7CA4">
        <w:rPr>
          <w:i/>
          <w:sz w:val="28"/>
          <w:szCs w:val="28"/>
          <w:u w:val="single"/>
        </w:rPr>
        <w:t>Аллювий</w:t>
      </w:r>
      <w:r w:rsidRPr="004B4926">
        <w:rPr>
          <w:sz w:val="28"/>
          <w:szCs w:val="28"/>
        </w:rPr>
        <w:t xml:space="preserve"> — генетический тип сложных по</w:t>
      </w:r>
      <w:proofErr w:type="gramStart"/>
      <w:r w:rsidRPr="004B4926">
        <w:rPr>
          <w:sz w:val="28"/>
          <w:szCs w:val="28"/>
        </w:rPr>
        <w:t xml:space="preserve"> .</w:t>
      </w:r>
      <w:proofErr w:type="gramEnd"/>
      <w:r w:rsidRPr="004B4926">
        <w:rPr>
          <w:sz w:val="28"/>
          <w:szCs w:val="28"/>
        </w:rPr>
        <w:t xml:space="preserve">строению и условиям образования отложений всех русловых водных потоков, включая и временные </w:t>
      </w:r>
      <w:r w:rsidRPr="004B4926">
        <w:rPr>
          <w:spacing w:val="-1"/>
          <w:sz w:val="28"/>
          <w:szCs w:val="28"/>
        </w:rPr>
        <w:t>потоки. Среди собственно аллювиальных отложений</w:t>
      </w:r>
      <w:r w:rsidRPr="004B4926">
        <w:rPr>
          <w:sz w:val="28"/>
          <w:szCs w:val="28"/>
        </w:rPr>
        <w:t xml:space="preserve"> </w:t>
      </w:r>
      <w:r w:rsidRPr="004B4926">
        <w:rPr>
          <w:spacing w:val="-3"/>
          <w:sz w:val="28"/>
          <w:szCs w:val="28"/>
        </w:rPr>
        <w:t>выделяются русловая, пойменная и старичная фации.</w:t>
      </w:r>
    </w:p>
    <w:p w:rsidR="003E7CA4" w:rsidRDefault="00223849" w:rsidP="003E7CA4">
      <w:pPr>
        <w:shd w:val="clear" w:color="auto" w:fill="FFFFFF"/>
        <w:spacing w:after="0" w:line="240" w:lineRule="auto"/>
        <w:ind w:firstLine="709"/>
        <w:jc w:val="both"/>
        <w:rPr>
          <w:sz w:val="28"/>
          <w:szCs w:val="28"/>
        </w:rPr>
      </w:pPr>
      <w:r w:rsidRPr="003E7CA4">
        <w:rPr>
          <w:bCs/>
          <w:i/>
          <w:sz w:val="28"/>
          <w:szCs w:val="28"/>
          <w:u w:val="single"/>
        </w:rPr>
        <w:t>Озерные отложения</w:t>
      </w:r>
      <w:r w:rsidRPr="004B4926">
        <w:rPr>
          <w:b/>
          <w:bCs/>
          <w:sz w:val="28"/>
          <w:szCs w:val="28"/>
        </w:rPr>
        <w:t xml:space="preserve"> </w:t>
      </w:r>
      <w:r w:rsidRPr="004B4926">
        <w:rPr>
          <w:sz w:val="28"/>
          <w:szCs w:val="28"/>
        </w:rPr>
        <w:t xml:space="preserve">включают сложный </w:t>
      </w:r>
      <w:r w:rsidRPr="004B4926">
        <w:rPr>
          <w:spacing w:val="-3"/>
          <w:sz w:val="28"/>
          <w:szCs w:val="28"/>
        </w:rPr>
        <w:t xml:space="preserve">комплекс формирующихся в озерах осадков, состав и </w:t>
      </w:r>
      <w:r w:rsidRPr="004B4926">
        <w:rPr>
          <w:sz w:val="28"/>
          <w:szCs w:val="28"/>
        </w:rPr>
        <w:t xml:space="preserve">мощность которых зависят от происхождения и размера озер, геологического строения местности, гидрологического режима, фациальной обстановки, стадии развития озера, климатических условий. Для влажного климата характерны терригенные (от глин до галечников) и органогенные осадки, для </w:t>
      </w:r>
      <w:r w:rsidRPr="004B4926">
        <w:rPr>
          <w:spacing w:val="-1"/>
          <w:sz w:val="28"/>
          <w:szCs w:val="28"/>
        </w:rPr>
        <w:t>засушливого климата — хемогенные осадки.</w:t>
      </w:r>
    </w:p>
    <w:p w:rsidR="00223849" w:rsidRPr="004B4926" w:rsidRDefault="00223849" w:rsidP="003E7CA4">
      <w:pPr>
        <w:shd w:val="clear" w:color="auto" w:fill="FFFFFF"/>
        <w:spacing w:after="0" w:line="240" w:lineRule="auto"/>
        <w:ind w:firstLine="709"/>
        <w:jc w:val="both"/>
        <w:rPr>
          <w:sz w:val="28"/>
          <w:szCs w:val="28"/>
        </w:rPr>
      </w:pPr>
      <w:r w:rsidRPr="003E7CA4">
        <w:rPr>
          <w:i/>
          <w:sz w:val="28"/>
          <w:szCs w:val="28"/>
          <w:u w:val="single"/>
        </w:rPr>
        <w:t>Озерно-ледниковые</w:t>
      </w:r>
      <w:r w:rsidRPr="003E7CA4">
        <w:rPr>
          <w:i/>
          <w:sz w:val="28"/>
          <w:szCs w:val="28"/>
          <w:u w:val="single"/>
        </w:rPr>
        <w:tab/>
        <w:t>отложения</w:t>
      </w:r>
      <w:r w:rsidRPr="004B4926">
        <w:rPr>
          <w:sz w:val="28"/>
          <w:szCs w:val="28"/>
        </w:rPr>
        <w:t xml:space="preserve"> представлены тонк</w:t>
      </w:r>
      <w:proofErr w:type="gramStart"/>
      <w:r w:rsidRPr="004B4926">
        <w:rPr>
          <w:sz w:val="28"/>
          <w:szCs w:val="28"/>
        </w:rPr>
        <w:t>о-</w:t>
      </w:r>
      <w:proofErr w:type="gramEnd"/>
      <w:r w:rsidRPr="004B4926">
        <w:rPr>
          <w:sz w:val="28"/>
          <w:szCs w:val="28"/>
        </w:rPr>
        <w:t xml:space="preserve"> и горизонтальнослоистыми песками, алевритами и глинами, накапливавшимися в приледниковых озерах. </w:t>
      </w:r>
      <w:proofErr w:type="gramStart"/>
      <w:r w:rsidRPr="004B4926">
        <w:rPr>
          <w:sz w:val="28"/>
          <w:szCs w:val="28"/>
        </w:rPr>
        <w:t>Весьма характерны ленточные  отложения,  состоящие  из  правильного чередования тонкозернистых светлых песков</w:t>
      </w:r>
      <w:r w:rsidR="003E7CA4">
        <w:rPr>
          <w:sz w:val="28"/>
          <w:szCs w:val="28"/>
        </w:rPr>
        <w:t>,</w:t>
      </w:r>
      <w:r w:rsidRPr="004B4926">
        <w:rPr>
          <w:sz w:val="28"/>
          <w:szCs w:val="28"/>
        </w:rPr>
        <w:t xml:space="preserve"> или </w:t>
      </w:r>
      <w:r w:rsidRPr="004B4926">
        <w:rPr>
          <w:spacing w:val="-2"/>
          <w:sz w:val="28"/>
          <w:szCs w:val="28"/>
        </w:rPr>
        <w:t>алевритов, образующих летние слои, и темных глин,</w:t>
      </w:r>
      <w:r w:rsidRPr="004B4926">
        <w:rPr>
          <w:spacing w:val="-2"/>
          <w:sz w:val="28"/>
          <w:szCs w:val="28"/>
        </w:rPr>
        <w:br/>
      </w:r>
      <w:r w:rsidRPr="004B4926">
        <w:rPr>
          <w:sz w:val="28"/>
          <w:szCs w:val="28"/>
        </w:rPr>
        <w:t>слагающих</w:t>
      </w:r>
      <w:r w:rsidR="003E7CA4">
        <w:rPr>
          <w:sz w:val="28"/>
          <w:szCs w:val="28"/>
        </w:rPr>
        <w:t xml:space="preserve"> более тонкие (доли миллиметра – </w:t>
      </w:r>
      <w:r w:rsidRPr="004B4926">
        <w:rPr>
          <w:sz w:val="28"/>
          <w:szCs w:val="28"/>
        </w:rPr>
        <w:t>первые миллиметры) зимние слои.</w:t>
      </w:r>
      <w:proofErr w:type="gramEnd"/>
      <w:r w:rsidRPr="004B4926">
        <w:rPr>
          <w:sz w:val="28"/>
          <w:szCs w:val="28"/>
        </w:rPr>
        <w:br/>
      </w:r>
      <w:r w:rsidRPr="004B4926">
        <w:rPr>
          <w:sz w:val="28"/>
          <w:szCs w:val="28"/>
        </w:rPr>
        <w:tab/>
      </w:r>
      <w:r w:rsidRPr="003E7CA4">
        <w:rPr>
          <w:bCs/>
          <w:i/>
          <w:spacing w:val="-3"/>
          <w:sz w:val="28"/>
          <w:szCs w:val="28"/>
          <w:u w:val="single"/>
        </w:rPr>
        <w:t>Флювиогляциальные отложения</w:t>
      </w:r>
      <w:r w:rsidRPr="004B4926">
        <w:rPr>
          <w:b/>
          <w:bCs/>
          <w:spacing w:val="-3"/>
          <w:sz w:val="28"/>
          <w:szCs w:val="28"/>
        </w:rPr>
        <w:t xml:space="preserve"> </w:t>
      </w:r>
      <w:r w:rsidRPr="004B4926">
        <w:rPr>
          <w:spacing w:val="-3"/>
          <w:sz w:val="28"/>
          <w:szCs w:val="28"/>
        </w:rPr>
        <w:t>-</w:t>
      </w:r>
      <w:r w:rsidRPr="004B4926">
        <w:rPr>
          <w:sz w:val="28"/>
          <w:szCs w:val="28"/>
        </w:rPr>
        <w:t xml:space="preserve"> слоистые осадки, отлагаемые потоками талых вод и представленные </w:t>
      </w:r>
      <w:r w:rsidRPr="004B4926">
        <w:rPr>
          <w:spacing w:val="-1"/>
          <w:sz w:val="28"/>
          <w:szCs w:val="28"/>
        </w:rPr>
        <w:t xml:space="preserve">преимущественно галькой, гравием и косослоистым </w:t>
      </w:r>
      <w:r w:rsidRPr="004B4926">
        <w:rPr>
          <w:sz w:val="28"/>
          <w:szCs w:val="28"/>
        </w:rPr>
        <w:t>песком. Они слагают своеобразные формы рельефа</w:t>
      </w:r>
      <w:r w:rsidRPr="004B4926">
        <w:rPr>
          <w:sz w:val="28"/>
          <w:szCs w:val="28"/>
        </w:rPr>
        <w:br/>
        <w:t xml:space="preserve">(озы, зандры, камы и др.). Различают </w:t>
      </w:r>
      <w:r w:rsidRPr="004B4926">
        <w:rPr>
          <w:spacing w:val="-2"/>
          <w:sz w:val="28"/>
          <w:szCs w:val="28"/>
        </w:rPr>
        <w:t>внутриледниковые</w:t>
      </w:r>
      <w:r w:rsidRPr="004B4926">
        <w:rPr>
          <w:sz w:val="28"/>
          <w:szCs w:val="28"/>
        </w:rPr>
        <w:t xml:space="preserve"> </w:t>
      </w:r>
      <w:r w:rsidRPr="004B4926">
        <w:rPr>
          <w:spacing w:val="-3"/>
          <w:sz w:val="28"/>
          <w:szCs w:val="28"/>
        </w:rPr>
        <w:t>(интрагляциальные)</w:t>
      </w:r>
      <w:r w:rsidRPr="004B4926">
        <w:rPr>
          <w:sz w:val="28"/>
          <w:szCs w:val="28"/>
        </w:rPr>
        <w:t xml:space="preserve"> и </w:t>
      </w:r>
      <w:r w:rsidRPr="004B4926">
        <w:rPr>
          <w:spacing w:val="-2"/>
          <w:sz w:val="28"/>
          <w:szCs w:val="28"/>
        </w:rPr>
        <w:t>приледниковые</w:t>
      </w:r>
      <w:r w:rsidRPr="004B4926">
        <w:rPr>
          <w:sz w:val="28"/>
          <w:szCs w:val="28"/>
        </w:rPr>
        <w:tab/>
      </w:r>
      <w:r w:rsidRPr="004B4926">
        <w:rPr>
          <w:spacing w:val="-1"/>
          <w:sz w:val="28"/>
          <w:szCs w:val="28"/>
        </w:rPr>
        <w:t>(перигляциальные)</w:t>
      </w:r>
      <w:r w:rsidRPr="004B4926">
        <w:rPr>
          <w:sz w:val="28"/>
          <w:szCs w:val="28"/>
        </w:rPr>
        <w:t xml:space="preserve"> флювиогляциальные отложения.</w:t>
      </w:r>
    </w:p>
    <w:p w:rsidR="00223849" w:rsidRPr="004B4926" w:rsidRDefault="00223849" w:rsidP="00E21FAD">
      <w:pPr>
        <w:shd w:val="clear" w:color="auto" w:fill="FFFFFF"/>
        <w:spacing w:after="0" w:line="240" w:lineRule="auto"/>
        <w:ind w:firstLine="709"/>
        <w:jc w:val="both"/>
        <w:rPr>
          <w:sz w:val="28"/>
          <w:szCs w:val="28"/>
        </w:rPr>
      </w:pPr>
      <w:r w:rsidRPr="004B4926">
        <w:rPr>
          <w:i/>
          <w:iCs/>
          <w:spacing w:val="-2"/>
          <w:sz w:val="28"/>
          <w:szCs w:val="28"/>
          <w:u w:val="single"/>
        </w:rPr>
        <w:t>Выветривание</w:t>
      </w:r>
      <w:r w:rsidRPr="004B4926">
        <w:rPr>
          <w:i/>
          <w:iCs/>
          <w:spacing w:val="-2"/>
          <w:sz w:val="28"/>
          <w:szCs w:val="28"/>
        </w:rPr>
        <w:t xml:space="preserve"> </w:t>
      </w:r>
      <w:r w:rsidRPr="004B4926">
        <w:rPr>
          <w:spacing w:val="-2"/>
          <w:sz w:val="28"/>
          <w:szCs w:val="28"/>
        </w:rPr>
        <w:t>— это процесс разрушения и хими</w:t>
      </w:r>
      <w:r w:rsidRPr="004B4926">
        <w:rPr>
          <w:spacing w:val="-2"/>
          <w:sz w:val="28"/>
          <w:szCs w:val="28"/>
        </w:rPr>
        <w:softHyphen/>
      </w:r>
      <w:r w:rsidRPr="004B4926">
        <w:rPr>
          <w:sz w:val="28"/>
          <w:szCs w:val="28"/>
        </w:rPr>
        <w:t>ческого изменения горных пород в условиях земной по</w:t>
      </w:r>
      <w:r w:rsidRPr="004B4926">
        <w:rPr>
          <w:sz w:val="28"/>
          <w:szCs w:val="28"/>
        </w:rPr>
        <w:softHyphen/>
        <w:t>верхности или вблизи нее под влиянием колебаний тем</w:t>
      </w:r>
      <w:r w:rsidRPr="004B4926">
        <w:rPr>
          <w:sz w:val="28"/>
          <w:szCs w:val="28"/>
        </w:rPr>
        <w:softHyphen/>
      </w:r>
      <w:r w:rsidRPr="004B4926">
        <w:rPr>
          <w:spacing w:val="-2"/>
          <w:sz w:val="28"/>
          <w:szCs w:val="28"/>
        </w:rPr>
        <w:t>пературы, химического и механического воздействия ат</w:t>
      </w:r>
      <w:r w:rsidRPr="004B4926">
        <w:rPr>
          <w:spacing w:val="-2"/>
          <w:sz w:val="28"/>
          <w:szCs w:val="28"/>
        </w:rPr>
        <w:softHyphen/>
      </w:r>
      <w:r w:rsidRPr="004B4926">
        <w:rPr>
          <w:sz w:val="28"/>
          <w:szCs w:val="28"/>
        </w:rPr>
        <w:t xml:space="preserve">мосферы, воды и организмов. Различают физическое </w:t>
      </w:r>
      <w:r w:rsidRPr="004B4926">
        <w:rPr>
          <w:spacing w:val="-1"/>
          <w:sz w:val="28"/>
          <w:szCs w:val="28"/>
        </w:rPr>
        <w:t>механическое, химическое и органическое выветрива</w:t>
      </w:r>
      <w:r w:rsidRPr="004B4926">
        <w:rPr>
          <w:spacing w:val="-1"/>
          <w:sz w:val="28"/>
          <w:szCs w:val="28"/>
        </w:rPr>
        <w:softHyphen/>
      </w:r>
      <w:r w:rsidRPr="004B4926">
        <w:rPr>
          <w:sz w:val="28"/>
          <w:szCs w:val="28"/>
        </w:rPr>
        <w:t>ние.</w:t>
      </w:r>
    </w:p>
    <w:p w:rsidR="003E7CA4" w:rsidRDefault="00223849" w:rsidP="003E7CA4">
      <w:pPr>
        <w:shd w:val="clear" w:color="auto" w:fill="FFFFFF"/>
        <w:spacing w:after="0" w:line="240" w:lineRule="auto"/>
        <w:ind w:firstLine="709"/>
        <w:jc w:val="both"/>
        <w:rPr>
          <w:sz w:val="28"/>
          <w:szCs w:val="28"/>
        </w:rPr>
      </w:pPr>
      <w:r w:rsidRPr="004B4926">
        <w:rPr>
          <w:i/>
          <w:iCs/>
          <w:sz w:val="28"/>
          <w:szCs w:val="28"/>
          <w:u w:val="single"/>
        </w:rPr>
        <w:t>Органическое выветривание</w:t>
      </w:r>
      <w:r w:rsidRPr="004B4926">
        <w:rPr>
          <w:i/>
          <w:iCs/>
          <w:sz w:val="28"/>
          <w:szCs w:val="28"/>
        </w:rPr>
        <w:t xml:space="preserve"> - </w:t>
      </w:r>
      <w:r w:rsidRPr="004B4926">
        <w:rPr>
          <w:sz w:val="28"/>
          <w:szCs w:val="28"/>
        </w:rPr>
        <w:t>это процесс разру</w:t>
      </w:r>
      <w:r w:rsidRPr="004B4926">
        <w:rPr>
          <w:sz w:val="28"/>
          <w:szCs w:val="28"/>
        </w:rPr>
        <w:softHyphen/>
      </w:r>
      <w:r w:rsidRPr="004B4926">
        <w:rPr>
          <w:spacing w:val="-2"/>
          <w:sz w:val="28"/>
          <w:szCs w:val="28"/>
        </w:rPr>
        <w:t>шения и химического изменения горных пород в резуль</w:t>
      </w:r>
      <w:r w:rsidRPr="004B4926">
        <w:rPr>
          <w:spacing w:val="-2"/>
          <w:sz w:val="28"/>
          <w:szCs w:val="28"/>
        </w:rPr>
        <w:softHyphen/>
      </w:r>
      <w:r w:rsidRPr="004B4926">
        <w:rPr>
          <w:sz w:val="28"/>
          <w:szCs w:val="28"/>
        </w:rPr>
        <w:t>тате жизнедеятельности организмов и продуктов их раз</w:t>
      </w:r>
      <w:r w:rsidRPr="004B4926">
        <w:rPr>
          <w:sz w:val="28"/>
          <w:szCs w:val="28"/>
        </w:rPr>
        <w:softHyphen/>
        <w:t>ложения.</w:t>
      </w:r>
    </w:p>
    <w:p w:rsidR="00223849" w:rsidRPr="004B4926" w:rsidRDefault="00223849" w:rsidP="003E7CA4">
      <w:pPr>
        <w:shd w:val="clear" w:color="auto" w:fill="FFFFFF"/>
        <w:spacing w:after="0" w:line="240" w:lineRule="auto"/>
        <w:ind w:firstLine="709"/>
        <w:jc w:val="both"/>
        <w:rPr>
          <w:sz w:val="28"/>
          <w:szCs w:val="28"/>
        </w:rPr>
      </w:pPr>
      <w:r w:rsidRPr="004B4926">
        <w:rPr>
          <w:i/>
          <w:iCs/>
          <w:sz w:val="28"/>
          <w:szCs w:val="28"/>
          <w:u w:val="single"/>
        </w:rPr>
        <w:t>Пролювий</w:t>
      </w:r>
      <w:r w:rsidRPr="004B4926">
        <w:rPr>
          <w:i/>
          <w:iCs/>
          <w:sz w:val="28"/>
          <w:szCs w:val="28"/>
        </w:rPr>
        <w:t xml:space="preserve"> </w:t>
      </w:r>
      <w:r w:rsidRPr="004B4926">
        <w:rPr>
          <w:sz w:val="28"/>
          <w:szCs w:val="28"/>
        </w:rPr>
        <w:t>- наземные накопления устьевых выно</w:t>
      </w:r>
      <w:r w:rsidRPr="004B4926">
        <w:rPr>
          <w:sz w:val="28"/>
          <w:szCs w:val="28"/>
        </w:rPr>
        <w:softHyphen/>
      </w:r>
      <w:r w:rsidRPr="004B4926">
        <w:rPr>
          <w:spacing w:val="-1"/>
          <w:sz w:val="28"/>
          <w:szCs w:val="28"/>
        </w:rPr>
        <w:t>сов эрозионных долин временных потоков, представлен</w:t>
      </w:r>
      <w:r w:rsidRPr="004B4926">
        <w:rPr>
          <w:spacing w:val="-1"/>
          <w:sz w:val="28"/>
          <w:szCs w:val="28"/>
        </w:rPr>
        <w:softHyphen/>
      </w:r>
      <w:r w:rsidRPr="004B4926">
        <w:rPr>
          <w:spacing w:val="-2"/>
          <w:sz w:val="28"/>
          <w:szCs w:val="28"/>
        </w:rPr>
        <w:t>ные продуктами разрушения горных пород. Слагают ко</w:t>
      </w:r>
      <w:r w:rsidRPr="004B4926">
        <w:rPr>
          <w:spacing w:val="-2"/>
          <w:sz w:val="28"/>
          <w:szCs w:val="28"/>
        </w:rPr>
        <w:softHyphen/>
      </w:r>
      <w:r w:rsidRPr="004B4926">
        <w:rPr>
          <w:sz w:val="28"/>
          <w:szCs w:val="28"/>
        </w:rPr>
        <w:t>нусы выноса и обр</w:t>
      </w:r>
      <w:r w:rsidR="003E7CA4">
        <w:rPr>
          <w:sz w:val="28"/>
          <w:szCs w:val="28"/>
        </w:rPr>
        <w:t>азующиеся от их слияния пролюви</w:t>
      </w:r>
      <w:r w:rsidRPr="004B4926">
        <w:rPr>
          <w:sz w:val="28"/>
          <w:szCs w:val="28"/>
        </w:rPr>
        <w:t>альные шлейфы.</w:t>
      </w:r>
    </w:p>
    <w:p w:rsidR="00223849" w:rsidRPr="004B4926" w:rsidRDefault="00223849" w:rsidP="00E21FAD">
      <w:pPr>
        <w:shd w:val="clear" w:color="auto" w:fill="FFFFFF"/>
        <w:spacing w:after="0" w:line="240" w:lineRule="auto"/>
        <w:ind w:firstLine="709"/>
        <w:jc w:val="both"/>
        <w:rPr>
          <w:sz w:val="28"/>
          <w:szCs w:val="28"/>
        </w:rPr>
      </w:pPr>
      <w:r w:rsidRPr="004B4926">
        <w:rPr>
          <w:i/>
          <w:iCs/>
          <w:spacing w:val="-1"/>
          <w:sz w:val="28"/>
          <w:szCs w:val="28"/>
          <w:u w:val="single"/>
        </w:rPr>
        <w:t>Конус выноса наземный</w:t>
      </w:r>
      <w:r w:rsidRPr="004B4926">
        <w:rPr>
          <w:i/>
          <w:iCs/>
          <w:spacing w:val="-1"/>
          <w:sz w:val="28"/>
          <w:szCs w:val="28"/>
        </w:rPr>
        <w:t xml:space="preserve"> </w:t>
      </w:r>
      <w:r w:rsidRPr="004B4926">
        <w:rPr>
          <w:spacing w:val="-1"/>
          <w:sz w:val="28"/>
          <w:szCs w:val="28"/>
        </w:rPr>
        <w:t>— форма рельефа, образо</w:t>
      </w:r>
      <w:r w:rsidRPr="004B4926">
        <w:rPr>
          <w:spacing w:val="-1"/>
          <w:sz w:val="28"/>
          <w:szCs w:val="28"/>
        </w:rPr>
        <w:softHyphen/>
      </w:r>
      <w:r w:rsidRPr="004B4926">
        <w:rPr>
          <w:spacing w:val="-2"/>
          <w:sz w:val="28"/>
          <w:szCs w:val="28"/>
        </w:rPr>
        <w:t>ванная скоплением рыхлого обломочного материала, от</w:t>
      </w:r>
      <w:r w:rsidRPr="004B4926">
        <w:rPr>
          <w:spacing w:val="-2"/>
          <w:sz w:val="28"/>
          <w:szCs w:val="28"/>
        </w:rPr>
        <w:softHyphen/>
      </w:r>
      <w:r w:rsidRPr="004B4926">
        <w:rPr>
          <w:sz w:val="28"/>
          <w:szCs w:val="28"/>
        </w:rPr>
        <w:t>ложенного постоянным или временным водотоком у нижнего конца оврага, балки или долины, где происхо</w:t>
      </w:r>
      <w:r w:rsidRPr="004B4926">
        <w:rPr>
          <w:sz w:val="28"/>
          <w:szCs w:val="28"/>
        </w:rPr>
        <w:softHyphen/>
      </w:r>
      <w:r w:rsidRPr="004B4926">
        <w:rPr>
          <w:spacing w:val="-2"/>
          <w:sz w:val="28"/>
          <w:szCs w:val="28"/>
        </w:rPr>
        <w:t xml:space="preserve">дит резкое уменьшение силы потока. Особенно большие наземные конуса выноса образуются при выходе горных </w:t>
      </w:r>
      <w:r w:rsidRPr="004B4926">
        <w:rPr>
          <w:sz w:val="28"/>
          <w:szCs w:val="28"/>
        </w:rPr>
        <w:t>рек на прилегающую равнину.</w:t>
      </w:r>
    </w:p>
    <w:p w:rsidR="00223849" w:rsidRPr="004B4926" w:rsidRDefault="00223849" w:rsidP="00E21FAD">
      <w:pPr>
        <w:shd w:val="clear" w:color="auto" w:fill="FFFFFF"/>
        <w:spacing w:after="0" w:line="240" w:lineRule="auto"/>
        <w:ind w:firstLine="709"/>
        <w:jc w:val="both"/>
        <w:rPr>
          <w:sz w:val="28"/>
          <w:szCs w:val="28"/>
        </w:rPr>
      </w:pPr>
      <w:r w:rsidRPr="004B4926">
        <w:rPr>
          <w:i/>
          <w:iCs/>
          <w:spacing w:val="-4"/>
          <w:sz w:val="28"/>
          <w:szCs w:val="28"/>
          <w:u w:val="single"/>
        </w:rPr>
        <w:t>Конус выноса подводный</w:t>
      </w:r>
      <w:r w:rsidRPr="004B4926">
        <w:rPr>
          <w:i/>
          <w:iCs/>
          <w:spacing w:val="-4"/>
          <w:sz w:val="28"/>
          <w:szCs w:val="28"/>
        </w:rPr>
        <w:t xml:space="preserve"> — </w:t>
      </w:r>
      <w:r w:rsidRPr="004B4926">
        <w:rPr>
          <w:spacing w:val="-4"/>
          <w:sz w:val="28"/>
          <w:szCs w:val="28"/>
        </w:rPr>
        <w:t xml:space="preserve">форма аккумулятивного </w:t>
      </w:r>
      <w:r w:rsidRPr="004B4926">
        <w:rPr>
          <w:spacing w:val="-2"/>
          <w:sz w:val="28"/>
          <w:szCs w:val="28"/>
        </w:rPr>
        <w:t>рельефа, образующаяся в устье подводного каньона бла</w:t>
      </w:r>
      <w:r w:rsidRPr="004B4926">
        <w:rPr>
          <w:spacing w:val="-2"/>
          <w:sz w:val="28"/>
          <w:szCs w:val="28"/>
        </w:rPr>
        <w:softHyphen/>
      </w:r>
      <w:r w:rsidRPr="004B4926">
        <w:rPr>
          <w:sz w:val="28"/>
          <w:szCs w:val="28"/>
        </w:rPr>
        <w:t>годаря аккумуляции материала, выносимого мутьевыми потоками в нижнюю часть материкового склона или в область материкового подножия.</w:t>
      </w:r>
    </w:p>
    <w:p w:rsidR="00223849" w:rsidRPr="004B4926" w:rsidRDefault="00223849" w:rsidP="00E21FAD">
      <w:pPr>
        <w:shd w:val="clear" w:color="auto" w:fill="FFFFFF"/>
        <w:spacing w:after="0" w:line="240" w:lineRule="auto"/>
        <w:ind w:firstLine="709"/>
        <w:jc w:val="both"/>
        <w:rPr>
          <w:sz w:val="28"/>
          <w:szCs w:val="28"/>
        </w:rPr>
      </w:pPr>
      <w:r w:rsidRPr="004B4926">
        <w:rPr>
          <w:i/>
          <w:iCs/>
          <w:spacing w:val="-1"/>
          <w:sz w:val="28"/>
          <w:szCs w:val="28"/>
          <w:u w:val="single"/>
        </w:rPr>
        <w:lastRenderedPageBreak/>
        <w:t>Морена</w:t>
      </w:r>
      <w:r w:rsidRPr="004B4926">
        <w:rPr>
          <w:i/>
          <w:iCs/>
          <w:spacing w:val="-1"/>
          <w:sz w:val="28"/>
          <w:szCs w:val="28"/>
        </w:rPr>
        <w:t xml:space="preserve"> - </w:t>
      </w:r>
      <w:r w:rsidRPr="004B4926">
        <w:rPr>
          <w:spacing w:val="-1"/>
          <w:sz w:val="28"/>
          <w:szCs w:val="28"/>
        </w:rPr>
        <w:t>отложения, накопленные непосредствен</w:t>
      </w:r>
      <w:r w:rsidRPr="004B4926">
        <w:rPr>
          <w:spacing w:val="-1"/>
          <w:sz w:val="28"/>
          <w:szCs w:val="28"/>
        </w:rPr>
        <w:softHyphen/>
      </w:r>
      <w:r w:rsidRPr="004B4926">
        <w:rPr>
          <w:sz w:val="28"/>
          <w:szCs w:val="28"/>
        </w:rPr>
        <w:t xml:space="preserve">но ледниками при их движении и выпахивании ложа. Отложения морены состоят из скопления обломочного </w:t>
      </w:r>
      <w:r w:rsidRPr="004B4926">
        <w:rPr>
          <w:spacing w:val="-2"/>
          <w:sz w:val="28"/>
          <w:szCs w:val="28"/>
        </w:rPr>
        <w:t>материала, оставленного ледником после его отступания, и образуются за счет всех видов движущихся морен. Мо</w:t>
      </w:r>
      <w:r w:rsidRPr="004B4926">
        <w:rPr>
          <w:spacing w:val="-2"/>
          <w:sz w:val="28"/>
          <w:szCs w:val="28"/>
        </w:rPr>
        <w:softHyphen/>
      </w:r>
      <w:r w:rsidRPr="004B4926">
        <w:rPr>
          <w:sz w:val="28"/>
          <w:szCs w:val="28"/>
        </w:rPr>
        <w:t>рены делятся на основные (донные и абляционные), ло</w:t>
      </w:r>
      <w:r w:rsidRPr="004B4926">
        <w:rPr>
          <w:sz w:val="28"/>
          <w:szCs w:val="28"/>
        </w:rPr>
        <w:softHyphen/>
        <w:t>кальные (местные), морены напора.</w:t>
      </w:r>
    </w:p>
    <w:p w:rsidR="00223849" w:rsidRPr="004B4926" w:rsidRDefault="00223849" w:rsidP="00E21FAD">
      <w:pPr>
        <w:shd w:val="clear" w:color="auto" w:fill="FFFFFF"/>
        <w:spacing w:after="0" w:line="240" w:lineRule="auto"/>
        <w:ind w:firstLine="709"/>
        <w:jc w:val="both"/>
        <w:rPr>
          <w:sz w:val="28"/>
          <w:szCs w:val="28"/>
        </w:rPr>
      </w:pPr>
      <w:r w:rsidRPr="004B4926">
        <w:rPr>
          <w:i/>
          <w:iCs/>
          <w:sz w:val="28"/>
          <w:szCs w:val="28"/>
          <w:u w:val="single"/>
        </w:rPr>
        <w:t xml:space="preserve">Основная морена (донная) </w:t>
      </w:r>
      <w:r w:rsidRPr="004B4926">
        <w:rPr>
          <w:i/>
          <w:iCs/>
          <w:sz w:val="28"/>
          <w:szCs w:val="28"/>
        </w:rPr>
        <w:t xml:space="preserve">- </w:t>
      </w:r>
      <w:r w:rsidRPr="004B4926">
        <w:rPr>
          <w:sz w:val="28"/>
          <w:szCs w:val="28"/>
        </w:rPr>
        <w:t>обломки пород, пере</w:t>
      </w:r>
      <w:r w:rsidRPr="004B4926">
        <w:rPr>
          <w:sz w:val="28"/>
          <w:szCs w:val="28"/>
        </w:rPr>
        <w:softHyphen/>
      </w:r>
      <w:r w:rsidRPr="004B4926">
        <w:rPr>
          <w:spacing w:val="-2"/>
          <w:sz w:val="28"/>
          <w:szCs w:val="28"/>
        </w:rPr>
        <w:t xml:space="preserve">носимые внутри ледникового покрова и в его основании. После таяния и высвобождения из-под льда донные морены образуют обширный довольно ровный слой </w:t>
      </w:r>
      <w:proofErr w:type="gramStart"/>
      <w:r w:rsidRPr="004B4926">
        <w:rPr>
          <w:spacing w:val="-2"/>
          <w:sz w:val="28"/>
          <w:szCs w:val="28"/>
        </w:rPr>
        <w:t>моренных</w:t>
      </w:r>
      <w:proofErr w:type="gramEnd"/>
      <w:r w:rsidRPr="004B4926">
        <w:rPr>
          <w:spacing w:val="-2"/>
          <w:sz w:val="28"/>
          <w:szCs w:val="28"/>
        </w:rPr>
        <w:t xml:space="preserve"> накоплений.</w:t>
      </w:r>
    </w:p>
    <w:p w:rsidR="00223849" w:rsidRPr="004B4926" w:rsidRDefault="00223849" w:rsidP="00E21FAD">
      <w:pPr>
        <w:shd w:val="clear" w:color="auto" w:fill="FFFFFF"/>
        <w:spacing w:after="0" w:line="240" w:lineRule="auto"/>
        <w:ind w:firstLine="709"/>
        <w:jc w:val="both"/>
        <w:rPr>
          <w:sz w:val="28"/>
          <w:szCs w:val="28"/>
        </w:rPr>
      </w:pPr>
      <w:r w:rsidRPr="004B4926">
        <w:rPr>
          <w:i/>
          <w:iCs/>
          <w:spacing w:val="-1"/>
          <w:sz w:val="28"/>
          <w:szCs w:val="28"/>
          <w:u w:val="single"/>
        </w:rPr>
        <w:t>Зандры</w:t>
      </w:r>
      <w:r w:rsidRPr="004B4926">
        <w:rPr>
          <w:i/>
          <w:iCs/>
          <w:spacing w:val="-1"/>
          <w:sz w:val="28"/>
          <w:szCs w:val="28"/>
        </w:rPr>
        <w:t xml:space="preserve"> </w:t>
      </w:r>
      <w:r w:rsidRPr="004B4926">
        <w:rPr>
          <w:spacing w:val="-1"/>
          <w:sz w:val="28"/>
          <w:szCs w:val="28"/>
        </w:rPr>
        <w:t>- равнинные поверхности у концов и окра</w:t>
      </w:r>
      <w:r w:rsidRPr="004B4926">
        <w:rPr>
          <w:spacing w:val="-1"/>
          <w:sz w:val="28"/>
          <w:szCs w:val="28"/>
        </w:rPr>
        <w:softHyphen/>
      </w:r>
      <w:r w:rsidRPr="004B4926">
        <w:rPr>
          <w:sz w:val="28"/>
          <w:szCs w:val="28"/>
        </w:rPr>
        <w:t>ин ледников, покрытые продуктами перемывания и пе</w:t>
      </w:r>
      <w:r w:rsidRPr="004B4926">
        <w:rPr>
          <w:sz w:val="28"/>
          <w:szCs w:val="28"/>
        </w:rPr>
        <w:softHyphen/>
      </w:r>
      <w:r w:rsidRPr="004B4926">
        <w:rPr>
          <w:spacing w:val="-2"/>
          <w:sz w:val="28"/>
          <w:szCs w:val="28"/>
        </w:rPr>
        <w:t xml:space="preserve">реотложения морены. </w:t>
      </w:r>
      <w:proofErr w:type="gramStart"/>
      <w:r w:rsidRPr="004B4926">
        <w:rPr>
          <w:spacing w:val="-2"/>
          <w:sz w:val="28"/>
          <w:szCs w:val="28"/>
        </w:rPr>
        <w:t>Широко развиты в областях плей</w:t>
      </w:r>
      <w:r w:rsidRPr="004B4926">
        <w:rPr>
          <w:spacing w:val="-2"/>
          <w:sz w:val="28"/>
          <w:szCs w:val="28"/>
        </w:rPr>
        <w:softHyphen/>
      </w:r>
      <w:r w:rsidRPr="004B4926">
        <w:rPr>
          <w:sz w:val="28"/>
          <w:szCs w:val="28"/>
        </w:rPr>
        <w:t>стоценового покровного оледенения.</w:t>
      </w:r>
      <w:proofErr w:type="gramEnd"/>
    </w:p>
    <w:p w:rsidR="00223849" w:rsidRPr="004B4926" w:rsidRDefault="00223849" w:rsidP="00E21FAD">
      <w:pPr>
        <w:shd w:val="clear" w:color="auto" w:fill="FFFFFF"/>
        <w:spacing w:after="0" w:line="240" w:lineRule="auto"/>
        <w:ind w:firstLine="709"/>
        <w:jc w:val="both"/>
        <w:rPr>
          <w:sz w:val="28"/>
          <w:szCs w:val="28"/>
        </w:rPr>
      </w:pPr>
      <w:r w:rsidRPr="004B4926">
        <w:rPr>
          <w:i/>
          <w:iCs/>
          <w:spacing w:val="-1"/>
          <w:sz w:val="28"/>
          <w:szCs w:val="28"/>
          <w:u w:val="single"/>
        </w:rPr>
        <w:t>Покровные суглинки</w:t>
      </w:r>
      <w:r w:rsidRPr="004B4926">
        <w:rPr>
          <w:i/>
          <w:iCs/>
          <w:spacing w:val="-1"/>
          <w:sz w:val="28"/>
          <w:szCs w:val="28"/>
        </w:rPr>
        <w:t xml:space="preserve"> - </w:t>
      </w:r>
      <w:r w:rsidRPr="004B4926">
        <w:rPr>
          <w:spacing w:val="-1"/>
          <w:sz w:val="28"/>
          <w:szCs w:val="28"/>
        </w:rPr>
        <w:t>маломощные слои безвалун</w:t>
      </w:r>
      <w:r w:rsidRPr="004B4926">
        <w:rPr>
          <w:spacing w:val="-1"/>
          <w:sz w:val="28"/>
          <w:szCs w:val="28"/>
        </w:rPr>
        <w:softHyphen/>
      </w:r>
      <w:r w:rsidRPr="004B4926">
        <w:rPr>
          <w:spacing w:val="-2"/>
          <w:sz w:val="28"/>
          <w:szCs w:val="28"/>
        </w:rPr>
        <w:t>ных суглинков, покрывающие различные элементы рель</w:t>
      </w:r>
      <w:r w:rsidRPr="004B4926">
        <w:rPr>
          <w:spacing w:val="-2"/>
          <w:sz w:val="28"/>
          <w:szCs w:val="28"/>
        </w:rPr>
        <w:softHyphen/>
      </w:r>
      <w:r w:rsidRPr="004B4926">
        <w:rPr>
          <w:spacing w:val="-1"/>
          <w:sz w:val="28"/>
          <w:szCs w:val="28"/>
        </w:rPr>
        <w:t>ефа в области плейстоценового оледенения.</w:t>
      </w:r>
    </w:p>
    <w:p w:rsidR="00223849" w:rsidRPr="004B4926" w:rsidRDefault="00223849" w:rsidP="00E21FAD">
      <w:pPr>
        <w:shd w:val="clear" w:color="auto" w:fill="FFFFFF"/>
        <w:spacing w:after="0" w:line="240" w:lineRule="auto"/>
        <w:ind w:firstLine="709"/>
        <w:jc w:val="both"/>
        <w:rPr>
          <w:sz w:val="28"/>
          <w:szCs w:val="28"/>
        </w:rPr>
      </w:pPr>
      <w:r w:rsidRPr="004B4926">
        <w:rPr>
          <w:i/>
          <w:iCs/>
          <w:spacing w:val="-1"/>
          <w:sz w:val="28"/>
          <w:szCs w:val="28"/>
          <w:u w:val="single"/>
        </w:rPr>
        <w:t>Экструзия</w:t>
      </w:r>
      <w:r w:rsidRPr="004B4926">
        <w:rPr>
          <w:i/>
          <w:iCs/>
          <w:spacing w:val="-1"/>
          <w:sz w:val="28"/>
          <w:szCs w:val="28"/>
        </w:rPr>
        <w:t xml:space="preserve"> - </w:t>
      </w:r>
      <w:r w:rsidRPr="004B4926">
        <w:rPr>
          <w:spacing w:val="-1"/>
          <w:sz w:val="28"/>
          <w:szCs w:val="28"/>
        </w:rPr>
        <w:t xml:space="preserve">процесс выжимания вязкой лавы при извержении. Часто сопровождается сильными взрывами </w:t>
      </w:r>
      <w:r w:rsidRPr="004B4926">
        <w:rPr>
          <w:sz w:val="28"/>
          <w:szCs w:val="28"/>
        </w:rPr>
        <w:t>газов, образующих раскаленные тучи.</w:t>
      </w:r>
    </w:p>
    <w:p w:rsidR="003E7CA4" w:rsidRDefault="003E7CA4" w:rsidP="003E7CA4">
      <w:pPr>
        <w:shd w:val="clear" w:color="auto" w:fill="FFFFFF"/>
        <w:spacing w:after="0" w:line="240" w:lineRule="auto"/>
        <w:ind w:firstLine="709"/>
        <w:jc w:val="both"/>
        <w:rPr>
          <w:sz w:val="28"/>
          <w:szCs w:val="28"/>
        </w:rPr>
      </w:pPr>
      <w:r>
        <w:rPr>
          <w:i/>
          <w:iCs/>
          <w:sz w:val="28"/>
          <w:szCs w:val="28"/>
          <w:u w:val="single"/>
        </w:rPr>
        <w:t>Плювиальная эпоха (</w:t>
      </w:r>
      <w:r w:rsidR="00223849" w:rsidRPr="004B4926">
        <w:rPr>
          <w:i/>
          <w:iCs/>
          <w:sz w:val="28"/>
          <w:szCs w:val="28"/>
          <w:u w:val="single"/>
        </w:rPr>
        <w:t>плювиал</w:t>
      </w:r>
      <w:r>
        <w:rPr>
          <w:i/>
          <w:iCs/>
          <w:sz w:val="28"/>
          <w:szCs w:val="28"/>
          <w:u w:val="single"/>
        </w:rPr>
        <w:t>)</w:t>
      </w:r>
      <w:r w:rsidR="00223849" w:rsidRPr="004B4926">
        <w:rPr>
          <w:i/>
          <w:iCs/>
          <w:sz w:val="28"/>
          <w:szCs w:val="28"/>
        </w:rPr>
        <w:t xml:space="preserve"> </w:t>
      </w:r>
      <w:r w:rsidR="00223849" w:rsidRPr="003E7CA4">
        <w:rPr>
          <w:b/>
          <w:iCs/>
          <w:sz w:val="28"/>
          <w:szCs w:val="28"/>
        </w:rPr>
        <w:t xml:space="preserve">- </w:t>
      </w:r>
      <w:r w:rsidR="00223849" w:rsidRPr="004B4926">
        <w:rPr>
          <w:sz w:val="28"/>
          <w:szCs w:val="28"/>
        </w:rPr>
        <w:t xml:space="preserve">этап интенсивного </w:t>
      </w:r>
      <w:r w:rsidR="00223849" w:rsidRPr="004B4926">
        <w:rPr>
          <w:spacing w:val="-2"/>
          <w:sz w:val="28"/>
          <w:szCs w:val="28"/>
        </w:rPr>
        <w:t>увлажнения климата за счет увеличения количества жид</w:t>
      </w:r>
      <w:r w:rsidR="00223849" w:rsidRPr="004B4926">
        <w:rPr>
          <w:spacing w:val="-2"/>
          <w:sz w:val="28"/>
          <w:szCs w:val="28"/>
        </w:rPr>
        <w:softHyphen/>
        <w:t xml:space="preserve">ких осадков. В четвертичном периоде плювиальная эпоха </w:t>
      </w:r>
      <w:r w:rsidR="00223849" w:rsidRPr="004B4926">
        <w:rPr>
          <w:sz w:val="28"/>
          <w:szCs w:val="28"/>
        </w:rPr>
        <w:t>- время, отличающееся обилием осадков во внеледнико</w:t>
      </w:r>
      <w:r w:rsidR="00223849" w:rsidRPr="004B4926">
        <w:rPr>
          <w:spacing w:val="-2"/>
          <w:sz w:val="28"/>
          <w:szCs w:val="28"/>
        </w:rPr>
        <w:t>вых областях, главным образом в субтропических и тро</w:t>
      </w:r>
      <w:r w:rsidR="00223849" w:rsidRPr="004B4926">
        <w:rPr>
          <w:spacing w:val="-2"/>
          <w:sz w:val="28"/>
          <w:szCs w:val="28"/>
        </w:rPr>
        <w:softHyphen/>
      </w:r>
      <w:r w:rsidR="00223849" w:rsidRPr="004B4926">
        <w:rPr>
          <w:spacing w:val="-1"/>
          <w:sz w:val="28"/>
          <w:szCs w:val="28"/>
        </w:rPr>
        <w:t>пических поясах. Плювиалы противопоставляются отно</w:t>
      </w:r>
      <w:r w:rsidR="00223849" w:rsidRPr="004B4926">
        <w:rPr>
          <w:spacing w:val="-1"/>
          <w:sz w:val="28"/>
          <w:szCs w:val="28"/>
        </w:rPr>
        <w:softHyphen/>
      </w:r>
      <w:r w:rsidR="00223849" w:rsidRPr="004B4926">
        <w:rPr>
          <w:sz w:val="28"/>
          <w:szCs w:val="28"/>
        </w:rPr>
        <w:t>сительно сухим (аридным) эпохам.</w:t>
      </w:r>
    </w:p>
    <w:p w:rsidR="00223849" w:rsidRPr="004B4926" w:rsidRDefault="00223849" w:rsidP="003E7CA4">
      <w:pPr>
        <w:shd w:val="clear" w:color="auto" w:fill="FFFFFF"/>
        <w:spacing w:after="0" w:line="240" w:lineRule="auto"/>
        <w:ind w:firstLine="709"/>
        <w:jc w:val="both"/>
        <w:rPr>
          <w:sz w:val="28"/>
          <w:szCs w:val="28"/>
        </w:rPr>
      </w:pPr>
      <w:r w:rsidRPr="004B4926">
        <w:rPr>
          <w:i/>
          <w:sz w:val="28"/>
          <w:szCs w:val="28"/>
          <w:u w:val="single"/>
        </w:rPr>
        <w:t xml:space="preserve">Флювиогляциальные отложения </w:t>
      </w:r>
      <w:r w:rsidRPr="004B4926">
        <w:rPr>
          <w:sz w:val="28"/>
          <w:szCs w:val="28"/>
        </w:rPr>
        <w:t>– слоистые осадки, отлагаемые потоками талых вод и представленные преимущественно галькой, гравием и косослоистым песком. Слагают своеобразие форм рельефа: озы,</w:t>
      </w:r>
      <w:r w:rsidR="003E7CA4">
        <w:rPr>
          <w:sz w:val="28"/>
          <w:szCs w:val="28"/>
        </w:rPr>
        <w:t xml:space="preserve"> </w:t>
      </w:r>
      <w:r w:rsidRPr="004B4926">
        <w:rPr>
          <w:sz w:val="28"/>
          <w:szCs w:val="28"/>
        </w:rPr>
        <w:t>зандры.</w:t>
      </w:r>
    </w:p>
    <w:p w:rsidR="000D786D" w:rsidRPr="004B4926" w:rsidRDefault="001146BC" w:rsidP="00E21FAD">
      <w:pPr>
        <w:spacing w:after="0" w:line="240" w:lineRule="auto"/>
        <w:ind w:firstLine="709"/>
        <w:jc w:val="both"/>
        <w:rPr>
          <w:sz w:val="28"/>
          <w:szCs w:val="28"/>
        </w:rPr>
      </w:pPr>
      <w:r w:rsidRPr="004B4926">
        <w:rPr>
          <w:sz w:val="28"/>
          <w:szCs w:val="28"/>
        </w:rPr>
        <w:t xml:space="preserve">             </w:t>
      </w:r>
    </w:p>
    <w:p w:rsidR="000D786D" w:rsidRPr="004B4926" w:rsidRDefault="000D786D" w:rsidP="00E21FAD">
      <w:pPr>
        <w:spacing w:after="0" w:line="240" w:lineRule="auto"/>
        <w:ind w:firstLine="709"/>
        <w:jc w:val="both"/>
        <w:rPr>
          <w:sz w:val="28"/>
          <w:szCs w:val="28"/>
        </w:rPr>
      </w:pPr>
    </w:p>
    <w:p w:rsidR="000D786D" w:rsidRPr="004B4926" w:rsidRDefault="000D786D" w:rsidP="00E21FAD">
      <w:pPr>
        <w:spacing w:after="0" w:line="240" w:lineRule="auto"/>
        <w:ind w:firstLine="709"/>
        <w:jc w:val="both"/>
        <w:rPr>
          <w:sz w:val="28"/>
          <w:szCs w:val="28"/>
        </w:rPr>
      </w:pPr>
    </w:p>
    <w:p w:rsidR="000D786D" w:rsidRPr="004B4926" w:rsidRDefault="000D786D" w:rsidP="00E21FAD">
      <w:pPr>
        <w:spacing w:after="0" w:line="240" w:lineRule="auto"/>
        <w:ind w:firstLine="709"/>
        <w:jc w:val="both"/>
        <w:rPr>
          <w:sz w:val="28"/>
          <w:szCs w:val="28"/>
        </w:rPr>
      </w:pPr>
    </w:p>
    <w:p w:rsidR="000D786D" w:rsidRPr="004B4926" w:rsidRDefault="000D786D" w:rsidP="00E21FAD">
      <w:pPr>
        <w:spacing w:after="0" w:line="240" w:lineRule="auto"/>
        <w:ind w:firstLine="709"/>
        <w:jc w:val="both"/>
        <w:rPr>
          <w:sz w:val="28"/>
          <w:szCs w:val="28"/>
        </w:rPr>
      </w:pPr>
    </w:p>
    <w:p w:rsidR="000D786D" w:rsidRPr="004B4926" w:rsidRDefault="000D786D" w:rsidP="00E21FAD">
      <w:pPr>
        <w:spacing w:after="0" w:line="240" w:lineRule="auto"/>
        <w:ind w:firstLine="709"/>
        <w:jc w:val="both"/>
        <w:rPr>
          <w:sz w:val="28"/>
          <w:szCs w:val="28"/>
        </w:rPr>
      </w:pPr>
    </w:p>
    <w:p w:rsidR="000D786D" w:rsidRDefault="000D786D" w:rsidP="00E21FAD">
      <w:pPr>
        <w:spacing w:after="0" w:line="240" w:lineRule="auto"/>
        <w:ind w:firstLine="709"/>
        <w:jc w:val="both"/>
        <w:rPr>
          <w:sz w:val="28"/>
          <w:szCs w:val="28"/>
        </w:rPr>
      </w:pPr>
    </w:p>
    <w:p w:rsidR="003E7CA4" w:rsidRDefault="003E7CA4" w:rsidP="00E21FAD">
      <w:pPr>
        <w:spacing w:after="0" w:line="240" w:lineRule="auto"/>
        <w:ind w:firstLine="709"/>
        <w:jc w:val="both"/>
        <w:rPr>
          <w:sz w:val="28"/>
          <w:szCs w:val="28"/>
        </w:rPr>
      </w:pPr>
    </w:p>
    <w:p w:rsidR="003E7CA4" w:rsidRDefault="003E7CA4" w:rsidP="00E21FAD">
      <w:pPr>
        <w:spacing w:after="0" w:line="240" w:lineRule="auto"/>
        <w:ind w:firstLine="709"/>
        <w:jc w:val="both"/>
        <w:rPr>
          <w:sz w:val="28"/>
          <w:szCs w:val="28"/>
        </w:rPr>
      </w:pPr>
    </w:p>
    <w:p w:rsidR="003E7CA4" w:rsidRDefault="003E7CA4" w:rsidP="00E21FAD">
      <w:pPr>
        <w:spacing w:after="0" w:line="240" w:lineRule="auto"/>
        <w:ind w:firstLine="709"/>
        <w:jc w:val="both"/>
        <w:rPr>
          <w:sz w:val="28"/>
          <w:szCs w:val="28"/>
        </w:rPr>
      </w:pPr>
    </w:p>
    <w:p w:rsidR="003E7CA4" w:rsidRDefault="003E7CA4" w:rsidP="00E21FAD">
      <w:pPr>
        <w:spacing w:after="0" w:line="240" w:lineRule="auto"/>
        <w:ind w:firstLine="709"/>
        <w:jc w:val="both"/>
        <w:rPr>
          <w:sz w:val="28"/>
          <w:szCs w:val="28"/>
        </w:rPr>
      </w:pPr>
    </w:p>
    <w:p w:rsidR="003E7CA4" w:rsidRDefault="003E7CA4" w:rsidP="00E21FAD">
      <w:pPr>
        <w:spacing w:after="0" w:line="240" w:lineRule="auto"/>
        <w:ind w:firstLine="709"/>
        <w:jc w:val="both"/>
        <w:rPr>
          <w:sz w:val="28"/>
          <w:szCs w:val="28"/>
        </w:rPr>
      </w:pPr>
    </w:p>
    <w:p w:rsidR="003E7CA4" w:rsidRDefault="003E7CA4" w:rsidP="00E21FAD">
      <w:pPr>
        <w:spacing w:after="0" w:line="240" w:lineRule="auto"/>
        <w:ind w:firstLine="709"/>
        <w:jc w:val="both"/>
        <w:rPr>
          <w:sz w:val="28"/>
          <w:szCs w:val="28"/>
        </w:rPr>
      </w:pPr>
    </w:p>
    <w:p w:rsidR="003E7CA4" w:rsidRDefault="003E7CA4" w:rsidP="00E21FAD">
      <w:pPr>
        <w:spacing w:after="0" w:line="240" w:lineRule="auto"/>
        <w:ind w:firstLine="709"/>
        <w:jc w:val="both"/>
        <w:rPr>
          <w:sz w:val="28"/>
          <w:szCs w:val="28"/>
        </w:rPr>
      </w:pPr>
    </w:p>
    <w:p w:rsidR="003E7CA4" w:rsidRPr="004B4926" w:rsidRDefault="003E7CA4" w:rsidP="00E21FAD">
      <w:pPr>
        <w:spacing w:after="0" w:line="240" w:lineRule="auto"/>
        <w:ind w:firstLine="709"/>
        <w:jc w:val="both"/>
        <w:rPr>
          <w:sz w:val="28"/>
          <w:szCs w:val="28"/>
        </w:rPr>
      </w:pPr>
    </w:p>
    <w:p w:rsidR="003E7CA4" w:rsidRDefault="003E7CA4" w:rsidP="00E21FAD">
      <w:pPr>
        <w:spacing w:after="0" w:line="240" w:lineRule="auto"/>
        <w:ind w:firstLine="709"/>
        <w:jc w:val="both"/>
        <w:rPr>
          <w:b/>
          <w:sz w:val="28"/>
          <w:szCs w:val="28"/>
        </w:rPr>
      </w:pPr>
    </w:p>
    <w:p w:rsidR="003E7CA4" w:rsidRDefault="003E7CA4" w:rsidP="00E21FAD">
      <w:pPr>
        <w:spacing w:after="0" w:line="240" w:lineRule="auto"/>
        <w:ind w:firstLine="709"/>
        <w:jc w:val="both"/>
        <w:rPr>
          <w:b/>
          <w:sz w:val="28"/>
          <w:szCs w:val="28"/>
        </w:rPr>
      </w:pPr>
    </w:p>
    <w:p w:rsidR="003E7CA4" w:rsidRDefault="003E7CA4" w:rsidP="00E21FAD">
      <w:pPr>
        <w:spacing w:after="0" w:line="240" w:lineRule="auto"/>
        <w:ind w:firstLine="709"/>
        <w:jc w:val="both"/>
        <w:rPr>
          <w:b/>
          <w:sz w:val="28"/>
          <w:szCs w:val="28"/>
        </w:rPr>
      </w:pPr>
    </w:p>
    <w:p w:rsidR="003E7CA4" w:rsidRDefault="003E7CA4" w:rsidP="00E21FAD">
      <w:pPr>
        <w:spacing w:after="0" w:line="240" w:lineRule="auto"/>
        <w:ind w:firstLine="709"/>
        <w:jc w:val="both"/>
        <w:rPr>
          <w:b/>
          <w:sz w:val="28"/>
          <w:szCs w:val="28"/>
        </w:rPr>
      </w:pPr>
    </w:p>
    <w:p w:rsidR="00823865" w:rsidRPr="004B4926" w:rsidRDefault="00823865" w:rsidP="00E21FAD">
      <w:pPr>
        <w:spacing w:after="0" w:line="240" w:lineRule="auto"/>
        <w:ind w:firstLine="709"/>
        <w:jc w:val="both"/>
        <w:rPr>
          <w:b/>
          <w:sz w:val="28"/>
          <w:szCs w:val="28"/>
        </w:rPr>
      </w:pPr>
      <w:r w:rsidRPr="004B4926">
        <w:rPr>
          <w:b/>
          <w:sz w:val="28"/>
          <w:szCs w:val="28"/>
        </w:rPr>
        <w:lastRenderedPageBreak/>
        <w:t>Тема 8</w:t>
      </w:r>
      <w:r w:rsidR="003E7CA4">
        <w:rPr>
          <w:b/>
          <w:sz w:val="28"/>
          <w:szCs w:val="28"/>
        </w:rPr>
        <w:t>.</w:t>
      </w:r>
      <w:r w:rsidRPr="004B4926">
        <w:rPr>
          <w:b/>
          <w:sz w:val="28"/>
          <w:szCs w:val="28"/>
        </w:rPr>
        <w:t xml:space="preserve"> Региональные стратиграфические схемы четвертичного периода</w:t>
      </w:r>
    </w:p>
    <w:p w:rsidR="00823865" w:rsidRPr="004B4926" w:rsidRDefault="00823865" w:rsidP="00E21FAD">
      <w:pPr>
        <w:spacing w:after="0" w:line="240" w:lineRule="auto"/>
        <w:ind w:firstLine="709"/>
        <w:jc w:val="both"/>
        <w:rPr>
          <w:b/>
          <w:sz w:val="28"/>
          <w:szCs w:val="28"/>
        </w:rPr>
      </w:pPr>
    </w:p>
    <w:p w:rsidR="00823865" w:rsidRPr="004B4926" w:rsidRDefault="00823865" w:rsidP="00E21FAD">
      <w:pPr>
        <w:spacing w:after="0" w:line="240" w:lineRule="auto"/>
        <w:ind w:firstLine="709"/>
        <w:jc w:val="both"/>
        <w:rPr>
          <w:sz w:val="28"/>
          <w:szCs w:val="28"/>
        </w:rPr>
      </w:pPr>
      <w:r w:rsidRPr="004B4926">
        <w:rPr>
          <w:sz w:val="28"/>
          <w:szCs w:val="28"/>
        </w:rPr>
        <w:t>1 С</w:t>
      </w:r>
      <w:r w:rsidR="003E7CA4">
        <w:rPr>
          <w:sz w:val="28"/>
          <w:szCs w:val="28"/>
        </w:rPr>
        <w:t>тратиграфические схемы Беларуси</w:t>
      </w:r>
    </w:p>
    <w:p w:rsidR="00823865" w:rsidRPr="004B4926" w:rsidRDefault="00823865" w:rsidP="00E21FAD">
      <w:pPr>
        <w:spacing w:after="0" w:line="240" w:lineRule="auto"/>
        <w:ind w:firstLine="709"/>
        <w:jc w:val="both"/>
        <w:rPr>
          <w:sz w:val="28"/>
          <w:szCs w:val="28"/>
        </w:rPr>
      </w:pPr>
      <w:r w:rsidRPr="004B4926">
        <w:rPr>
          <w:sz w:val="28"/>
          <w:szCs w:val="28"/>
        </w:rPr>
        <w:t>2 Стратиграфи</w:t>
      </w:r>
      <w:r w:rsidR="003E7CA4">
        <w:rPr>
          <w:sz w:val="28"/>
          <w:szCs w:val="28"/>
        </w:rPr>
        <w:t>ческие схемы Европейской России</w:t>
      </w:r>
    </w:p>
    <w:p w:rsidR="00823865" w:rsidRPr="004B4926" w:rsidRDefault="003E7CA4" w:rsidP="00E21FAD">
      <w:pPr>
        <w:spacing w:after="0" w:line="240" w:lineRule="auto"/>
        <w:ind w:firstLine="709"/>
        <w:jc w:val="both"/>
        <w:rPr>
          <w:sz w:val="28"/>
          <w:szCs w:val="28"/>
        </w:rPr>
      </w:pPr>
      <w:r>
        <w:rPr>
          <w:sz w:val="28"/>
          <w:szCs w:val="28"/>
        </w:rPr>
        <w:t>3 Стратиграфическая схема Альп</w:t>
      </w:r>
    </w:p>
    <w:p w:rsidR="00823865" w:rsidRPr="004B4926" w:rsidRDefault="00823865" w:rsidP="00E21FAD">
      <w:pPr>
        <w:spacing w:after="0" w:line="240" w:lineRule="auto"/>
        <w:ind w:firstLine="709"/>
        <w:jc w:val="both"/>
        <w:rPr>
          <w:sz w:val="28"/>
          <w:szCs w:val="28"/>
        </w:rPr>
      </w:pPr>
      <w:r w:rsidRPr="004B4926">
        <w:rPr>
          <w:sz w:val="28"/>
          <w:szCs w:val="28"/>
        </w:rPr>
        <w:t>4 Стратигр</w:t>
      </w:r>
      <w:r w:rsidR="003E7CA4">
        <w:rPr>
          <w:sz w:val="28"/>
          <w:szCs w:val="28"/>
        </w:rPr>
        <w:t>афическая схема Северной Европы</w:t>
      </w:r>
    </w:p>
    <w:p w:rsidR="00823865" w:rsidRPr="004B4926" w:rsidRDefault="00823865" w:rsidP="00E21FAD">
      <w:pPr>
        <w:spacing w:after="0" w:line="240" w:lineRule="auto"/>
        <w:ind w:firstLine="709"/>
        <w:jc w:val="both"/>
        <w:rPr>
          <w:sz w:val="28"/>
          <w:szCs w:val="28"/>
        </w:rPr>
      </w:pPr>
      <w:r w:rsidRPr="004B4926">
        <w:rPr>
          <w:sz w:val="28"/>
          <w:szCs w:val="28"/>
        </w:rPr>
        <w:t>5 Стратиграфичес</w:t>
      </w:r>
      <w:r w:rsidR="003E7CA4">
        <w:rPr>
          <w:sz w:val="28"/>
          <w:szCs w:val="28"/>
        </w:rPr>
        <w:t>кая схема США</w:t>
      </w:r>
    </w:p>
    <w:p w:rsidR="00823865" w:rsidRPr="004B4926" w:rsidRDefault="00D45787" w:rsidP="00D45787">
      <w:pPr>
        <w:tabs>
          <w:tab w:val="left" w:pos="3600"/>
        </w:tabs>
        <w:spacing w:after="0" w:line="240" w:lineRule="auto"/>
        <w:ind w:firstLine="709"/>
        <w:jc w:val="both"/>
        <w:rPr>
          <w:b/>
          <w:sz w:val="28"/>
          <w:szCs w:val="28"/>
        </w:rPr>
      </w:pPr>
      <w:r>
        <w:rPr>
          <w:b/>
          <w:sz w:val="28"/>
          <w:szCs w:val="28"/>
        </w:rPr>
        <w:tab/>
      </w:r>
    </w:p>
    <w:p w:rsidR="003E7CA4" w:rsidRDefault="00D45787" w:rsidP="003E7CA4">
      <w:pPr>
        <w:spacing w:after="0" w:line="240" w:lineRule="auto"/>
        <w:ind w:firstLine="709"/>
        <w:jc w:val="both"/>
        <w:rPr>
          <w:sz w:val="28"/>
          <w:szCs w:val="28"/>
        </w:rPr>
      </w:pPr>
      <w:r w:rsidRPr="00D45787">
        <w:rPr>
          <w:sz w:val="28"/>
          <w:szCs w:val="28"/>
        </w:rPr>
        <w:t>С</w:t>
      </w:r>
      <w:r w:rsidR="00823865" w:rsidRPr="00D45787">
        <w:rPr>
          <w:sz w:val="28"/>
          <w:szCs w:val="28"/>
        </w:rPr>
        <w:t>тратиграфическая схема четвертичного периода,</w:t>
      </w:r>
      <w:r w:rsidR="00823865" w:rsidRPr="004B4926">
        <w:rPr>
          <w:sz w:val="28"/>
          <w:szCs w:val="28"/>
        </w:rPr>
        <w:t xml:space="preserve"> несмотря на свою подробность, все же достаточно детальна для практических целей. Необходимость более подробного деления четвертичных отложений привела к возникновению большого числа местных стратиграфических схем, охватывающих различные по площади регионы. Некоторые из них весьма сходны между собой </w:t>
      </w:r>
      <w:proofErr w:type="gramStart"/>
      <w:r w:rsidR="00823865" w:rsidRPr="004B4926">
        <w:rPr>
          <w:sz w:val="28"/>
          <w:szCs w:val="28"/>
        </w:rPr>
        <w:t>и</w:t>
      </w:r>
      <w:proofErr w:type="gramEnd"/>
      <w:r w:rsidR="00823865" w:rsidRPr="004B4926">
        <w:rPr>
          <w:sz w:val="28"/>
          <w:szCs w:val="28"/>
        </w:rPr>
        <w:t xml:space="preserve"> тем не менее в результате указанных выше особенностей континентальных отложений не вполне надежно сопоставлены, что в особенности относится к среднечетвертичным и, главное, к нижнечетвертичным отложениям.</w:t>
      </w:r>
    </w:p>
    <w:p w:rsidR="00823865" w:rsidRPr="004B4926" w:rsidRDefault="00823865" w:rsidP="003E7CA4">
      <w:pPr>
        <w:spacing w:after="0" w:line="240" w:lineRule="auto"/>
        <w:ind w:firstLine="709"/>
        <w:jc w:val="both"/>
        <w:rPr>
          <w:sz w:val="28"/>
          <w:szCs w:val="28"/>
        </w:rPr>
      </w:pPr>
      <w:r w:rsidRPr="004B4926">
        <w:rPr>
          <w:sz w:val="28"/>
          <w:szCs w:val="28"/>
        </w:rPr>
        <w:t xml:space="preserve">Из всех этих схем наиболее </w:t>
      </w:r>
      <w:proofErr w:type="gramStart"/>
      <w:r w:rsidRPr="004B4926">
        <w:rPr>
          <w:sz w:val="28"/>
          <w:szCs w:val="28"/>
        </w:rPr>
        <w:t>важное значение</w:t>
      </w:r>
      <w:proofErr w:type="gramEnd"/>
      <w:r w:rsidRPr="004B4926">
        <w:rPr>
          <w:sz w:val="28"/>
          <w:szCs w:val="28"/>
        </w:rPr>
        <w:t xml:space="preserve"> имеют стратиграфические схемы Альп, Северной Европы, Европейской части СССР, Западной Сибири, Черноморского и Каспийского бассейнов. Первые четыре основаны на климатостратиграфическом принципе, две последние – в значительной степени биостратиграфические.</w:t>
      </w:r>
    </w:p>
    <w:p w:rsidR="00823865" w:rsidRPr="004B4926" w:rsidRDefault="00823865" w:rsidP="00E21FAD">
      <w:pPr>
        <w:spacing w:after="0" w:line="240" w:lineRule="auto"/>
        <w:ind w:firstLine="709"/>
        <w:jc w:val="both"/>
        <w:rPr>
          <w:sz w:val="28"/>
          <w:szCs w:val="28"/>
        </w:rPr>
      </w:pPr>
      <w:r w:rsidRPr="004B4926">
        <w:rPr>
          <w:sz w:val="28"/>
          <w:szCs w:val="28"/>
        </w:rPr>
        <w:t>Необходимость деления местных климатостратиграфических схем объясняется</w:t>
      </w:r>
      <w:r w:rsidR="003E7CA4">
        <w:rPr>
          <w:sz w:val="28"/>
          <w:szCs w:val="28"/>
        </w:rPr>
        <w:t>,</w:t>
      </w:r>
      <w:r w:rsidRPr="004B4926">
        <w:rPr>
          <w:sz w:val="28"/>
          <w:szCs w:val="28"/>
        </w:rPr>
        <w:t xml:space="preserve"> прежде всего</w:t>
      </w:r>
      <w:r w:rsidR="003E7CA4">
        <w:rPr>
          <w:sz w:val="28"/>
          <w:szCs w:val="28"/>
        </w:rPr>
        <w:t>,</w:t>
      </w:r>
      <w:r w:rsidRPr="004B4926">
        <w:rPr>
          <w:sz w:val="28"/>
          <w:szCs w:val="28"/>
        </w:rPr>
        <w:t xml:space="preserve"> неполнотой стратиграфической летописи в континентальных отложениях. Вследствие этого весьма трудно установить, какому именно из оледенений отвечает тот или иной горизонт морен. Кроме того возможно явление метахронности оледенений, обуслов</w:t>
      </w:r>
      <w:r w:rsidR="003E7CA4">
        <w:rPr>
          <w:sz w:val="28"/>
          <w:szCs w:val="28"/>
        </w:rPr>
        <w:t>ленное особым сочетанием физико-</w:t>
      </w:r>
      <w:r w:rsidRPr="004B4926">
        <w:rPr>
          <w:sz w:val="28"/>
          <w:szCs w:val="28"/>
        </w:rPr>
        <w:t>географических условий в данном регионе. Примером такого рода несовпадения во времени оледенения служит Гренландия, где в голоцене ледниковый покров продолжает распространяться почти до 60-й параллели, как это было в Европе 12 тыс.</w:t>
      </w:r>
      <w:r w:rsidR="003E7CA4">
        <w:rPr>
          <w:sz w:val="28"/>
          <w:szCs w:val="28"/>
        </w:rPr>
        <w:t xml:space="preserve"> </w:t>
      </w:r>
      <w:r w:rsidRPr="004B4926">
        <w:rPr>
          <w:sz w:val="28"/>
          <w:szCs w:val="28"/>
        </w:rPr>
        <w:t xml:space="preserve">лет назад. В особенности </w:t>
      </w:r>
      <w:proofErr w:type="gramStart"/>
      <w:r w:rsidRPr="004B4926">
        <w:rPr>
          <w:sz w:val="28"/>
          <w:szCs w:val="28"/>
        </w:rPr>
        <w:t>вероятна</w:t>
      </w:r>
      <w:proofErr w:type="gramEnd"/>
      <w:r w:rsidRPr="004B4926">
        <w:rPr>
          <w:sz w:val="28"/>
          <w:szCs w:val="28"/>
        </w:rPr>
        <w:t xml:space="preserve"> метахронность оледенений в горных странах, где возникновение льдов может быть обусловлено тектоническими поднятиями, выводящими горы в пределы хионосферы.</w:t>
      </w:r>
    </w:p>
    <w:p w:rsidR="00823865" w:rsidRPr="004B4926" w:rsidRDefault="00823865" w:rsidP="00E21FAD">
      <w:pPr>
        <w:spacing w:after="0" w:line="240" w:lineRule="auto"/>
        <w:ind w:firstLine="709"/>
        <w:jc w:val="both"/>
        <w:rPr>
          <w:sz w:val="28"/>
          <w:szCs w:val="28"/>
        </w:rPr>
      </w:pPr>
      <w:r w:rsidRPr="004B4926">
        <w:rPr>
          <w:sz w:val="28"/>
          <w:szCs w:val="28"/>
        </w:rPr>
        <w:t xml:space="preserve">Важнейшие региональные стратиграфические схемы и их </w:t>
      </w:r>
      <w:proofErr w:type="gramStart"/>
      <w:r w:rsidRPr="004B4926">
        <w:rPr>
          <w:sz w:val="28"/>
          <w:szCs w:val="28"/>
        </w:rPr>
        <w:t>пр</w:t>
      </w:r>
      <w:r w:rsidR="00D45787">
        <w:rPr>
          <w:sz w:val="28"/>
          <w:szCs w:val="28"/>
        </w:rPr>
        <w:t>едполагаемое</w:t>
      </w:r>
      <w:proofErr w:type="gramEnd"/>
      <w:r w:rsidR="00D45787">
        <w:rPr>
          <w:sz w:val="28"/>
          <w:szCs w:val="28"/>
        </w:rPr>
        <w:t xml:space="preserve"> сопоставлении.</w:t>
      </w:r>
      <w:r w:rsidRPr="004B4926">
        <w:rPr>
          <w:sz w:val="28"/>
          <w:szCs w:val="28"/>
        </w:rPr>
        <w:t xml:space="preserve"> Подразделения верхнего плиоцена (верхняя часть которого сторонниками понижения границы антропогена относится к эоплейстоцену) приведены </w:t>
      </w:r>
      <w:r w:rsidR="00D45787">
        <w:rPr>
          <w:sz w:val="28"/>
          <w:szCs w:val="28"/>
        </w:rPr>
        <w:t>ли</w:t>
      </w:r>
      <w:r w:rsidRPr="004B4926">
        <w:rPr>
          <w:sz w:val="28"/>
          <w:szCs w:val="28"/>
        </w:rPr>
        <w:t>шь для справок, с целью облегчить пользование специальной литературой. Не останавливаясь на этих подразделениях, рассмотрим кратко некоторые вопросы обоснования и сопоставления региональных схем и антропогена.</w:t>
      </w:r>
    </w:p>
    <w:p w:rsidR="00823865" w:rsidRPr="004B4926" w:rsidRDefault="00823865" w:rsidP="00E21FAD">
      <w:pPr>
        <w:spacing w:after="0" w:line="240" w:lineRule="auto"/>
        <w:ind w:firstLine="709"/>
        <w:jc w:val="both"/>
        <w:rPr>
          <w:sz w:val="28"/>
          <w:szCs w:val="28"/>
        </w:rPr>
      </w:pPr>
      <w:r w:rsidRPr="004B4926">
        <w:rPr>
          <w:sz w:val="28"/>
          <w:szCs w:val="28"/>
        </w:rPr>
        <w:t xml:space="preserve">Нижний плейстоцен характеризуется тираспольским фаунистическим комплексом, который появляется 750-800 тыс. лет назад. В европейской части СССР в нем выделяется четыре горизонта, различающиеся по фауне моллюсков и грызунов и по палеоклиматическим признакам. Три нижних </w:t>
      </w:r>
      <w:r w:rsidRPr="004B4926">
        <w:rPr>
          <w:sz w:val="28"/>
          <w:szCs w:val="28"/>
        </w:rPr>
        <w:lastRenderedPageBreak/>
        <w:t xml:space="preserve">горизонта объединены в </w:t>
      </w:r>
      <w:proofErr w:type="gramStart"/>
      <w:r w:rsidRPr="004B4926">
        <w:rPr>
          <w:sz w:val="28"/>
          <w:szCs w:val="28"/>
        </w:rPr>
        <w:t>днестровский</w:t>
      </w:r>
      <w:proofErr w:type="gramEnd"/>
      <w:r w:rsidRPr="004B4926">
        <w:rPr>
          <w:sz w:val="28"/>
          <w:szCs w:val="28"/>
        </w:rPr>
        <w:t xml:space="preserve"> надгоризонт, верхний отвечает окскому ледниковью. Самый нижний – Михайловский горизонт относится еще к палеомагнитной эпохе Матуяма. Его кровля соответствует началу эпохи прямой намагниченности Брюнес. Нижнее звено сапоставляется с гюнц-минделем и минделем Альп, кромером и эльстером Северной Европы, афтоном и Канзасом США. В Средиземном море (Италия) ему отвечают две трансгрессии моря.</w:t>
      </w:r>
    </w:p>
    <w:p w:rsidR="00823865" w:rsidRPr="004B4926" w:rsidRDefault="00823865" w:rsidP="00E21FAD">
      <w:pPr>
        <w:spacing w:after="0" w:line="240" w:lineRule="auto"/>
        <w:ind w:firstLine="709"/>
        <w:jc w:val="both"/>
        <w:rPr>
          <w:sz w:val="28"/>
          <w:szCs w:val="28"/>
        </w:rPr>
      </w:pPr>
      <w:r w:rsidRPr="004B4926">
        <w:rPr>
          <w:sz w:val="28"/>
          <w:szCs w:val="28"/>
        </w:rPr>
        <w:t>Стратиграфия среднего и верхнего плейстоцена основана на климатостратиграфическом принципе.</w:t>
      </w:r>
    </w:p>
    <w:p w:rsidR="00823865" w:rsidRPr="004B4926" w:rsidRDefault="00823865" w:rsidP="00E21FAD">
      <w:pPr>
        <w:spacing w:after="0" w:line="240" w:lineRule="auto"/>
        <w:ind w:firstLine="709"/>
        <w:jc w:val="both"/>
        <w:rPr>
          <w:sz w:val="28"/>
          <w:szCs w:val="28"/>
        </w:rPr>
      </w:pPr>
      <w:r w:rsidRPr="004B4926">
        <w:rPr>
          <w:sz w:val="28"/>
          <w:szCs w:val="28"/>
        </w:rPr>
        <w:t xml:space="preserve">Среднее звено включает четыре горизонта и начинается с лихвинского (тобольского в Западной Сибири) межледникового горизонта. В Западной Европе ему отвечают гольштейн и миндель-рисс, в США – ярмут, в Италии – отложения милаццкой террасы, связанные </w:t>
      </w:r>
      <w:proofErr w:type="gramStart"/>
      <w:r w:rsidRPr="004B4926">
        <w:rPr>
          <w:sz w:val="28"/>
          <w:szCs w:val="28"/>
        </w:rPr>
        <w:t>с</w:t>
      </w:r>
      <w:proofErr w:type="gramEnd"/>
      <w:r w:rsidRPr="004B4926">
        <w:rPr>
          <w:sz w:val="28"/>
          <w:szCs w:val="28"/>
        </w:rPr>
        <w:t xml:space="preserve"> новой трасгрессией. Этот горизонт характеризуется сингильским фаунистическим комплексом, появляющимся около 380 тыс. лет назад. Далее следует днепровский (самаровский) ледниковый горизонт, одинцовское (ширтинское) межледниковье и московский (тазовский) ледниковый горизонт </w:t>
      </w:r>
      <w:proofErr w:type="gramStart"/>
      <w:r w:rsidRPr="004B4926">
        <w:rPr>
          <w:sz w:val="28"/>
          <w:szCs w:val="28"/>
        </w:rPr>
        <w:t>объединенные</w:t>
      </w:r>
      <w:proofErr w:type="gramEnd"/>
      <w:r w:rsidRPr="004B4926">
        <w:rPr>
          <w:sz w:val="28"/>
          <w:szCs w:val="28"/>
        </w:rPr>
        <w:t xml:space="preserve"> в среднерусский (бахтинской) надгоризонт. В Западной Европе ему отвечают оледенения рисс в заале, в США – иллинойс. В Италии одинцовскому межледниковью, по-видимому, соответствует трансгрессия тиррен </w:t>
      </w:r>
      <w:r w:rsidRPr="004B4926">
        <w:rPr>
          <w:sz w:val="28"/>
          <w:szCs w:val="28"/>
          <w:lang w:val="en-US"/>
        </w:rPr>
        <w:t>I</w:t>
      </w:r>
      <w:r w:rsidRPr="004B4926">
        <w:rPr>
          <w:sz w:val="28"/>
          <w:szCs w:val="28"/>
        </w:rPr>
        <w:t>.</w:t>
      </w:r>
    </w:p>
    <w:p w:rsidR="00823865" w:rsidRPr="004B4926" w:rsidRDefault="00823865" w:rsidP="00E21FAD">
      <w:pPr>
        <w:spacing w:after="0" w:line="240" w:lineRule="auto"/>
        <w:ind w:firstLine="709"/>
        <w:jc w:val="both"/>
        <w:rPr>
          <w:sz w:val="28"/>
          <w:szCs w:val="28"/>
        </w:rPr>
      </w:pPr>
      <w:r w:rsidRPr="004B4926">
        <w:rPr>
          <w:sz w:val="28"/>
          <w:szCs w:val="28"/>
        </w:rPr>
        <w:t xml:space="preserve">Днепровскому горизонту отвечает хазарский фаунистический комплекс. С одинцовского времени появляется </w:t>
      </w:r>
      <w:proofErr w:type="gramStart"/>
      <w:r w:rsidRPr="004B4926">
        <w:rPr>
          <w:sz w:val="28"/>
          <w:szCs w:val="28"/>
        </w:rPr>
        <w:t>ранний</w:t>
      </w:r>
      <w:proofErr w:type="gramEnd"/>
      <w:r w:rsidRPr="004B4926">
        <w:rPr>
          <w:sz w:val="28"/>
          <w:szCs w:val="28"/>
        </w:rPr>
        <w:t xml:space="preserve"> мамонтовый подкомплекс.</w:t>
      </w:r>
    </w:p>
    <w:p w:rsidR="00823865" w:rsidRPr="004B4926" w:rsidRDefault="00823865" w:rsidP="00E21FAD">
      <w:pPr>
        <w:spacing w:after="0" w:line="240" w:lineRule="auto"/>
        <w:ind w:firstLine="709"/>
        <w:jc w:val="both"/>
        <w:rPr>
          <w:sz w:val="28"/>
          <w:szCs w:val="28"/>
        </w:rPr>
      </w:pPr>
      <w:r w:rsidRPr="004B4926">
        <w:rPr>
          <w:sz w:val="28"/>
          <w:szCs w:val="28"/>
        </w:rPr>
        <w:t xml:space="preserve">Верхний плейстоцен включает также четыре горизонта. Отложение нижнего микулинского (казанцевского) межледникового горизонта начинается 130 – 120 тыс. лет назад. В Западной Европе ему отвечают рисс-вюрм и эем.  В США – межледниковье сан-гомон, в Италии – трансгрессии тиррен </w:t>
      </w:r>
      <w:r w:rsidRPr="004B4926">
        <w:rPr>
          <w:sz w:val="28"/>
          <w:szCs w:val="28"/>
          <w:lang w:val="en-US"/>
        </w:rPr>
        <w:t>II</w:t>
      </w:r>
      <w:r w:rsidRPr="004B4926">
        <w:rPr>
          <w:sz w:val="28"/>
          <w:szCs w:val="28"/>
        </w:rPr>
        <w:t xml:space="preserve"> и </w:t>
      </w:r>
      <w:r w:rsidRPr="004B4926">
        <w:rPr>
          <w:sz w:val="28"/>
          <w:szCs w:val="28"/>
          <w:lang w:val="en-US"/>
        </w:rPr>
        <w:t>III</w:t>
      </w:r>
      <w:r w:rsidRPr="004B4926">
        <w:rPr>
          <w:sz w:val="28"/>
          <w:szCs w:val="28"/>
        </w:rPr>
        <w:t xml:space="preserve">. Вышележащие отложения объединяются в </w:t>
      </w:r>
      <w:proofErr w:type="gramStart"/>
      <w:r w:rsidRPr="004B4926">
        <w:rPr>
          <w:sz w:val="28"/>
          <w:szCs w:val="28"/>
        </w:rPr>
        <w:t>валдайский</w:t>
      </w:r>
      <w:proofErr w:type="gramEnd"/>
      <w:r w:rsidRPr="004B4926">
        <w:rPr>
          <w:sz w:val="28"/>
          <w:szCs w:val="28"/>
        </w:rPr>
        <w:t xml:space="preserve"> (в Сибири – зырянский) надгоризонт и включают калининский (ермаковский) и осташковский (сартанский) ледниковые горизонты с разделяющим их молого-шекснинским (каргинским) межледниковьем.</w:t>
      </w:r>
    </w:p>
    <w:p w:rsidR="00823865" w:rsidRPr="004B4926" w:rsidRDefault="00823865" w:rsidP="00E21FAD">
      <w:pPr>
        <w:spacing w:after="0" w:line="240" w:lineRule="auto"/>
        <w:ind w:firstLine="709"/>
        <w:jc w:val="both"/>
        <w:rPr>
          <w:sz w:val="28"/>
          <w:szCs w:val="28"/>
        </w:rPr>
      </w:pPr>
      <w:r w:rsidRPr="004B4926">
        <w:rPr>
          <w:sz w:val="28"/>
          <w:szCs w:val="28"/>
        </w:rPr>
        <w:t xml:space="preserve">В Западной Европе валдайскому надгоризонту соответствуют ледниковья </w:t>
      </w:r>
      <w:proofErr w:type="gramStart"/>
      <w:r w:rsidRPr="004B4926">
        <w:rPr>
          <w:sz w:val="28"/>
          <w:szCs w:val="28"/>
        </w:rPr>
        <w:t>вюрм</w:t>
      </w:r>
      <w:proofErr w:type="gramEnd"/>
      <w:r w:rsidRPr="004B4926">
        <w:rPr>
          <w:sz w:val="28"/>
          <w:szCs w:val="28"/>
        </w:rPr>
        <w:t xml:space="preserve"> и висла (вейхсель), в США – ледниковье висконсин.</w:t>
      </w:r>
    </w:p>
    <w:p w:rsidR="00823865" w:rsidRPr="004B4926" w:rsidRDefault="00823865" w:rsidP="00E21FAD">
      <w:pPr>
        <w:spacing w:after="0" w:line="240" w:lineRule="auto"/>
        <w:ind w:firstLine="709"/>
        <w:jc w:val="both"/>
        <w:rPr>
          <w:sz w:val="28"/>
          <w:szCs w:val="28"/>
        </w:rPr>
      </w:pPr>
      <w:r w:rsidRPr="004B4926">
        <w:rPr>
          <w:sz w:val="28"/>
          <w:szCs w:val="28"/>
        </w:rPr>
        <w:t>Микулинские и валдайские отложения характеризуются фауной средней и поздней фазы мамонтового комплекса.</w:t>
      </w:r>
    </w:p>
    <w:p w:rsidR="00823865" w:rsidRPr="004B4926" w:rsidRDefault="00823865" w:rsidP="00E21FAD">
      <w:pPr>
        <w:spacing w:after="0" w:line="240" w:lineRule="auto"/>
        <w:ind w:firstLine="709"/>
        <w:jc w:val="both"/>
        <w:rPr>
          <w:sz w:val="28"/>
          <w:szCs w:val="28"/>
        </w:rPr>
      </w:pPr>
      <w:r w:rsidRPr="004B4926">
        <w:rPr>
          <w:sz w:val="28"/>
          <w:szCs w:val="28"/>
        </w:rPr>
        <w:t>Отложения послеледникового времени в объеме около 10 тыс. лет объединяются в голоцен (современные отложения).</w:t>
      </w:r>
    </w:p>
    <w:p w:rsidR="00823865" w:rsidRPr="004B4926" w:rsidRDefault="00823865" w:rsidP="00E21FAD">
      <w:pPr>
        <w:spacing w:after="0" w:line="240" w:lineRule="auto"/>
        <w:ind w:firstLine="709"/>
        <w:jc w:val="both"/>
        <w:rPr>
          <w:sz w:val="28"/>
          <w:szCs w:val="28"/>
        </w:rPr>
      </w:pPr>
      <w:r w:rsidRPr="004B4926">
        <w:rPr>
          <w:sz w:val="28"/>
          <w:szCs w:val="28"/>
        </w:rPr>
        <w:t xml:space="preserve">Увязка между собой указанных подразделений носит в настоящее время рабочий, гипотетический характер. Необходимо иметь в виду, что даже в пределах европейской части СССР существуют сильно различающиеся представления о возрасте и числе имеющихся </w:t>
      </w:r>
      <w:proofErr w:type="gramStart"/>
      <w:r w:rsidRPr="004B4926">
        <w:rPr>
          <w:sz w:val="28"/>
          <w:szCs w:val="28"/>
        </w:rPr>
        <w:t>моренных</w:t>
      </w:r>
      <w:proofErr w:type="gramEnd"/>
      <w:r w:rsidRPr="004B4926">
        <w:rPr>
          <w:sz w:val="28"/>
          <w:szCs w:val="28"/>
        </w:rPr>
        <w:t xml:space="preserve"> горизонтов. Очень не ясно положение с древними оледенениями Северной Америки, где в настоящее время обнаружено значительно больше разновозраст</w:t>
      </w:r>
      <w:r w:rsidR="00D45787">
        <w:rPr>
          <w:sz w:val="28"/>
          <w:szCs w:val="28"/>
        </w:rPr>
        <w:t>ных морен</w:t>
      </w:r>
      <w:r w:rsidRPr="004B4926">
        <w:rPr>
          <w:sz w:val="28"/>
          <w:szCs w:val="28"/>
        </w:rPr>
        <w:t xml:space="preserve">. Необходимо, следовательно, дальнейшее </w:t>
      </w:r>
      <w:r w:rsidRPr="004B4926">
        <w:rPr>
          <w:sz w:val="28"/>
          <w:szCs w:val="28"/>
        </w:rPr>
        <w:lastRenderedPageBreak/>
        <w:t>накопление фактов. При этом основную роль должно играть совершенствование региональных схем.</w:t>
      </w:r>
    </w:p>
    <w:p w:rsidR="00823865" w:rsidRPr="004B4926" w:rsidRDefault="00823865" w:rsidP="00E21FAD">
      <w:pPr>
        <w:spacing w:after="0" w:line="240" w:lineRule="auto"/>
        <w:ind w:firstLine="709"/>
        <w:jc w:val="both"/>
        <w:rPr>
          <w:b/>
          <w:i/>
          <w:sz w:val="28"/>
          <w:szCs w:val="28"/>
        </w:rPr>
      </w:pPr>
      <w:r w:rsidRPr="004B4926">
        <w:rPr>
          <w:b/>
          <w:i/>
          <w:sz w:val="28"/>
          <w:szCs w:val="28"/>
        </w:rPr>
        <w:t>Таксономические подразделения внутричетвертичной толщи</w:t>
      </w:r>
    </w:p>
    <w:p w:rsidR="00823865" w:rsidRPr="004B4926" w:rsidRDefault="00823865" w:rsidP="00E21FAD">
      <w:pPr>
        <w:spacing w:after="0" w:line="240" w:lineRule="auto"/>
        <w:ind w:firstLine="709"/>
        <w:jc w:val="both"/>
        <w:rPr>
          <w:sz w:val="28"/>
          <w:szCs w:val="28"/>
        </w:rPr>
      </w:pPr>
      <w:r w:rsidRPr="004B4926">
        <w:rPr>
          <w:sz w:val="28"/>
          <w:szCs w:val="28"/>
        </w:rPr>
        <w:t>В 1932 г. была принята схема деления четвертичной системы на четыре части, причем каждая из них возведена в ранг отдела. Это повлекло за собой деление отделов на ярусы, в результате чего оказалось, что современные деления четвертичной системы не соответствуют подразделениям единой стратиграфической шкалы ни по продолжительности, ни по фаунистической характеристике.</w:t>
      </w:r>
    </w:p>
    <w:p w:rsidR="00823865" w:rsidRPr="004B4926" w:rsidRDefault="00823865" w:rsidP="00E21FAD">
      <w:pPr>
        <w:spacing w:after="0" w:line="240" w:lineRule="auto"/>
        <w:ind w:firstLine="709"/>
        <w:jc w:val="both"/>
        <w:rPr>
          <w:sz w:val="28"/>
          <w:szCs w:val="28"/>
        </w:rPr>
      </w:pPr>
      <w:r w:rsidRPr="004B4926">
        <w:rPr>
          <w:sz w:val="28"/>
          <w:szCs w:val="28"/>
        </w:rPr>
        <w:t>Насколько противоречивы предложения по таксономическому подразделению четвертичных отложений, можно видеть из следующего.</w:t>
      </w:r>
    </w:p>
    <w:p w:rsidR="00823865" w:rsidRPr="004B4926" w:rsidRDefault="00823865" w:rsidP="00E21FAD">
      <w:pPr>
        <w:spacing w:after="0" w:line="240" w:lineRule="auto"/>
        <w:ind w:firstLine="709"/>
        <w:jc w:val="both"/>
        <w:rPr>
          <w:sz w:val="28"/>
          <w:szCs w:val="28"/>
        </w:rPr>
      </w:pPr>
      <w:r w:rsidRPr="004B4926">
        <w:rPr>
          <w:sz w:val="28"/>
          <w:szCs w:val="28"/>
        </w:rPr>
        <w:t>Ярусы представляют собой самую мелкую единицу планетарного характера, которая может быть выделена на общих геологических картах. Они могут включать в себя несколько ледниковых и межледниковых комплексов. Все другие, более дробные подразделения представляют собой единицы регионального значения и могут сопоставляться для разных стран по совокупности различных признаков, главный из которых абсолютный возраст.</w:t>
      </w:r>
    </w:p>
    <w:p w:rsidR="00823865" w:rsidRPr="004B4926" w:rsidRDefault="00823865" w:rsidP="00E21FAD">
      <w:pPr>
        <w:spacing w:after="0" w:line="240" w:lineRule="auto"/>
        <w:ind w:firstLine="709"/>
        <w:jc w:val="both"/>
        <w:rPr>
          <w:sz w:val="28"/>
          <w:szCs w:val="28"/>
        </w:rPr>
      </w:pPr>
      <w:r w:rsidRPr="004B4926">
        <w:rPr>
          <w:sz w:val="28"/>
          <w:szCs w:val="28"/>
        </w:rPr>
        <w:t xml:space="preserve">В эоплейстоцене В. А. Зубаковым и В. В. Меннером выделяются три яруса: </w:t>
      </w:r>
      <w:r w:rsidRPr="004B4926">
        <w:rPr>
          <w:sz w:val="28"/>
          <w:szCs w:val="28"/>
          <w:lang w:val="en-US"/>
        </w:rPr>
        <w:t>Q</w:t>
      </w:r>
      <w:r w:rsidRPr="004B4926">
        <w:rPr>
          <w:sz w:val="28"/>
          <w:szCs w:val="28"/>
          <w:vertAlign w:val="superscript"/>
        </w:rPr>
        <w:t>1</w:t>
      </w:r>
      <w:r w:rsidRPr="004B4926">
        <w:rPr>
          <w:sz w:val="28"/>
          <w:szCs w:val="28"/>
          <w:vertAlign w:val="subscript"/>
        </w:rPr>
        <w:t>1</w:t>
      </w:r>
      <w:r w:rsidRPr="004B4926">
        <w:rPr>
          <w:sz w:val="28"/>
          <w:szCs w:val="28"/>
        </w:rPr>
        <w:t xml:space="preserve">— с хапровским фаунистическим комплексом, </w:t>
      </w:r>
      <w:r w:rsidRPr="004B4926">
        <w:rPr>
          <w:sz w:val="28"/>
          <w:szCs w:val="28"/>
          <w:lang w:val="en-US"/>
        </w:rPr>
        <w:t>Q</w:t>
      </w:r>
      <w:r w:rsidRPr="004B4926">
        <w:rPr>
          <w:sz w:val="28"/>
          <w:szCs w:val="28"/>
          <w:vertAlign w:val="superscript"/>
        </w:rPr>
        <w:t>2</w:t>
      </w:r>
      <w:r w:rsidRPr="004B4926">
        <w:rPr>
          <w:sz w:val="28"/>
          <w:szCs w:val="28"/>
          <w:vertAlign w:val="subscript"/>
        </w:rPr>
        <w:t>1</w:t>
      </w:r>
      <w:r w:rsidRPr="004B4926">
        <w:rPr>
          <w:sz w:val="28"/>
          <w:szCs w:val="28"/>
        </w:rPr>
        <w:t xml:space="preserve"> — с таманским комплексом и </w:t>
      </w:r>
      <w:r w:rsidRPr="004B4926">
        <w:rPr>
          <w:sz w:val="28"/>
          <w:szCs w:val="28"/>
          <w:lang w:val="en-US"/>
        </w:rPr>
        <w:t>Q</w:t>
      </w:r>
      <w:r w:rsidRPr="004B4926">
        <w:rPr>
          <w:sz w:val="28"/>
          <w:szCs w:val="28"/>
          <w:vertAlign w:val="superscript"/>
        </w:rPr>
        <w:t>3</w:t>
      </w:r>
      <w:r w:rsidRPr="004B4926">
        <w:rPr>
          <w:sz w:val="28"/>
          <w:szCs w:val="28"/>
          <w:vertAlign w:val="subscript"/>
        </w:rPr>
        <w:t>1</w:t>
      </w:r>
      <w:r w:rsidRPr="004B4926">
        <w:rPr>
          <w:sz w:val="28"/>
          <w:szCs w:val="28"/>
        </w:rPr>
        <w:t xml:space="preserve"> — с тираспольским комплексом; в плейстоцене — два яруса: </w:t>
      </w:r>
      <w:r w:rsidRPr="004B4926">
        <w:rPr>
          <w:sz w:val="28"/>
          <w:szCs w:val="28"/>
          <w:lang w:val="en-US"/>
        </w:rPr>
        <w:t>Q</w:t>
      </w:r>
      <w:r w:rsidRPr="004B4926">
        <w:rPr>
          <w:sz w:val="28"/>
          <w:szCs w:val="28"/>
          <w:vertAlign w:val="superscript"/>
        </w:rPr>
        <w:t>1</w:t>
      </w:r>
      <w:r w:rsidRPr="004B4926">
        <w:rPr>
          <w:sz w:val="28"/>
          <w:szCs w:val="28"/>
          <w:vertAlign w:val="subscript"/>
        </w:rPr>
        <w:t>2</w:t>
      </w:r>
      <w:r w:rsidRPr="004B4926">
        <w:rPr>
          <w:sz w:val="28"/>
          <w:szCs w:val="28"/>
        </w:rPr>
        <w:t xml:space="preserve"> — с хозарским и ранним верхнепалеолитическим и </w:t>
      </w:r>
      <w:r w:rsidRPr="004B4926">
        <w:rPr>
          <w:sz w:val="28"/>
          <w:szCs w:val="28"/>
          <w:lang w:val="en-US"/>
        </w:rPr>
        <w:t>Q</w:t>
      </w:r>
      <w:r w:rsidRPr="004B4926">
        <w:rPr>
          <w:sz w:val="28"/>
          <w:szCs w:val="28"/>
          <w:vertAlign w:val="superscript"/>
        </w:rPr>
        <w:t>2</w:t>
      </w:r>
      <w:r w:rsidRPr="004B4926">
        <w:rPr>
          <w:sz w:val="28"/>
          <w:szCs w:val="28"/>
          <w:vertAlign w:val="subscript"/>
        </w:rPr>
        <w:t>1</w:t>
      </w:r>
      <w:r w:rsidRPr="004B4926">
        <w:rPr>
          <w:sz w:val="28"/>
          <w:szCs w:val="28"/>
        </w:rPr>
        <w:t xml:space="preserve"> — с фауной верхнепалеолитического комплекса позднего типа, а также с археологическими остатками солютрейской, мадленской и азильской культур. В голоцене (</w:t>
      </w:r>
      <w:r w:rsidRPr="004B4926">
        <w:rPr>
          <w:sz w:val="28"/>
          <w:szCs w:val="28"/>
          <w:lang w:val="en-US"/>
        </w:rPr>
        <w:t>Q</w:t>
      </w:r>
      <w:r w:rsidRPr="004B4926">
        <w:rPr>
          <w:sz w:val="28"/>
          <w:szCs w:val="28"/>
          <w:vertAlign w:val="subscript"/>
        </w:rPr>
        <w:t>3</w:t>
      </w:r>
      <w:r w:rsidRPr="004B4926">
        <w:rPr>
          <w:sz w:val="28"/>
          <w:szCs w:val="28"/>
        </w:rPr>
        <w:t>) не выделяются ярусы, а устанавливаются лишь более мелкие стратиграфические подразделения.</w:t>
      </w:r>
    </w:p>
    <w:p w:rsidR="00823865" w:rsidRPr="004B4926" w:rsidRDefault="00823865" w:rsidP="00E21FAD">
      <w:pPr>
        <w:spacing w:after="0" w:line="240" w:lineRule="auto"/>
        <w:ind w:firstLine="709"/>
        <w:jc w:val="both"/>
        <w:rPr>
          <w:sz w:val="28"/>
          <w:szCs w:val="28"/>
        </w:rPr>
      </w:pPr>
      <w:r w:rsidRPr="004B4926">
        <w:rPr>
          <w:sz w:val="28"/>
          <w:szCs w:val="28"/>
        </w:rPr>
        <w:t xml:space="preserve">В подъярус включается одно ледниковье с </w:t>
      </w:r>
      <w:proofErr w:type="gramStart"/>
      <w:r w:rsidRPr="004B4926">
        <w:rPr>
          <w:sz w:val="28"/>
          <w:szCs w:val="28"/>
        </w:rPr>
        <w:t>предшествующим</w:t>
      </w:r>
      <w:proofErr w:type="gramEnd"/>
      <w:r w:rsidRPr="004B4926">
        <w:rPr>
          <w:sz w:val="28"/>
          <w:szCs w:val="28"/>
        </w:rPr>
        <w:t xml:space="preserve"> ему межледниковьем. Так, при выделении подъяруса рекомендуется учитывать полный палеоклиматический цикл — от начала одного похолодания или потепления до начала следующего похолодания или потепления. В горизонт (например, днепровский, московский и др.) включается одно отдельное ледниковье и межледниковье, в стадию — отложения, входящие в состав одного горизонта, ледниковья или межледниковья (например, стадии вышневолоцкая, валдайская, бранденбургская и др.). Продолжительность формирования отложений горизонтов должна исчисляться десятками тысяч лет, стадий — единицами тысячелетий (в пределах кратковременных климатических колебаний).</w:t>
      </w:r>
    </w:p>
    <w:p w:rsidR="00823865" w:rsidRPr="004B4926" w:rsidRDefault="00823865" w:rsidP="00E21FAD">
      <w:pPr>
        <w:spacing w:after="0" w:line="240" w:lineRule="auto"/>
        <w:ind w:firstLine="709"/>
        <w:jc w:val="both"/>
        <w:rPr>
          <w:sz w:val="28"/>
          <w:szCs w:val="28"/>
        </w:rPr>
      </w:pPr>
      <w:r w:rsidRPr="004B4926">
        <w:rPr>
          <w:sz w:val="28"/>
          <w:szCs w:val="28"/>
        </w:rPr>
        <w:t>Принятие такой схемы подразделений позволило бы, по мнению авторов, понизить на несколько рангов (таксономических порядков) существующие подразделения и привело бы в соответствие стратиграфию четвертичной системы с единой стратиграфической шкалой.</w:t>
      </w:r>
    </w:p>
    <w:p w:rsidR="00823865" w:rsidRPr="004B4926" w:rsidRDefault="00823865" w:rsidP="00E21FAD">
      <w:pPr>
        <w:spacing w:after="0" w:line="240" w:lineRule="auto"/>
        <w:ind w:firstLine="709"/>
        <w:jc w:val="both"/>
        <w:rPr>
          <w:sz w:val="28"/>
          <w:szCs w:val="28"/>
        </w:rPr>
      </w:pPr>
      <w:proofErr w:type="gramStart"/>
      <w:r w:rsidRPr="004B4926">
        <w:rPr>
          <w:sz w:val="28"/>
          <w:szCs w:val="28"/>
        </w:rPr>
        <w:t xml:space="preserve">В. А. Зубаков (1968) в порядке обсуждения предложил систему 5 </w:t>
      </w:r>
      <w:r w:rsidRPr="004B4926">
        <w:rPr>
          <w:i/>
          <w:sz w:val="28"/>
          <w:szCs w:val="28"/>
        </w:rPr>
        <w:t>климатостратиграфических таксонов</w:t>
      </w:r>
      <w:r w:rsidRPr="004B4926">
        <w:rPr>
          <w:sz w:val="28"/>
          <w:szCs w:val="28"/>
        </w:rPr>
        <w:t xml:space="preserve">: 1) звено (интервал) —370± 20 тыс. лет—крупный климатический ритм; 2) раздел (пора) —185±40 тыс. лет — «величина» оледенения и межледниковья; 3) климатолит (климатохрон) — 35 — 40±25 тыс. лет — «стандартные» оледенения и межледниковья </w:t>
      </w:r>
      <w:r w:rsidRPr="004B4926">
        <w:rPr>
          <w:sz w:val="28"/>
          <w:szCs w:val="28"/>
        </w:rPr>
        <w:lastRenderedPageBreak/>
        <w:t>(днепровское и т. п.); 4) стадиал (стадия) — 8±3 тыс. лет — крупные колебания;</w:t>
      </w:r>
      <w:proofErr w:type="gramEnd"/>
      <w:r w:rsidRPr="004B4926">
        <w:rPr>
          <w:sz w:val="28"/>
          <w:szCs w:val="28"/>
        </w:rPr>
        <w:t xml:space="preserve"> 5) фазиал (фаза) — 2±0,3 тыс. лет — планетарный ритм увлажненности Петерсона — Шнитникова.</w:t>
      </w:r>
    </w:p>
    <w:p w:rsidR="00823865" w:rsidRPr="004B4926" w:rsidRDefault="00823865" w:rsidP="00E21FAD">
      <w:pPr>
        <w:spacing w:after="0" w:line="240" w:lineRule="auto"/>
        <w:ind w:firstLine="709"/>
        <w:jc w:val="both"/>
        <w:rPr>
          <w:sz w:val="28"/>
          <w:szCs w:val="28"/>
        </w:rPr>
      </w:pPr>
      <w:r w:rsidRPr="004B4926">
        <w:rPr>
          <w:sz w:val="28"/>
          <w:szCs w:val="28"/>
        </w:rPr>
        <w:t>В каждой стране употребляются стратиграфические схемы подразделения четвертичной толщи, при этом в большинстве случаев используются местные названия и применяются разные таксономические ранги. Это крайне затрудняет коррелятивное сопоставление отложений одинакового и разного генезиса.</w:t>
      </w:r>
    </w:p>
    <w:p w:rsidR="00823865" w:rsidRPr="004B4926" w:rsidRDefault="00823865" w:rsidP="00E21FAD">
      <w:pPr>
        <w:spacing w:after="0" w:line="240" w:lineRule="auto"/>
        <w:ind w:firstLine="709"/>
        <w:jc w:val="both"/>
        <w:rPr>
          <w:sz w:val="28"/>
          <w:szCs w:val="28"/>
        </w:rPr>
      </w:pPr>
      <w:r w:rsidRPr="004B4926">
        <w:rPr>
          <w:sz w:val="28"/>
          <w:szCs w:val="28"/>
        </w:rPr>
        <w:t>Постоянная комиссия Международной ассоциации по изучению четвертичного периода по номенклатуре и корреляции предприняла попытку собрать информацию по этому вопросу из разных стран. В результате в 1956 г. были опубликованы 23 шкалы подразделения плейстоцена, которые территориально распределяются следующим образом. Две схемы касаются стратиграфического подразделения четвертичной толщи Советского Союза — средней части Русской равнины и Западной Сибири; девять схем характеризуют подразделение плейстоцена в странах Западной и Восточной Европы; одна схема характеризует подразделение плейстоцена в Северной Америке; четыре — отдельные территории Африки (Северной, Восточной, Южной и Мозамбика); шесть схем относятся к территории Азии: Ливану, Китаю, Японии, Индии и Бирме, Индонезии. Приведена также схема подразделения плейстоцена в Австралии.</w:t>
      </w:r>
    </w:p>
    <w:p w:rsidR="00823865" w:rsidRPr="004B4926" w:rsidRDefault="00823865" w:rsidP="00E21FAD">
      <w:pPr>
        <w:spacing w:after="0" w:line="240" w:lineRule="auto"/>
        <w:ind w:firstLine="709"/>
        <w:jc w:val="both"/>
        <w:rPr>
          <w:sz w:val="28"/>
          <w:szCs w:val="28"/>
        </w:rPr>
      </w:pPr>
      <w:r w:rsidRPr="004B4926">
        <w:rPr>
          <w:sz w:val="28"/>
          <w:szCs w:val="28"/>
        </w:rPr>
        <w:t xml:space="preserve">Из всех этих схем наиболее </w:t>
      </w:r>
      <w:proofErr w:type="gramStart"/>
      <w:r w:rsidRPr="004B4926">
        <w:rPr>
          <w:sz w:val="28"/>
          <w:szCs w:val="28"/>
        </w:rPr>
        <w:t>важное значение</w:t>
      </w:r>
      <w:proofErr w:type="gramEnd"/>
      <w:r w:rsidRPr="004B4926">
        <w:rPr>
          <w:sz w:val="28"/>
          <w:szCs w:val="28"/>
        </w:rPr>
        <w:t xml:space="preserve"> имеют стратиграфические схемы Альп, Северной Европы, Европейской части СССР, Западной Сибири, Черноморского и Каспийского бассейнов. Первые четыре основаны на климатостратиграфическом принципе, две последние — в значительной степени биостратиграфические.</w:t>
      </w:r>
    </w:p>
    <w:p w:rsidR="00823865" w:rsidRPr="004B4926" w:rsidRDefault="00823865" w:rsidP="00E21FAD">
      <w:pPr>
        <w:spacing w:after="0" w:line="240" w:lineRule="auto"/>
        <w:ind w:firstLine="709"/>
        <w:jc w:val="both"/>
        <w:rPr>
          <w:b/>
          <w:i/>
          <w:sz w:val="28"/>
          <w:szCs w:val="28"/>
        </w:rPr>
      </w:pPr>
      <w:r w:rsidRPr="004B4926">
        <w:rPr>
          <w:b/>
          <w:i/>
          <w:sz w:val="28"/>
          <w:szCs w:val="28"/>
        </w:rPr>
        <w:t>Стратиграфические схемы и корреляция четвертичных отложений территории Западной Европы</w:t>
      </w:r>
    </w:p>
    <w:p w:rsidR="00823865" w:rsidRPr="004B4926" w:rsidRDefault="00823865" w:rsidP="00E21FAD">
      <w:pPr>
        <w:spacing w:after="0" w:line="240" w:lineRule="auto"/>
        <w:ind w:firstLine="709"/>
        <w:jc w:val="both"/>
        <w:rPr>
          <w:sz w:val="28"/>
          <w:szCs w:val="28"/>
        </w:rPr>
      </w:pPr>
      <w:r w:rsidRPr="004B4926">
        <w:rPr>
          <w:sz w:val="28"/>
          <w:szCs w:val="28"/>
        </w:rPr>
        <w:t>Начало изучению четвертичных отложений в Западной Европе, в частности ледниковых отложений Альп, было положено уже в XIX в. Родилась так называемая альпийская школа по исследованию четвертичной</w:t>
      </w:r>
      <w:proofErr w:type="gramStart"/>
      <w:r w:rsidRPr="004B4926">
        <w:rPr>
          <w:sz w:val="28"/>
          <w:szCs w:val="28"/>
        </w:rPr>
        <w:t xml:space="preserve"> ,</w:t>
      </w:r>
      <w:proofErr w:type="gramEnd"/>
      <w:r w:rsidRPr="004B4926">
        <w:rPr>
          <w:sz w:val="28"/>
          <w:szCs w:val="28"/>
        </w:rPr>
        <w:t xml:space="preserve">   толщи, откуда вышла и получила широкое развитие терминология «гюнц», «миндель», «рисс» и «вюрм».</w:t>
      </w:r>
    </w:p>
    <w:p w:rsidR="00823865" w:rsidRPr="004B4926" w:rsidRDefault="00823865" w:rsidP="00E21FAD">
      <w:pPr>
        <w:spacing w:after="0" w:line="240" w:lineRule="auto"/>
        <w:ind w:firstLine="709"/>
        <w:jc w:val="both"/>
        <w:rPr>
          <w:sz w:val="28"/>
          <w:szCs w:val="28"/>
        </w:rPr>
      </w:pPr>
      <w:r w:rsidRPr="004B4926">
        <w:rPr>
          <w:sz w:val="28"/>
          <w:szCs w:val="28"/>
        </w:rPr>
        <w:t xml:space="preserve">В табл. 19 приведены некоторые стратиграфические схемы геохронологического подразделения четвертичных отложений Западной Европы (Нидерланды, Дания, Бельгия, Северная Германия и Польша). Они сопоставляются нами по альпийской схеме. </w:t>
      </w:r>
      <w:proofErr w:type="gramStart"/>
      <w:r w:rsidRPr="004B4926">
        <w:rPr>
          <w:sz w:val="28"/>
          <w:szCs w:val="28"/>
        </w:rPr>
        <w:t>Согласно последней, граница между плиоценом и плейстоценом была проведена А. Пенком и Э. Брюкнером в основании гюнца: дунайско-гюнцский интерстадиал, дунайское оледенение и додунайские отложения выделены в 1930 г. Б. Эберлем.</w:t>
      </w:r>
      <w:proofErr w:type="gramEnd"/>
    </w:p>
    <w:p w:rsidR="00823865" w:rsidRPr="004B4926" w:rsidRDefault="00823865" w:rsidP="00E21FAD">
      <w:pPr>
        <w:spacing w:after="0" w:line="240" w:lineRule="auto"/>
        <w:ind w:firstLine="709"/>
        <w:jc w:val="both"/>
        <w:rPr>
          <w:sz w:val="28"/>
          <w:szCs w:val="28"/>
        </w:rPr>
      </w:pPr>
      <w:r w:rsidRPr="004B4926">
        <w:rPr>
          <w:sz w:val="28"/>
          <w:szCs w:val="28"/>
        </w:rPr>
        <w:t>В стратиграфических схемах четвертичного периода Западной Европы отражены только главные ледниковые и межледниковые эпохи и</w:t>
      </w:r>
    </w:p>
    <w:p w:rsidR="00823865" w:rsidRPr="004B4926" w:rsidRDefault="00823865" w:rsidP="00E21FAD">
      <w:pPr>
        <w:spacing w:after="0" w:line="240" w:lineRule="auto"/>
        <w:ind w:firstLine="709"/>
        <w:jc w:val="both"/>
        <w:rPr>
          <w:sz w:val="28"/>
          <w:szCs w:val="28"/>
        </w:rPr>
      </w:pPr>
      <w:r w:rsidRPr="004B4926">
        <w:rPr>
          <w:sz w:val="28"/>
          <w:szCs w:val="28"/>
        </w:rPr>
        <w:t>—   лишь в отдельных случаях более мелкие ледниковые фазы. Некоторые авторы на основании изучения террас, галечников и лёссов склонны выделять несколько фаз в вюрме, риссе, минделе и гюнце.</w:t>
      </w:r>
    </w:p>
    <w:p w:rsidR="00823865" w:rsidRPr="004B4926" w:rsidRDefault="00823865" w:rsidP="00E21FAD">
      <w:pPr>
        <w:spacing w:after="0" w:line="240" w:lineRule="auto"/>
        <w:ind w:firstLine="709"/>
        <w:jc w:val="both"/>
        <w:rPr>
          <w:b/>
          <w:i/>
          <w:sz w:val="28"/>
          <w:szCs w:val="28"/>
        </w:rPr>
      </w:pPr>
      <w:r w:rsidRPr="004B4926">
        <w:rPr>
          <w:b/>
          <w:i/>
          <w:sz w:val="28"/>
          <w:szCs w:val="28"/>
        </w:rPr>
        <w:lastRenderedPageBreak/>
        <w:t>Стратиграфические схемы и корреляция четвертичных отложений территории СССР</w:t>
      </w:r>
    </w:p>
    <w:p w:rsidR="00823865" w:rsidRPr="004B4926" w:rsidRDefault="00823865" w:rsidP="00E21FAD">
      <w:pPr>
        <w:spacing w:after="0" w:line="240" w:lineRule="auto"/>
        <w:ind w:firstLine="709"/>
        <w:jc w:val="both"/>
        <w:rPr>
          <w:sz w:val="28"/>
          <w:szCs w:val="28"/>
        </w:rPr>
      </w:pPr>
      <w:proofErr w:type="gramStart"/>
      <w:r w:rsidRPr="004B4926">
        <w:rPr>
          <w:sz w:val="28"/>
          <w:szCs w:val="28"/>
        </w:rPr>
        <w:t>При разработке стратиграфических схем подразделения и корреляции четвертичных отложений в СССР необходимо учитывать сложный тектонический и палеогеографический режим образования четвертичной толщи в разных страторайонах территории Русской равнины, Западной и Восточной Сибири, Средней Азии и т. д., многократность материковых оледенений в одних районах и господство морских или неледниковых условий в других.</w:t>
      </w:r>
      <w:proofErr w:type="gramEnd"/>
      <w:r w:rsidRPr="004B4926">
        <w:rPr>
          <w:sz w:val="28"/>
          <w:szCs w:val="28"/>
        </w:rPr>
        <w:t xml:space="preserve"> Проблема стратиграфии четвертичных отложений усложняется недостаточной изученностью руководящей фауны и флоры.</w:t>
      </w:r>
    </w:p>
    <w:p w:rsidR="00823865" w:rsidRPr="004B4926" w:rsidRDefault="00823865" w:rsidP="00E21FAD">
      <w:pPr>
        <w:spacing w:after="0" w:line="240" w:lineRule="auto"/>
        <w:ind w:firstLine="709"/>
        <w:jc w:val="both"/>
        <w:rPr>
          <w:sz w:val="28"/>
          <w:szCs w:val="28"/>
        </w:rPr>
      </w:pPr>
      <w:r w:rsidRPr="004B4926">
        <w:rPr>
          <w:sz w:val="28"/>
          <w:szCs w:val="28"/>
        </w:rPr>
        <w:t xml:space="preserve">В самых общих чертах строение четвертичной толщи территории СССР (с севера на юг) можно охарактеризовать следующим образом. Северная и восточная зона Евразии вдоль побережий Ледовитого и Тихого океанов, а на западе зона в бассейнах Белого и Балтийского морей, развивалась под влиянием неоднократного наступания и отступания ледников, трансгрессий моря и регрессий со значительным изменением береговой линии. Стратиграфия четвертичной толщи этой территории характеризуется чередованием морских отложений с моренными, флювиогляциальными и другими парагенетически связанными с ними осадками. За нею следует весьма обширная зона материкового оледенения на Русской равнине и в Азии, в которой четвертичная толща создавалась под влиянием неоднократного наступания и отступания </w:t>
      </w:r>
      <w:proofErr w:type="gramStart"/>
      <w:r w:rsidRPr="004B4926">
        <w:rPr>
          <w:sz w:val="28"/>
          <w:szCs w:val="28"/>
        </w:rPr>
        <w:t>ледниковых масс, сопровождавшихся отложениями морен</w:t>
      </w:r>
      <w:proofErr w:type="gramEnd"/>
      <w:r w:rsidRPr="004B4926">
        <w:rPr>
          <w:sz w:val="28"/>
          <w:szCs w:val="28"/>
        </w:rPr>
        <w:t xml:space="preserve"> и формированием флювиогляциальных отложений. В межледниковые эпохи накапливались озерные, аллювиальные, озерно-аллювиальные, дельтовые, болотные и другие генетические типы отложений; в Южной Сибири и Средней Азии господствовало горное оледенение.</w:t>
      </w:r>
    </w:p>
    <w:p w:rsidR="00823865" w:rsidRPr="004B4926" w:rsidRDefault="00823865" w:rsidP="00E21FAD">
      <w:pPr>
        <w:spacing w:after="0" w:line="240" w:lineRule="auto"/>
        <w:ind w:firstLine="709"/>
        <w:jc w:val="both"/>
        <w:rPr>
          <w:sz w:val="28"/>
          <w:szCs w:val="28"/>
        </w:rPr>
      </w:pPr>
      <w:r w:rsidRPr="004B4926">
        <w:rPr>
          <w:sz w:val="28"/>
          <w:szCs w:val="28"/>
        </w:rPr>
        <w:t>За пределами ледников осадконакопление и ландшафтообразование протекали в перигляциальной зоне. В Азии она занимала, вероятно, большие пространства, чем на Русской равнине. Здесь широко протекали мерзлотные динамические и солифлюкоционные процессы; в значительной мере происходило лёссообразование.</w:t>
      </w:r>
    </w:p>
    <w:p w:rsidR="00823865" w:rsidRPr="004B4926" w:rsidRDefault="00823865" w:rsidP="00E21FAD">
      <w:pPr>
        <w:spacing w:after="0" w:line="240" w:lineRule="auto"/>
        <w:ind w:firstLine="709"/>
        <w:jc w:val="both"/>
        <w:rPr>
          <w:sz w:val="28"/>
          <w:szCs w:val="28"/>
        </w:rPr>
      </w:pPr>
      <w:r w:rsidRPr="004B4926">
        <w:rPr>
          <w:sz w:val="28"/>
          <w:szCs w:val="28"/>
        </w:rPr>
        <w:t xml:space="preserve">Спецификой четвертичного осадконакопления характеризуется зона Черноморского, Каспийского и Аральского бассейнов. Здесь чередовались плювиальные и ксеротермические условия; имели место неоднократные трансгрессии и регрессии моря. В четвертичной толще морские отложения — залегали в комплексе с </w:t>
      </w:r>
      <w:proofErr w:type="gramStart"/>
      <w:r w:rsidRPr="004B4926">
        <w:rPr>
          <w:sz w:val="28"/>
          <w:szCs w:val="28"/>
        </w:rPr>
        <w:t>озерными</w:t>
      </w:r>
      <w:proofErr w:type="gramEnd"/>
      <w:r w:rsidRPr="004B4926">
        <w:rPr>
          <w:sz w:val="28"/>
          <w:szCs w:val="28"/>
        </w:rPr>
        <w:t xml:space="preserve">, аллювиальными и эоловыми. Их трансгрессивно-регрессивный режим был связан также частью с колебаниями уровня Мирового океана (Средиземноморский бассейн и Черное море). </w:t>
      </w:r>
    </w:p>
    <w:p w:rsidR="00823865" w:rsidRPr="004B4926" w:rsidRDefault="00823865" w:rsidP="00E21FAD">
      <w:pPr>
        <w:spacing w:after="0" w:line="240" w:lineRule="auto"/>
        <w:ind w:firstLine="709"/>
        <w:jc w:val="both"/>
        <w:rPr>
          <w:sz w:val="28"/>
          <w:szCs w:val="28"/>
        </w:rPr>
      </w:pPr>
      <w:r w:rsidRPr="004B4926">
        <w:rPr>
          <w:sz w:val="28"/>
          <w:szCs w:val="28"/>
        </w:rPr>
        <w:t xml:space="preserve">Известно большое количество стратиграфических схем, предложенных </w:t>
      </w:r>
      <w:r w:rsidR="00CA4F8C">
        <w:rPr>
          <w:sz w:val="28"/>
          <w:szCs w:val="28"/>
        </w:rPr>
        <w:t>отдельными авторами</w:t>
      </w:r>
      <w:r w:rsidRPr="004B4926">
        <w:rPr>
          <w:sz w:val="28"/>
          <w:szCs w:val="28"/>
        </w:rPr>
        <w:t>; их можно объединить в четыре группы:</w:t>
      </w:r>
    </w:p>
    <w:p w:rsidR="00CA4F8C" w:rsidRDefault="00823865" w:rsidP="00CA4F8C">
      <w:pPr>
        <w:spacing w:after="0" w:line="240" w:lineRule="auto"/>
        <w:ind w:firstLine="709"/>
        <w:jc w:val="both"/>
        <w:rPr>
          <w:sz w:val="28"/>
          <w:szCs w:val="28"/>
        </w:rPr>
      </w:pPr>
      <w:r w:rsidRPr="004B4926">
        <w:rPr>
          <w:sz w:val="28"/>
          <w:szCs w:val="28"/>
        </w:rPr>
        <w:t>1) стратиграфические схемы ледниковых и межледниковых отложений (Г. Ф. Мирчинка, И. П. Герасимова и К. К. Маркова, А. И. Москвитина, С. А. Яковлева и ряда других авторов);</w:t>
      </w:r>
    </w:p>
    <w:p w:rsidR="00823865" w:rsidRPr="004B4926" w:rsidRDefault="00823865" w:rsidP="00CA4F8C">
      <w:pPr>
        <w:spacing w:after="0" w:line="240" w:lineRule="auto"/>
        <w:ind w:firstLine="709"/>
        <w:jc w:val="both"/>
        <w:rPr>
          <w:sz w:val="28"/>
          <w:szCs w:val="28"/>
        </w:rPr>
      </w:pPr>
      <w:r w:rsidRPr="004B4926">
        <w:rPr>
          <w:sz w:val="28"/>
          <w:szCs w:val="28"/>
        </w:rPr>
        <w:lastRenderedPageBreak/>
        <w:t xml:space="preserve">2) стратиграфическая схема, основанная на палеолитических и </w:t>
      </w:r>
      <w:proofErr w:type="gramStart"/>
      <w:r w:rsidRPr="004B4926">
        <w:rPr>
          <w:sz w:val="28"/>
          <w:szCs w:val="28"/>
        </w:rPr>
        <w:t>фау-нистических</w:t>
      </w:r>
      <w:proofErr w:type="gramEnd"/>
      <w:r w:rsidRPr="004B4926">
        <w:rPr>
          <w:sz w:val="28"/>
          <w:szCs w:val="28"/>
        </w:rPr>
        <w:t xml:space="preserve"> комплексах (В. И. Громова);</w:t>
      </w:r>
    </w:p>
    <w:p w:rsidR="00CA4F8C" w:rsidRDefault="00823865" w:rsidP="00E21FAD">
      <w:pPr>
        <w:spacing w:after="0" w:line="240" w:lineRule="auto"/>
        <w:ind w:firstLine="709"/>
        <w:jc w:val="both"/>
        <w:rPr>
          <w:sz w:val="28"/>
          <w:szCs w:val="28"/>
        </w:rPr>
      </w:pPr>
      <w:r w:rsidRPr="004B4926">
        <w:rPr>
          <w:sz w:val="28"/>
          <w:szCs w:val="28"/>
        </w:rPr>
        <w:t xml:space="preserve">3) стратиграфические схемы морских четвертичных отложений (Г. И. Попова, Г. И. Горецкого, М. Ф. Муратова и др.); </w:t>
      </w:r>
    </w:p>
    <w:p w:rsidR="00823865" w:rsidRPr="004B4926" w:rsidRDefault="00823865" w:rsidP="00E21FAD">
      <w:pPr>
        <w:spacing w:after="0" w:line="240" w:lineRule="auto"/>
        <w:ind w:firstLine="709"/>
        <w:jc w:val="both"/>
        <w:rPr>
          <w:sz w:val="28"/>
          <w:szCs w:val="28"/>
        </w:rPr>
      </w:pPr>
      <w:r w:rsidRPr="004B4926">
        <w:rPr>
          <w:sz w:val="28"/>
          <w:szCs w:val="28"/>
        </w:rPr>
        <w:t>4) стратиграфические схемы лёссовых отложений (М. Ф. Веклича, А. П. Величко и др.).</w:t>
      </w:r>
    </w:p>
    <w:p w:rsidR="00823865" w:rsidRPr="004B4926" w:rsidRDefault="00823865" w:rsidP="00E21FAD">
      <w:pPr>
        <w:spacing w:after="0" w:line="240" w:lineRule="auto"/>
        <w:ind w:firstLine="709"/>
        <w:jc w:val="both"/>
        <w:rPr>
          <w:sz w:val="28"/>
          <w:szCs w:val="28"/>
        </w:rPr>
      </w:pPr>
      <w:r w:rsidRPr="004B4926">
        <w:rPr>
          <w:sz w:val="28"/>
          <w:szCs w:val="28"/>
        </w:rPr>
        <w:t>Г. Ф. Мирчинк в числе первых предложил стратиграфическую схему расчленения ледниковых и межледниковых отложений Русской равнины, приняв за основу альпийскую номенклатуру ледникови</w:t>
      </w:r>
      <w:r w:rsidR="00CA4F8C">
        <w:rPr>
          <w:sz w:val="28"/>
          <w:szCs w:val="28"/>
        </w:rPr>
        <w:t>й и межледниковий</w:t>
      </w:r>
      <w:r w:rsidRPr="004B4926">
        <w:rPr>
          <w:sz w:val="28"/>
          <w:szCs w:val="28"/>
        </w:rPr>
        <w:t xml:space="preserve">. </w:t>
      </w:r>
    </w:p>
    <w:p w:rsidR="00823865" w:rsidRPr="004B4926" w:rsidRDefault="00823865" w:rsidP="00E21FAD">
      <w:pPr>
        <w:spacing w:after="0" w:line="240" w:lineRule="auto"/>
        <w:ind w:firstLine="709"/>
        <w:jc w:val="both"/>
        <w:rPr>
          <w:sz w:val="28"/>
          <w:szCs w:val="28"/>
        </w:rPr>
      </w:pPr>
      <w:r w:rsidRPr="004B4926">
        <w:rPr>
          <w:sz w:val="28"/>
          <w:szCs w:val="28"/>
        </w:rPr>
        <w:t xml:space="preserve">Им выделяются следующие отделы и ярусы: и верхнем </w:t>
      </w:r>
      <w:proofErr w:type="gramStart"/>
      <w:r w:rsidRPr="004B4926">
        <w:rPr>
          <w:sz w:val="28"/>
          <w:szCs w:val="28"/>
        </w:rPr>
        <w:t>плиоцене</w:t>
      </w:r>
      <w:proofErr w:type="gramEnd"/>
      <w:r w:rsidRPr="004B4926">
        <w:rPr>
          <w:sz w:val="28"/>
          <w:szCs w:val="28"/>
        </w:rPr>
        <w:t xml:space="preserve"> — акчагыл и апшерон; в нижнем плейстоцене — доминдель и миндельское оледенение; в среднем плейстоцене — миндель-рисс и рисе; в верхнем плейстоцене — рисс-вюрм и вюрм; голоцен, пли современный отдел. Следует отметить, что многие ученые до самого последнего времени считают, что миндельское оледенение является началом четвертичного периода.</w:t>
      </w:r>
    </w:p>
    <w:p w:rsidR="00823865" w:rsidRPr="004B4926" w:rsidRDefault="00823865" w:rsidP="00E21FAD">
      <w:pPr>
        <w:spacing w:after="0" w:line="240" w:lineRule="auto"/>
        <w:ind w:firstLine="709"/>
        <w:jc w:val="both"/>
        <w:rPr>
          <w:sz w:val="28"/>
          <w:szCs w:val="28"/>
        </w:rPr>
      </w:pPr>
      <w:r w:rsidRPr="004B4926">
        <w:rPr>
          <w:sz w:val="28"/>
          <w:szCs w:val="28"/>
        </w:rPr>
        <w:t>Стратиграфическая схема И. П. Герасимов</w:t>
      </w:r>
      <w:r w:rsidR="00CA4F8C">
        <w:rPr>
          <w:sz w:val="28"/>
          <w:szCs w:val="28"/>
        </w:rPr>
        <w:t xml:space="preserve">а и К. К. Маркова </w:t>
      </w:r>
      <w:r w:rsidRPr="004B4926">
        <w:rPr>
          <w:sz w:val="28"/>
          <w:szCs w:val="28"/>
        </w:rPr>
        <w:t xml:space="preserve">построена на использовании местных названий для выделения ледниковых и межледниковых эпох; миндельскому оледенению соответствует лихвинское, миндель-рисскому межледниковые — предпоследняя межледниковая эпоха, рисскому оледенению — </w:t>
      </w:r>
      <w:proofErr w:type="gramStart"/>
      <w:r w:rsidRPr="004B4926">
        <w:rPr>
          <w:sz w:val="28"/>
          <w:szCs w:val="28"/>
        </w:rPr>
        <w:t>днепровское</w:t>
      </w:r>
      <w:proofErr w:type="gramEnd"/>
      <w:r w:rsidRPr="004B4926">
        <w:rPr>
          <w:sz w:val="28"/>
          <w:szCs w:val="28"/>
        </w:rPr>
        <w:t xml:space="preserve"> с московской стадией, рисс-вюрмскому межледниковью — последняя межледниковая эпоха, вюрмскому оледенению — валдайская ледниковая эпоха.</w:t>
      </w:r>
    </w:p>
    <w:p w:rsidR="00823865" w:rsidRPr="004B4926" w:rsidRDefault="00823865" w:rsidP="00E21FAD">
      <w:pPr>
        <w:spacing w:after="0" w:line="240" w:lineRule="auto"/>
        <w:ind w:firstLine="709"/>
        <w:jc w:val="both"/>
        <w:rPr>
          <w:sz w:val="28"/>
          <w:szCs w:val="28"/>
        </w:rPr>
      </w:pPr>
      <w:r w:rsidRPr="004B4926">
        <w:rPr>
          <w:sz w:val="28"/>
          <w:szCs w:val="28"/>
        </w:rPr>
        <w:t xml:space="preserve">Морены московская и днепровская относятся к одному оледенению, но к разным его стадиям. </w:t>
      </w:r>
    </w:p>
    <w:p w:rsidR="00823865" w:rsidRPr="004B4926" w:rsidRDefault="00823865" w:rsidP="00E21FAD">
      <w:pPr>
        <w:spacing w:after="0" w:line="240" w:lineRule="auto"/>
        <w:ind w:firstLine="709"/>
        <w:jc w:val="both"/>
        <w:rPr>
          <w:sz w:val="28"/>
          <w:szCs w:val="28"/>
        </w:rPr>
      </w:pPr>
      <w:r w:rsidRPr="004B4926">
        <w:rPr>
          <w:sz w:val="28"/>
          <w:szCs w:val="28"/>
        </w:rPr>
        <w:t>Новейшая схема К. К. Маркова (1968) в числе древнейших плейстоценовых отложений выделяет варяжское ледниковье и беловежское меж-ледниковье, окскую ледниковую эпоху, лихвинское межледниковье, днепровское оледенение, рославльское межледниковье, московскую стадию оледенения, мгинское межледниковье, валдайское оледенение, послеледниковье. Эта схема отражает последние достижения четвертичной геологии в области изучения ледниковых и межледниковых разрезов, признает до пяти ледниковыд эпох.</w:t>
      </w:r>
    </w:p>
    <w:p w:rsidR="00823865" w:rsidRPr="004B4926" w:rsidRDefault="00823865" w:rsidP="00E21FAD">
      <w:pPr>
        <w:spacing w:after="0" w:line="240" w:lineRule="auto"/>
        <w:ind w:firstLine="709"/>
        <w:jc w:val="both"/>
        <w:rPr>
          <w:sz w:val="28"/>
          <w:szCs w:val="28"/>
        </w:rPr>
      </w:pPr>
      <w:r w:rsidRPr="004B4926">
        <w:rPr>
          <w:sz w:val="28"/>
          <w:szCs w:val="28"/>
        </w:rPr>
        <w:t>По схеме А. И. Москвитина (1956) ледниковая эпоха начинается с окского оледенения; синхронной ему была акчагыльская трансгрессия в бассейне Каспийского моря. В этой схеме на территории СССР выделяется шесть ледниковых ярусов. В стратиграфической схеме А. И. Москвитина (1965) количество оледенений и межледниковий и особенно их фаз значител</w:t>
      </w:r>
      <w:r w:rsidR="00CA4F8C">
        <w:rPr>
          <w:sz w:val="28"/>
          <w:szCs w:val="28"/>
        </w:rPr>
        <w:t>ьно увеличивается</w:t>
      </w:r>
      <w:r w:rsidRPr="004B4926">
        <w:rPr>
          <w:sz w:val="28"/>
          <w:szCs w:val="28"/>
        </w:rPr>
        <w:t>.</w:t>
      </w:r>
    </w:p>
    <w:p w:rsidR="00823865" w:rsidRPr="004B4926" w:rsidRDefault="00823865" w:rsidP="00E21FAD">
      <w:pPr>
        <w:spacing w:after="0" w:line="240" w:lineRule="auto"/>
        <w:ind w:firstLine="709"/>
        <w:jc w:val="both"/>
        <w:rPr>
          <w:sz w:val="28"/>
          <w:szCs w:val="28"/>
        </w:rPr>
      </w:pPr>
      <w:r w:rsidRPr="004B4926">
        <w:rPr>
          <w:sz w:val="28"/>
          <w:szCs w:val="28"/>
        </w:rPr>
        <w:t>Еще больше (до 8) ледниковых ярусов предусматривает схе</w:t>
      </w:r>
      <w:r w:rsidR="00CA4F8C">
        <w:rPr>
          <w:sz w:val="28"/>
          <w:szCs w:val="28"/>
        </w:rPr>
        <w:t>ма С. А. Яковлева</w:t>
      </w:r>
      <w:r w:rsidRPr="004B4926">
        <w:rPr>
          <w:sz w:val="28"/>
          <w:szCs w:val="28"/>
        </w:rPr>
        <w:t xml:space="preserve">, в которой за основу взято деление плейстоцена на древнечетвертичный, среднечетвертичный, новочетвертичный и </w:t>
      </w:r>
      <w:proofErr w:type="gramStart"/>
      <w:r w:rsidRPr="004B4926">
        <w:rPr>
          <w:sz w:val="28"/>
          <w:szCs w:val="28"/>
        </w:rPr>
        <w:t>современный</w:t>
      </w:r>
      <w:proofErr w:type="gramEnd"/>
      <w:r w:rsidRPr="004B4926">
        <w:rPr>
          <w:sz w:val="28"/>
          <w:szCs w:val="28"/>
        </w:rPr>
        <w:t xml:space="preserve"> отделы. </w:t>
      </w:r>
    </w:p>
    <w:p w:rsidR="00823865" w:rsidRPr="004B4926" w:rsidRDefault="00823865" w:rsidP="00E21FAD">
      <w:pPr>
        <w:spacing w:after="0" w:line="240" w:lineRule="auto"/>
        <w:ind w:firstLine="709"/>
        <w:jc w:val="both"/>
        <w:rPr>
          <w:sz w:val="28"/>
          <w:szCs w:val="28"/>
        </w:rPr>
      </w:pPr>
      <w:r w:rsidRPr="004B4926">
        <w:rPr>
          <w:sz w:val="28"/>
          <w:szCs w:val="28"/>
        </w:rPr>
        <w:t>Однако стратиграфическая схема С. А. Яковлева не получила широкого признания. Большинство геологов сомневаются в таком количестве покровных оледенений, несмотря на то</w:t>
      </w:r>
      <w:r w:rsidR="00CA4F8C">
        <w:rPr>
          <w:sz w:val="28"/>
          <w:szCs w:val="28"/>
        </w:rPr>
        <w:t>,</w:t>
      </w:r>
      <w:r w:rsidRPr="004B4926">
        <w:rPr>
          <w:sz w:val="28"/>
          <w:szCs w:val="28"/>
        </w:rPr>
        <w:t xml:space="preserve"> что климатические колебания, судя </w:t>
      </w:r>
      <w:r w:rsidRPr="004B4926">
        <w:rPr>
          <w:sz w:val="28"/>
          <w:szCs w:val="28"/>
        </w:rPr>
        <w:lastRenderedPageBreak/>
        <w:t>по данным Миланковича, а в последнее время и Эмилиани, дают намного больше ритмических циклов, зафиксированных в континентальных и морских осадках.</w:t>
      </w:r>
    </w:p>
    <w:p w:rsidR="00823865" w:rsidRPr="004B4926" w:rsidRDefault="00823865" w:rsidP="00E21FAD">
      <w:pPr>
        <w:spacing w:after="0" w:line="240" w:lineRule="auto"/>
        <w:ind w:firstLine="709"/>
        <w:jc w:val="both"/>
        <w:rPr>
          <w:sz w:val="28"/>
          <w:szCs w:val="28"/>
        </w:rPr>
      </w:pPr>
      <w:r w:rsidRPr="004B4926">
        <w:rPr>
          <w:sz w:val="28"/>
          <w:szCs w:val="28"/>
        </w:rPr>
        <w:t>Касаясь стратиграфической схемы В. Н. Сакса, С. Б. Шацкого</w:t>
      </w:r>
      <w:r w:rsidR="00CA4F8C">
        <w:rPr>
          <w:sz w:val="28"/>
          <w:szCs w:val="28"/>
        </w:rPr>
        <w:t>-и других авторов</w:t>
      </w:r>
      <w:r w:rsidRPr="004B4926">
        <w:rPr>
          <w:sz w:val="28"/>
          <w:szCs w:val="28"/>
        </w:rPr>
        <w:t xml:space="preserve"> восточной части Западно-Сибирской равнины, следует отметить, что лишь послевоенные исследования дали вомож-ность выявить в Сибири и на Дальнем Востоке строение четвертичной толщи в разных разрезах и установить основные ледниковья и межледни-ковья.</w:t>
      </w:r>
    </w:p>
    <w:p w:rsidR="00823865" w:rsidRPr="004B4926" w:rsidRDefault="00823865" w:rsidP="00E21FAD">
      <w:pPr>
        <w:spacing w:after="0" w:line="240" w:lineRule="auto"/>
        <w:ind w:firstLine="709"/>
        <w:jc w:val="both"/>
        <w:rPr>
          <w:sz w:val="28"/>
          <w:szCs w:val="28"/>
        </w:rPr>
      </w:pPr>
      <w:r w:rsidRPr="004B4926">
        <w:rPr>
          <w:sz w:val="28"/>
          <w:szCs w:val="28"/>
        </w:rPr>
        <w:t>Большинство геологов, изучающих четвертичную толщу Сибири и Дальнего Востока, придерживаются этой стратиграфической схемы, и данные, получаемые в результате изучения четвертичных отложений, коррелируют с выделенными ледниковыми и межледниковыми эпохами.</w:t>
      </w:r>
    </w:p>
    <w:p w:rsidR="00823865" w:rsidRPr="004B4926" w:rsidRDefault="00823865" w:rsidP="00E21FAD">
      <w:pPr>
        <w:spacing w:after="0" w:line="240" w:lineRule="auto"/>
        <w:ind w:firstLine="709"/>
        <w:jc w:val="both"/>
        <w:rPr>
          <w:b/>
          <w:i/>
          <w:sz w:val="28"/>
          <w:szCs w:val="28"/>
        </w:rPr>
      </w:pPr>
      <w:r w:rsidRPr="004B4926">
        <w:rPr>
          <w:b/>
          <w:i/>
          <w:sz w:val="28"/>
          <w:szCs w:val="28"/>
        </w:rPr>
        <w:t>Стратиграфические схемы и корреляция четвертичных отложений Беларуси</w:t>
      </w:r>
    </w:p>
    <w:p w:rsidR="00823865" w:rsidRPr="004B4926" w:rsidRDefault="00823865" w:rsidP="00E21FAD">
      <w:pPr>
        <w:spacing w:after="0" w:line="240" w:lineRule="auto"/>
        <w:ind w:firstLine="709"/>
        <w:jc w:val="both"/>
        <w:rPr>
          <w:sz w:val="28"/>
          <w:szCs w:val="28"/>
        </w:rPr>
      </w:pPr>
      <w:r w:rsidRPr="004B4926">
        <w:rPr>
          <w:sz w:val="28"/>
          <w:szCs w:val="28"/>
        </w:rPr>
        <w:t xml:space="preserve">Следует особо охарактеризовать вклад в изучение стратиграфи палеогеографии, литологии и геохимии четвертичной толщи, который несли белорусские ученые (Г. И. Горецкий, М. М. Цапенко, Н. А. Махнач, Л. Н. Вознячук, В. К. Лукашев и др.). Белорусский  регион представляет большой интерес с точки зрения строения четвертичной толщи, ее палеогеографической истории, состава флоры и фауны, литологии и геохимии генетических типов отложений. Установленное неоднократное чередование в разрезе </w:t>
      </w:r>
      <w:proofErr w:type="gramStart"/>
      <w:r w:rsidRPr="004B4926">
        <w:rPr>
          <w:sz w:val="28"/>
          <w:szCs w:val="28"/>
        </w:rPr>
        <w:t>ледниковых комплексов, состоящих из водноледниковых песков и морен</w:t>
      </w:r>
      <w:proofErr w:type="gramEnd"/>
      <w:r w:rsidRPr="004B4926">
        <w:rPr>
          <w:sz w:val="28"/>
          <w:szCs w:val="28"/>
        </w:rPr>
        <w:t xml:space="preserve"> со слоями озерных, речных и озерно-болотных отложений, указывает на частое изменение в течение четвертичного времени физико-географических Условии. В холодные отрезки времени на территории Белоруссии распространялись ледниковые покровы, захоронявшие под своими наносами различные речные, озерные и болотные образования более теплых отрезков времени.</w:t>
      </w:r>
    </w:p>
    <w:p w:rsidR="00823865" w:rsidRPr="004B4926" w:rsidRDefault="00823865" w:rsidP="00E21FAD">
      <w:pPr>
        <w:spacing w:after="0" w:line="240" w:lineRule="auto"/>
        <w:ind w:firstLine="709"/>
        <w:jc w:val="both"/>
        <w:rPr>
          <w:sz w:val="28"/>
          <w:szCs w:val="28"/>
        </w:rPr>
      </w:pPr>
      <w:r w:rsidRPr="004B4926">
        <w:rPr>
          <w:sz w:val="28"/>
          <w:szCs w:val="28"/>
        </w:rPr>
        <w:t>В стратиграфической схеме четвертичных отл</w:t>
      </w:r>
      <w:r w:rsidR="00CA4F8C">
        <w:rPr>
          <w:sz w:val="28"/>
          <w:szCs w:val="28"/>
        </w:rPr>
        <w:t xml:space="preserve">ожений М. М. Цапенко </w:t>
      </w:r>
      <w:r w:rsidRPr="004B4926">
        <w:rPr>
          <w:sz w:val="28"/>
          <w:szCs w:val="28"/>
        </w:rPr>
        <w:t xml:space="preserve">выделяются горизонты, соответствующие во времени (по схеме, принятой II Международной ассоциацией изучению четвертичного периода) древней, средней, новой и новейшей эпохам (т. е. </w:t>
      </w:r>
      <w:r w:rsidRPr="004B4926">
        <w:rPr>
          <w:sz w:val="28"/>
          <w:szCs w:val="28"/>
          <w:lang w:val="en-US"/>
        </w:rPr>
        <w:t>Q</w:t>
      </w:r>
      <w:r w:rsidRPr="004B4926">
        <w:rPr>
          <w:sz w:val="28"/>
          <w:szCs w:val="28"/>
          <w:vertAlign w:val="subscript"/>
        </w:rPr>
        <w:t>1</w:t>
      </w:r>
      <w:r w:rsidRPr="004B4926">
        <w:rPr>
          <w:sz w:val="28"/>
          <w:szCs w:val="28"/>
        </w:rPr>
        <w:t xml:space="preserve"> </w:t>
      </w:r>
      <w:r w:rsidRPr="004B4926">
        <w:rPr>
          <w:sz w:val="28"/>
          <w:szCs w:val="28"/>
          <w:lang w:val="en-US"/>
        </w:rPr>
        <w:t>Q</w:t>
      </w:r>
      <w:r w:rsidRPr="004B4926">
        <w:rPr>
          <w:sz w:val="28"/>
          <w:szCs w:val="28"/>
          <w:vertAlign w:val="subscript"/>
        </w:rPr>
        <w:t>2</w:t>
      </w:r>
      <w:r w:rsidRPr="004B4926">
        <w:rPr>
          <w:sz w:val="28"/>
          <w:szCs w:val="28"/>
        </w:rPr>
        <w:t xml:space="preserve">, </w:t>
      </w:r>
      <w:r w:rsidRPr="004B4926">
        <w:rPr>
          <w:sz w:val="28"/>
          <w:szCs w:val="28"/>
          <w:lang w:val="en-US"/>
        </w:rPr>
        <w:t>Q</w:t>
      </w:r>
      <w:r w:rsidRPr="004B4926">
        <w:rPr>
          <w:sz w:val="28"/>
          <w:szCs w:val="28"/>
          <w:vertAlign w:val="subscript"/>
        </w:rPr>
        <w:t>3</w:t>
      </w:r>
      <w:r w:rsidRPr="004B4926">
        <w:rPr>
          <w:sz w:val="28"/>
          <w:szCs w:val="28"/>
        </w:rPr>
        <w:t xml:space="preserve">, </w:t>
      </w:r>
      <w:r w:rsidRPr="004B4926">
        <w:rPr>
          <w:sz w:val="28"/>
          <w:szCs w:val="28"/>
          <w:lang w:val="en-US"/>
        </w:rPr>
        <w:t>Q</w:t>
      </w:r>
      <w:r w:rsidRPr="004B4926">
        <w:rPr>
          <w:sz w:val="28"/>
          <w:szCs w:val="28"/>
          <w:vertAlign w:val="subscript"/>
        </w:rPr>
        <w:t>4</w:t>
      </w:r>
      <w:r w:rsidRPr="004B4926">
        <w:rPr>
          <w:sz w:val="28"/>
          <w:szCs w:val="28"/>
        </w:rPr>
        <w:t xml:space="preserve">). Каждый отдел, или эпоха, охватывает, как можно судить по характеру отложений, флоре и фауне, два теплых и два холодных отрезка времени, что позволяет подразделять отделы, или эпохи, на подотделы (или на первую и вторую половины эпохи). Первая половина древней эпохи включает в себя предледниковое и ледниковое время, остальные эпохи состоят из одного межледниковья и ледниковья. Таким образом, по схеме М. М. Цапенко на территории Белоруссии выделяются шесть ледниковых, пять межледниковых эпох, предледниковье и голоцен. </w:t>
      </w:r>
    </w:p>
    <w:p w:rsidR="00823865" w:rsidRPr="004B4926" w:rsidRDefault="00823865" w:rsidP="00E21FAD">
      <w:pPr>
        <w:spacing w:after="0" w:line="240" w:lineRule="auto"/>
        <w:ind w:firstLine="709"/>
        <w:jc w:val="both"/>
        <w:rPr>
          <w:sz w:val="28"/>
          <w:szCs w:val="28"/>
        </w:rPr>
      </w:pPr>
      <w:r w:rsidRPr="004B4926">
        <w:rPr>
          <w:sz w:val="28"/>
          <w:szCs w:val="28"/>
        </w:rPr>
        <w:t xml:space="preserve">В результате изучения глубоких разрезов четвертичной толщи Белоруссии были вскрыты горизонты моренных и межледниковых отложений, получивших название березинских, борисовских, беловежских, варяжских и др. Предложены схемы стратиграфического подразделения четвертичных отложений, отражающие эти новые открытия. В табл. 27 сопоставляются две схемы: предложенная Л. Н. Вознячуком (1963, 1965) и </w:t>
      </w:r>
      <w:r w:rsidRPr="004B4926">
        <w:rPr>
          <w:sz w:val="28"/>
          <w:szCs w:val="28"/>
        </w:rPr>
        <w:lastRenderedPageBreak/>
        <w:t xml:space="preserve">утвержденная Всесоюзным геологическим институтом для сводной легенды к четвертичной карте территории Белорусской ССР. </w:t>
      </w:r>
    </w:p>
    <w:p w:rsidR="00823865" w:rsidRPr="004B4926" w:rsidRDefault="00823865" w:rsidP="00E21FAD">
      <w:pPr>
        <w:spacing w:after="0" w:line="240" w:lineRule="auto"/>
        <w:ind w:firstLine="709"/>
        <w:jc w:val="both"/>
        <w:rPr>
          <w:sz w:val="28"/>
          <w:szCs w:val="28"/>
        </w:rPr>
      </w:pPr>
      <w:r w:rsidRPr="004B4926">
        <w:rPr>
          <w:sz w:val="28"/>
          <w:szCs w:val="28"/>
        </w:rPr>
        <w:t xml:space="preserve">В последнее время К. И. Лукашев и Л. Н. Вознячук (1968, 1969) детально охарактеризовали отложения ледниковых и межледниковых комплексов; особенности их литологического состава, ископаемую флору и фауну, палеогеографические условия образования, залегания и распространения в четвертичной толще. В табл. 28 приведены стратиграфические схемы подразделения четвертичной толщи по Г. И. Горецкому (1964,1966). Из приведенных стратиграфических схем подразделения четвертичных отложений, предложенных советскими авторами, можно сделать следующие обобщения. </w:t>
      </w:r>
    </w:p>
    <w:p w:rsidR="00823865" w:rsidRPr="004B4926" w:rsidRDefault="00823865" w:rsidP="00E21FAD">
      <w:pPr>
        <w:spacing w:after="0" w:line="240" w:lineRule="auto"/>
        <w:ind w:firstLine="709"/>
        <w:jc w:val="both"/>
        <w:rPr>
          <w:sz w:val="28"/>
          <w:szCs w:val="28"/>
        </w:rPr>
      </w:pPr>
      <w:r w:rsidRPr="004B4926">
        <w:rPr>
          <w:sz w:val="28"/>
          <w:szCs w:val="28"/>
        </w:rPr>
        <w:t>Стратиграфические схемы отражают крупные успехи в изучении строения четвертичной толщи в разных регионах, подвергавшихся материковому оледенению. В то же время они свидетельствуют о специфике региональных особенностей строения и генезиса ледниковых и межледниковых отложений. Стратиграфические схемы показывают большие расхождения в отношении количества оледенений и межледниковий, стадиалов и интерстадиалов. Однако пока еще слабо разработаны палеогеографические критерии корреляции четвертичных отложений разного генезиса. Недостаточно используются методы абсолютной датировки осадкообразования. Этим определяются важнейшие очередные задачи в области разработки геохронологических схем и корреляции четвертичных отложений.</w:t>
      </w:r>
    </w:p>
    <w:p w:rsidR="00823865" w:rsidRPr="004B4926" w:rsidRDefault="00823865" w:rsidP="00E21FAD">
      <w:pPr>
        <w:spacing w:after="0" w:line="240" w:lineRule="auto"/>
        <w:ind w:firstLine="709"/>
        <w:jc w:val="both"/>
        <w:rPr>
          <w:b/>
          <w:i/>
          <w:sz w:val="28"/>
          <w:szCs w:val="28"/>
        </w:rPr>
      </w:pPr>
      <w:r w:rsidRPr="004B4926">
        <w:rPr>
          <w:b/>
          <w:i/>
          <w:sz w:val="28"/>
          <w:szCs w:val="28"/>
        </w:rPr>
        <w:t>Стратиграфическая схема четвертичных отложений Северной Америки</w:t>
      </w:r>
    </w:p>
    <w:p w:rsidR="00823865" w:rsidRPr="004B4926" w:rsidRDefault="00823865" w:rsidP="00E21FAD">
      <w:pPr>
        <w:spacing w:after="0" w:line="240" w:lineRule="auto"/>
        <w:ind w:firstLine="709"/>
        <w:jc w:val="both"/>
        <w:rPr>
          <w:sz w:val="28"/>
          <w:szCs w:val="28"/>
        </w:rPr>
      </w:pPr>
      <w:r w:rsidRPr="004B4926">
        <w:rPr>
          <w:sz w:val="28"/>
          <w:szCs w:val="28"/>
        </w:rPr>
        <w:t>В Северной Америке в стратиграфических целях используются геохронологическая шкала (</w:t>
      </w:r>
      <w:r w:rsidRPr="004B4926">
        <w:rPr>
          <w:sz w:val="28"/>
          <w:szCs w:val="28"/>
          <w:lang w:val="en-US"/>
        </w:rPr>
        <w:t>time</w:t>
      </w:r>
      <w:r w:rsidRPr="004B4926">
        <w:rPr>
          <w:sz w:val="28"/>
          <w:szCs w:val="28"/>
        </w:rPr>
        <w:t xml:space="preserve"> </w:t>
      </w:r>
      <w:r w:rsidRPr="004B4926">
        <w:rPr>
          <w:sz w:val="28"/>
          <w:szCs w:val="28"/>
          <w:lang w:val="en-US"/>
        </w:rPr>
        <w:t>stratigraphic</w:t>
      </w:r>
      <w:r w:rsidRPr="004B4926">
        <w:rPr>
          <w:sz w:val="28"/>
          <w:szCs w:val="28"/>
        </w:rPr>
        <w:t xml:space="preserve"> </w:t>
      </w:r>
      <w:r w:rsidRPr="004B4926">
        <w:rPr>
          <w:sz w:val="28"/>
          <w:szCs w:val="28"/>
          <w:lang w:val="en-US"/>
        </w:rPr>
        <w:t>units</w:t>
      </w:r>
      <w:r w:rsidRPr="004B4926">
        <w:rPr>
          <w:sz w:val="28"/>
          <w:szCs w:val="28"/>
        </w:rPr>
        <w:t>)— период, эпоха, век; и стратиграфическая шкала (</w:t>
      </w:r>
      <w:r w:rsidRPr="004B4926">
        <w:rPr>
          <w:sz w:val="28"/>
          <w:szCs w:val="28"/>
          <w:lang w:val="en-US"/>
        </w:rPr>
        <w:t>rock</w:t>
      </w:r>
      <w:r w:rsidRPr="004B4926">
        <w:rPr>
          <w:sz w:val="28"/>
          <w:szCs w:val="28"/>
        </w:rPr>
        <w:t xml:space="preserve"> </w:t>
      </w:r>
      <w:r w:rsidRPr="004B4926">
        <w:rPr>
          <w:sz w:val="28"/>
          <w:szCs w:val="28"/>
          <w:lang w:val="en-US"/>
        </w:rPr>
        <w:t>stratigraphic</w:t>
      </w:r>
      <w:r w:rsidRPr="004B4926">
        <w:rPr>
          <w:sz w:val="28"/>
          <w:szCs w:val="28"/>
        </w:rPr>
        <w:t xml:space="preserve"> </w:t>
      </w:r>
      <w:r w:rsidRPr="004B4926">
        <w:rPr>
          <w:sz w:val="28"/>
          <w:szCs w:val="28"/>
          <w:lang w:val="en-US"/>
        </w:rPr>
        <w:t>units</w:t>
      </w:r>
      <w:r w:rsidRPr="004B4926">
        <w:rPr>
          <w:sz w:val="28"/>
          <w:szCs w:val="28"/>
        </w:rPr>
        <w:t>)—система, отдел и ярус. Некоторые исследователи четвертой стратиграфической единицей считают зону, для которой соответствующей единицей времени является хрон. Ранг этой единицы четко не установлен.</w:t>
      </w:r>
    </w:p>
    <w:p w:rsidR="00823865" w:rsidRPr="004B4926" w:rsidRDefault="00823865" w:rsidP="00E21FAD">
      <w:pPr>
        <w:spacing w:after="0" w:line="240" w:lineRule="auto"/>
        <w:ind w:firstLine="709"/>
        <w:jc w:val="both"/>
        <w:rPr>
          <w:sz w:val="28"/>
          <w:szCs w:val="28"/>
        </w:rPr>
      </w:pPr>
      <w:r w:rsidRPr="004B4926">
        <w:rPr>
          <w:sz w:val="28"/>
          <w:szCs w:val="28"/>
        </w:rPr>
        <w:t xml:space="preserve">В табл. 29 приведена схема стратиграфического подразделения плейстоцена Северной Америки. По альпийской схеме, небрасское оледенение соответствует гюнцскому, афтонское межледниковье — гюнц-миндельскому, канзасское оледенение сопоставляется с миндельским, яр-мутское межледниковье — с миндель-рисским интергляциалом; илли-нойское оледенение — с </w:t>
      </w:r>
      <w:proofErr w:type="gramStart"/>
      <w:r w:rsidRPr="004B4926">
        <w:rPr>
          <w:sz w:val="28"/>
          <w:szCs w:val="28"/>
        </w:rPr>
        <w:t>рисским</w:t>
      </w:r>
      <w:proofErr w:type="gramEnd"/>
      <w:r w:rsidRPr="004B4926">
        <w:rPr>
          <w:sz w:val="28"/>
          <w:szCs w:val="28"/>
        </w:rPr>
        <w:t>, сангамонское межледниковье — с рисс-вюрмским интергляциалом; висконсинское оледенение соответствует вюрмскому оледенению.</w:t>
      </w:r>
    </w:p>
    <w:p w:rsidR="00823865" w:rsidRPr="004B4926" w:rsidRDefault="00823865" w:rsidP="00E21FAD">
      <w:pPr>
        <w:spacing w:after="0" w:line="240" w:lineRule="auto"/>
        <w:ind w:firstLine="709"/>
        <w:jc w:val="both"/>
        <w:rPr>
          <w:sz w:val="28"/>
          <w:szCs w:val="28"/>
        </w:rPr>
      </w:pPr>
      <w:r w:rsidRPr="004B4926">
        <w:rPr>
          <w:sz w:val="28"/>
          <w:szCs w:val="28"/>
        </w:rPr>
        <w:t>Для конца висконсина выделяются стадии кэри, тейзуэлл и, возможно, айова, характеризующиеся несколькими наступаниями и отступаниями ледников. Под вопросом стоит наступательная фаза манкейто (порт Гурон); затем идут торфяные слои тукрик и две ледниковые фазы.</w:t>
      </w:r>
    </w:p>
    <w:p w:rsidR="00823865" w:rsidRPr="004B4926" w:rsidRDefault="00823865" w:rsidP="00E21FAD">
      <w:pPr>
        <w:spacing w:after="0" w:line="240" w:lineRule="auto"/>
        <w:ind w:firstLine="709"/>
        <w:jc w:val="both"/>
        <w:rPr>
          <w:sz w:val="28"/>
          <w:szCs w:val="28"/>
        </w:rPr>
      </w:pPr>
      <w:r w:rsidRPr="004B4926">
        <w:rPr>
          <w:sz w:val="28"/>
          <w:szCs w:val="28"/>
        </w:rPr>
        <w:t xml:space="preserve">Р. Флинт отрицает голоцен как самостоятельную эпоху-серию, считая новейшее время продолжением висконсинского века. Он также полагает, что </w:t>
      </w:r>
      <w:r w:rsidRPr="004B4926">
        <w:rPr>
          <w:sz w:val="28"/>
          <w:szCs w:val="28"/>
        </w:rPr>
        <w:lastRenderedPageBreak/>
        <w:t>и граница между плиоценом и плейстоценом не является границей «системы» и представляет собой лишь границу между отделами.</w:t>
      </w:r>
    </w:p>
    <w:p w:rsidR="00823865" w:rsidRPr="004B4926" w:rsidRDefault="00823865" w:rsidP="00E21FAD">
      <w:pPr>
        <w:spacing w:after="0" w:line="240" w:lineRule="auto"/>
        <w:ind w:firstLine="709"/>
        <w:jc w:val="both"/>
        <w:rPr>
          <w:sz w:val="28"/>
          <w:szCs w:val="28"/>
        </w:rPr>
      </w:pPr>
      <w:r w:rsidRPr="004B4926">
        <w:rPr>
          <w:sz w:val="28"/>
          <w:szCs w:val="28"/>
        </w:rPr>
        <w:t xml:space="preserve">Следует отметить, что в Северной Америке хорошо </w:t>
      </w:r>
      <w:proofErr w:type="gramStart"/>
      <w:r w:rsidRPr="004B4926">
        <w:rPr>
          <w:sz w:val="28"/>
          <w:szCs w:val="28"/>
        </w:rPr>
        <w:t>изучены</w:t>
      </w:r>
      <w:proofErr w:type="gramEnd"/>
      <w:r w:rsidRPr="004B4926">
        <w:rPr>
          <w:sz w:val="28"/>
          <w:szCs w:val="28"/>
        </w:rPr>
        <w:t xml:space="preserve"> верхний плейстоцен и голоцен. По ним имеется большое количество радиологических данных. Конец плейстоцена относится ко времени 10 – 12 тыс. лет. По-прежнему недостаточно изучена палеогеография раннечетвертичных отложений. Наиболее древние небрасское и </w:t>
      </w:r>
      <w:proofErr w:type="gramStart"/>
      <w:r w:rsidRPr="004B4926">
        <w:rPr>
          <w:sz w:val="28"/>
          <w:szCs w:val="28"/>
        </w:rPr>
        <w:t>канзасское</w:t>
      </w:r>
      <w:proofErr w:type="gramEnd"/>
      <w:r w:rsidRPr="004B4926">
        <w:rPr>
          <w:sz w:val="28"/>
          <w:szCs w:val="28"/>
        </w:rPr>
        <w:t xml:space="preserve"> оледенения, сапоставляемые с гюнцским и миндельским, трактуются по-разному. </w:t>
      </w:r>
    </w:p>
    <w:p w:rsidR="00823865" w:rsidRPr="004B4926" w:rsidRDefault="00823865" w:rsidP="00E21FAD">
      <w:pPr>
        <w:spacing w:after="0" w:line="240" w:lineRule="auto"/>
        <w:ind w:firstLine="709"/>
        <w:jc w:val="both"/>
        <w:rPr>
          <w:sz w:val="28"/>
          <w:szCs w:val="28"/>
        </w:rPr>
      </w:pPr>
      <w:r w:rsidRPr="004B4926">
        <w:rPr>
          <w:sz w:val="28"/>
          <w:szCs w:val="28"/>
        </w:rPr>
        <w:t>В последние годы американские ученые уделяют большое внимание изучению хронологии отложений озер Лахонтан и Бонневиль. Благодаря радиоуглеродным определениям образцов отложений (карбонатных – туфов, ракушек, метчеллы), илов и солей установлены периодические колебания уровня этих озер, происходившие в связи с чередование плювиальных и сухих фаз. Озера регрессировали и трансгрессировали неоднокрастно.</w:t>
      </w:r>
    </w:p>
    <w:p w:rsidR="00823865" w:rsidRPr="004B4926" w:rsidRDefault="00823865" w:rsidP="00E21FAD">
      <w:pPr>
        <w:spacing w:after="0" w:line="240" w:lineRule="auto"/>
        <w:ind w:firstLine="709"/>
        <w:jc w:val="both"/>
        <w:rPr>
          <w:sz w:val="28"/>
          <w:szCs w:val="28"/>
        </w:rPr>
      </w:pPr>
      <w:r w:rsidRPr="004B4926">
        <w:rPr>
          <w:sz w:val="28"/>
          <w:szCs w:val="28"/>
        </w:rPr>
        <w:t>Холодные волны от ледников, покрывавших равнины и горные массивы Северной Америки, достигли полуострова Флорида, низовьев Миссисипи и Мексиканского побережья. В комплексах фауны имеются признаки сосново-еловых лесов, произрастающих ныне севернее, заметна трансформация тропической флоры, характерной для этой территории.</w:t>
      </w:r>
    </w:p>
    <w:p w:rsidR="00823865" w:rsidRPr="004B4926" w:rsidRDefault="00823865" w:rsidP="00E21FAD">
      <w:pPr>
        <w:spacing w:after="0" w:line="240" w:lineRule="auto"/>
        <w:ind w:firstLine="709"/>
        <w:jc w:val="both"/>
        <w:rPr>
          <w:b/>
          <w:i/>
          <w:sz w:val="28"/>
          <w:szCs w:val="28"/>
        </w:rPr>
      </w:pPr>
      <w:r w:rsidRPr="004B4926">
        <w:rPr>
          <w:b/>
          <w:i/>
          <w:sz w:val="28"/>
          <w:szCs w:val="28"/>
        </w:rPr>
        <w:t>Стратиграфические схемы и корреляция четвертичных отложений Африки и Южной Азии</w:t>
      </w:r>
    </w:p>
    <w:p w:rsidR="00823865" w:rsidRPr="004B4926" w:rsidRDefault="00823865" w:rsidP="00E21FAD">
      <w:pPr>
        <w:spacing w:after="0" w:line="240" w:lineRule="auto"/>
        <w:ind w:firstLine="709"/>
        <w:jc w:val="both"/>
        <w:rPr>
          <w:sz w:val="28"/>
          <w:szCs w:val="28"/>
        </w:rPr>
      </w:pPr>
      <w:r w:rsidRPr="004B4926">
        <w:rPr>
          <w:sz w:val="28"/>
          <w:szCs w:val="28"/>
        </w:rPr>
        <w:t xml:space="preserve">В схеме, приведенной в табл. 30, для Северной Африки выделены средиземноморские террасы – Калабрийская, </w:t>
      </w:r>
      <w:proofErr w:type="gramStart"/>
      <w:r w:rsidRPr="004B4926">
        <w:rPr>
          <w:sz w:val="28"/>
          <w:szCs w:val="28"/>
        </w:rPr>
        <w:t>Сицилийская</w:t>
      </w:r>
      <w:proofErr w:type="gramEnd"/>
      <w:r w:rsidRPr="004B4926">
        <w:rPr>
          <w:sz w:val="28"/>
          <w:szCs w:val="28"/>
        </w:rPr>
        <w:t xml:space="preserve">, Милацкая, Тирренская – со средним, Тирренская </w:t>
      </w:r>
      <w:r w:rsidRPr="004B4926">
        <w:rPr>
          <w:sz w:val="28"/>
          <w:szCs w:val="28"/>
          <w:lang w:val="en-US"/>
        </w:rPr>
        <w:t>I</w:t>
      </w:r>
      <w:r w:rsidRPr="004B4926">
        <w:rPr>
          <w:sz w:val="28"/>
          <w:szCs w:val="28"/>
        </w:rPr>
        <w:t xml:space="preserve"> – с началом верхнего и Тирренская </w:t>
      </w:r>
      <w:r w:rsidRPr="004B4926">
        <w:rPr>
          <w:sz w:val="28"/>
          <w:szCs w:val="28"/>
          <w:lang w:val="en-US"/>
        </w:rPr>
        <w:t>II</w:t>
      </w:r>
      <w:r w:rsidRPr="004B4926">
        <w:rPr>
          <w:sz w:val="28"/>
          <w:szCs w:val="28"/>
        </w:rPr>
        <w:t xml:space="preserve"> – с концом верхнего плейстоцена. В схеме не приведены две другие террасы – Монастирская и Фландрская (Ниццкая), которые относятся к верхнему плейстоцену и голоцену и, вероятно, отсутствуют в Северной Африке.</w:t>
      </w:r>
    </w:p>
    <w:p w:rsidR="00823865" w:rsidRPr="004B4926" w:rsidRDefault="00823865" w:rsidP="00E21FAD">
      <w:pPr>
        <w:spacing w:after="0" w:line="240" w:lineRule="auto"/>
        <w:ind w:firstLine="709"/>
        <w:jc w:val="both"/>
        <w:rPr>
          <w:sz w:val="28"/>
          <w:szCs w:val="28"/>
        </w:rPr>
      </w:pPr>
      <w:r w:rsidRPr="004B4926">
        <w:rPr>
          <w:sz w:val="28"/>
          <w:szCs w:val="28"/>
        </w:rPr>
        <w:t xml:space="preserve">Для Восточной Африки схема предусматривает подразделения по биостратиграфическому и климатическому принципам. Отдельные климатические подразделения коррелируются с плювиальными и интерплювиальными фазами. Начало плейстоцена – стадия Оио-Канам по фаунистическим данным расценивается как эквивалентная виллафранкским отложениям Европы; другие, вероятно, отвечают среднему и верхнему плейстоцену. Из них </w:t>
      </w:r>
      <w:proofErr w:type="gramStart"/>
      <w:r w:rsidRPr="004B4926">
        <w:rPr>
          <w:sz w:val="28"/>
          <w:szCs w:val="28"/>
        </w:rPr>
        <w:t>средний</w:t>
      </w:r>
      <w:proofErr w:type="gramEnd"/>
      <w:r w:rsidRPr="004B4926">
        <w:rPr>
          <w:sz w:val="28"/>
          <w:szCs w:val="28"/>
        </w:rPr>
        <w:t xml:space="preserve"> состоит из двух отделов: нижнего (камазия) и верхнего (каньера). Стадии разделяются плювиальными фазами.</w:t>
      </w:r>
    </w:p>
    <w:p w:rsidR="00823865" w:rsidRDefault="00823865" w:rsidP="00E21FAD">
      <w:pPr>
        <w:spacing w:after="0" w:line="240" w:lineRule="auto"/>
        <w:ind w:firstLine="709"/>
        <w:jc w:val="both"/>
        <w:rPr>
          <w:sz w:val="28"/>
          <w:szCs w:val="28"/>
        </w:rPr>
      </w:pPr>
      <w:r w:rsidRPr="004B4926">
        <w:rPr>
          <w:sz w:val="28"/>
          <w:szCs w:val="28"/>
        </w:rPr>
        <w:t>Для Южной Африки Х.Кук (1941) выделяет в плейстоцене несколько плювиальных и ксеротермических фаз согласно следующей схеме климатических изменений:</w:t>
      </w:r>
    </w:p>
    <w:p w:rsidR="00CA4F8C" w:rsidRPr="004B4926" w:rsidRDefault="00CA4F8C" w:rsidP="00E21FAD">
      <w:pPr>
        <w:spacing w:after="0" w:line="240" w:lineRule="auto"/>
        <w:ind w:firstLine="709"/>
        <w:jc w:val="both"/>
        <w:rPr>
          <w:sz w:val="28"/>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785"/>
        <w:gridCol w:w="4785"/>
      </w:tblGrid>
      <w:tr w:rsidR="00823865" w:rsidRPr="004B4926" w:rsidTr="0019628B">
        <w:tc>
          <w:tcPr>
            <w:tcW w:w="4785" w:type="dxa"/>
            <w:vMerge w:val="restart"/>
          </w:tcPr>
          <w:p w:rsidR="00823865" w:rsidRPr="004B4926" w:rsidRDefault="00823865" w:rsidP="00E21FAD">
            <w:pPr>
              <w:spacing w:after="0" w:line="240" w:lineRule="auto"/>
              <w:ind w:firstLine="709"/>
              <w:jc w:val="both"/>
              <w:rPr>
                <w:sz w:val="28"/>
                <w:szCs w:val="28"/>
              </w:rPr>
            </w:pPr>
            <w:r w:rsidRPr="004B4926">
              <w:rPr>
                <w:sz w:val="28"/>
                <w:szCs w:val="28"/>
              </w:rPr>
              <w:t>Голоцен</w:t>
            </w:r>
          </w:p>
        </w:tc>
        <w:tc>
          <w:tcPr>
            <w:tcW w:w="4786" w:type="dxa"/>
          </w:tcPr>
          <w:p w:rsidR="00823865" w:rsidRPr="004B4926" w:rsidRDefault="00823865" w:rsidP="00E21FAD">
            <w:pPr>
              <w:spacing w:after="0" w:line="240" w:lineRule="auto"/>
              <w:ind w:firstLine="709"/>
              <w:jc w:val="both"/>
              <w:rPr>
                <w:sz w:val="28"/>
                <w:szCs w:val="28"/>
              </w:rPr>
            </w:pPr>
            <w:r w:rsidRPr="004B4926">
              <w:rPr>
                <w:sz w:val="28"/>
                <w:szCs w:val="28"/>
              </w:rPr>
              <w:t>Полусухая</w:t>
            </w:r>
          </w:p>
        </w:tc>
      </w:tr>
      <w:tr w:rsidR="00823865" w:rsidRPr="004B4926" w:rsidTr="0019628B">
        <w:tc>
          <w:tcPr>
            <w:tcW w:w="4785" w:type="dxa"/>
            <w:vMerge/>
          </w:tcPr>
          <w:p w:rsidR="00823865" w:rsidRPr="004B4926" w:rsidRDefault="00823865" w:rsidP="00E21FAD">
            <w:pPr>
              <w:spacing w:after="0" w:line="240" w:lineRule="auto"/>
              <w:ind w:firstLine="709"/>
              <w:jc w:val="both"/>
              <w:rPr>
                <w:sz w:val="28"/>
                <w:szCs w:val="28"/>
              </w:rPr>
            </w:pPr>
          </w:p>
        </w:tc>
        <w:tc>
          <w:tcPr>
            <w:tcW w:w="4786" w:type="dxa"/>
          </w:tcPr>
          <w:p w:rsidR="00823865" w:rsidRPr="004B4926" w:rsidRDefault="00823865" w:rsidP="00E21FAD">
            <w:pPr>
              <w:spacing w:after="0" w:line="240" w:lineRule="auto"/>
              <w:ind w:firstLine="709"/>
              <w:jc w:val="both"/>
              <w:rPr>
                <w:sz w:val="28"/>
                <w:szCs w:val="28"/>
              </w:rPr>
            </w:pPr>
            <w:r w:rsidRPr="004B4926">
              <w:rPr>
                <w:sz w:val="28"/>
                <w:szCs w:val="28"/>
              </w:rPr>
              <w:t>Сухая</w:t>
            </w:r>
          </w:p>
        </w:tc>
      </w:tr>
      <w:tr w:rsidR="00823865" w:rsidRPr="004B4926" w:rsidTr="0019628B">
        <w:tc>
          <w:tcPr>
            <w:tcW w:w="4785" w:type="dxa"/>
            <w:vMerge/>
          </w:tcPr>
          <w:p w:rsidR="00823865" w:rsidRPr="004B4926" w:rsidRDefault="00823865" w:rsidP="00E21FAD">
            <w:pPr>
              <w:spacing w:after="0" w:line="240" w:lineRule="auto"/>
              <w:ind w:firstLine="709"/>
              <w:jc w:val="both"/>
              <w:rPr>
                <w:sz w:val="28"/>
                <w:szCs w:val="28"/>
              </w:rPr>
            </w:pPr>
          </w:p>
        </w:tc>
        <w:tc>
          <w:tcPr>
            <w:tcW w:w="4786" w:type="dxa"/>
          </w:tcPr>
          <w:p w:rsidR="00823865" w:rsidRPr="004B4926" w:rsidRDefault="00823865" w:rsidP="00E21FAD">
            <w:pPr>
              <w:spacing w:after="0" w:line="240" w:lineRule="auto"/>
              <w:ind w:firstLine="709"/>
              <w:jc w:val="both"/>
              <w:rPr>
                <w:sz w:val="28"/>
                <w:szCs w:val="28"/>
              </w:rPr>
            </w:pPr>
            <w:r w:rsidRPr="004B4926">
              <w:rPr>
                <w:sz w:val="28"/>
                <w:szCs w:val="28"/>
              </w:rPr>
              <w:t>Третья влажная фаза</w:t>
            </w:r>
          </w:p>
        </w:tc>
      </w:tr>
      <w:tr w:rsidR="00823865" w:rsidRPr="004B4926" w:rsidTr="0019628B">
        <w:tc>
          <w:tcPr>
            <w:tcW w:w="4785" w:type="dxa"/>
            <w:vMerge/>
          </w:tcPr>
          <w:p w:rsidR="00823865" w:rsidRPr="004B4926" w:rsidRDefault="00823865" w:rsidP="00E21FAD">
            <w:pPr>
              <w:spacing w:after="0" w:line="240" w:lineRule="auto"/>
              <w:ind w:firstLine="709"/>
              <w:jc w:val="both"/>
              <w:rPr>
                <w:sz w:val="28"/>
                <w:szCs w:val="28"/>
              </w:rPr>
            </w:pPr>
          </w:p>
        </w:tc>
        <w:tc>
          <w:tcPr>
            <w:tcW w:w="4786" w:type="dxa"/>
          </w:tcPr>
          <w:p w:rsidR="00823865" w:rsidRPr="004B4926" w:rsidRDefault="00823865" w:rsidP="00E21FAD">
            <w:pPr>
              <w:spacing w:after="0" w:line="240" w:lineRule="auto"/>
              <w:ind w:firstLine="709"/>
              <w:jc w:val="both"/>
              <w:rPr>
                <w:sz w:val="28"/>
                <w:szCs w:val="28"/>
              </w:rPr>
            </w:pPr>
            <w:r w:rsidRPr="004B4926">
              <w:rPr>
                <w:sz w:val="28"/>
                <w:szCs w:val="28"/>
              </w:rPr>
              <w:t>полусухая</w:t>
            </w:r>
          </w:p>
        </w:tc>
      </w:tr>
      <w:tr w:rsidR="00823865" w:rsidRPr="004B4926" w:rsidTr="0019628B">
        <w:tc>
          <w:tcPr>
            <w:tcW w:w="4785" w:type="dxa"/>
            <w:vMerge w:val="restart"/>
          </w:tcPr>
          <w:p w:rsidR="00823865" w:rsidRPr="004B4926" w:rsidRDefault="00823865" w:rsidP="00E21FAD">
            <w:pPr>
              <w:spacing w:after="0" w:line="240" w:lineRule="auto"/>
              <w:ind w:firstLine="709"/>
              <w:jc w:val="both"/>
              <w:rPr>
                <w:sz w:val="28"/>
                <w:szCs w:val="28"/>
              </w:rPr>
            </w:pPr>
            <w:r w:rsidRPr="004B4926">
              <w:rPr>
                <w:sz w:val="28"/>
                <w:szCs w:val="28"/>
              </w:rPr>
              <w:t>Плейстоцен</w:t>
            </w:r>
          </w:p>
        </w:tc>
        <w:tc>
          <w:tcPr>
            <w:tcW w:w="4786" w:type="dxa"/>
          </w:tcPr>
          <w:p w:rsidR="00823865" w:rsidRPr="004B4926" w:rsidRDefault="00823865" w:rsidP="00E21FAD">
            <w:pPr>
              <w:spacing w:after="0" w:line="240" w:lineRule="auto"/>
              <w:ind w:firstLine="709"/>
              <w:jc w:val="both"/>
              <w:rPr>
                <w:sz w:val="28"/>
                <w:szCs w:val="28"/>
              </w:rPr>
            </w:pPr>
            <w:r w:rsidRPr="004B4926">
              <w:rPr>
                <w:sz w:val="28"/>
                <w:szCs w:val="28"/>
              </w:rPr>
              <w:t>Вторая влажная фаза</w:t>
            </w:r>
          </w:p>
        </w:tc>
      </w:tr>
      <w:tr w:rsidR="00823865" w:rsidRPr="004B4926" w:rsidTr="0019628B">
        <w:tc>
          <w:tcPr>
            <w:tcW w:w="4785" w:type="dxa"/>
            <w:vMerge/>
          </w:tcPr>
          <w:p w:rsidR="00823865" w:rsidRPr="004B4926" w:rsidRDefault="00823865" w:rsidP="00E21FAD">
            <w:pPr>
              <w:spacing w:after="0" w:line="240" w:lineRule="auto"/>
              <w:ind w:firstLine="709"/>
              <w:jc w:val="both"/>
              <w:rPr>
                <w:sz w:val="28"/>
                <w:szCs w:val="28"/>
              </w:rPr>
            </w:pPr>
          </w:p>
        </w:tc>
        <w:tc>
          <w:tcPr>
            <w:tcW w:w="4786" w:type="dxa"/>
          </w:tcPr>
          <w:p w:rsidR="00823865" w:rsidRPr="004B4926" w:rsidRDefault="00823865" w:rsidP="00E21FAD">
            <w:pPr>
              <w:spacing w:after="0" w:line="240" w:lineRule="auto"/>
              <w:ind w:firstLine="709"/>
              <w:jc w:val="both"/>
              <w:rPr>
                <w:sz w:val="28"/>
                <w:szCs w:val="28"/>
              </w:rPr>
            </w:pPr>
            <w:r w:rsidRPr="004B4926">
              <w:rPr>
                <w:sz w:val="28"/>
                <w:szCs w:val="28"/>
              </w:rPr>
              <w:t>Полусухая</w:t>
            </w:r>
          </w:p>
        </w:tc>
      </w:tr>
      <w:tr w:rsidR="00823865" w:rsidRPr="004B4926" w:rsidTr="0019628B">
        <w:tc>
          <w:tcPr>
            <w:tcW w:w="4785" w:type="dxa"/>
            <w:vMerge/>
          </w:tcPr>
          <w:p w:rsidR="00823865" w:rsidRPr="004B4926" w:rsidRDefault="00823865" w:rsidP="00E21FAD">
            <w:pPr>
              <w:spacing w:after="0" w:line="240" w:lineRule="auto"/>
              <w:ind w:firstLine="709"/>
              <w:jc w:val="both"/>
              <w:rPr>
                <w:sz w:val="28"/>
                <w:szCs w:val="28"/>
              </w:rPr>
            </w:pPr>
          </w:p>
        </w:tc>
        <w:tc>
          <w:tcPr>
            <w:tcW w:w="4786" w:type="dxa"/>
          </w:tcPr>
          <w:p w:rsidR="00823865" w:rsidRPr="004B4926" w:rsidRDefault="00823865" w:rsidP="00E21FAD">
            <w:pPr>
              <w:spacing w:after="0" w:line="240" w:lineRule="auto"/>
              <w:ind w:firstLine="709"/>
              <w:jc w:val="both"/>
              <w:rPr>
                <w:sz w:val="28"/>
                <w:szCs w:val="28"/>
              </w:rPr>
            </w:pPr>
            <w:r w:rsidRPr="004B4926">
              <w:rPr>
                <w:sz w:val="28"/>
                <w:szCs w:val="28"/>
              </w:rPr>
              <w:t>Первая влажная стадия</w:t>
            </w:r>
          </w:p>
        </w:tc>
      </w:tr>
      <w:tr w:rsidR="00823865" w:rsidRPr="004B4926" w:rsidTr="0019628B">
        <w:tc>
          <w:tcPr>
            <w:tcW w:w="4785" w:type="dxa"/>
            <w:vMerge/>
          </w:tcPr>
          <w:p w:rsidR="00823865" w:rsidRPr="004B4926" w:rsidRDefault="00823865" w:rsidP="00E21FAD">
            <w:pPr>
              <w:spacing w:after="0" w:line="240" w:lineRule="auto"/>
              <w:ind w:firstLine="709"/>
              <w:jc w:val="both"/>
              <w:rPr>
                <w:sz w:val="28"/>
                <w:szCs w:val="28"/>
              </w:rPr>
            </w:pPr>
          </w:p>
        </w:tc>
        <w:tc>
          <w:tcPr>
            <w:tcW w:w="4786" w:type="dxa"/>
          </w:tcPr>
          <w:p w:rsidR="00823865" w:rsidRPr="004B4926" w:rsidRDefault="00823865" w:rsidP="00E21FAD">
            <w:pPr>
              <w:spacing w:after="0" w:line="240" w:lineRule="auto"/>
              <w:ind w:firstLine="709"/>
              <w:jc w:val="both"/>
              <w:rPr>
                <w:sz w:val="28"/>
                <w:szCs w:val="28"/>
              </w:rPr>
            </w:pPr>
            <w:r w:rsidRPr="004B4926">
              <w:rPr>
                <w:sz w:val="28"/>
                <w:szCs w:val="28"/>
              </w:rPr>
              <w:t>Сухая</w:t>
            </w:r>
          </w:p>
        </w:tc>
      </w:tr>
      <w:tr w:rsidR="00823865" w:rsidRPr="004B4926" w:rsidTr="0019628B">
        <w:tc>
          <w:tcPr>
            <w:tcW w:w="4785" w:type="dxa"/>
            <w:vMerge/>
          </w:tcPr>
          <w:p w:rsidR="00823865" w:rsidRPr="004B4926" w:rsidRDefault="00823865" w:rsidP="00E21FAD">
            <w:pPr>
              <w:spacing w:after="0" w:line="240" w:lineRule="auto"/>
              <w:ind w:firstLine="709"/>
              <w:jc w:val="both"/>
              <w:rPr>
                <w:sz w:val="28"/>
                <w:szCs w:val="28"/>
              </w:rPr>
            </w:pPr>
          </w:p>
        </w:tc>
        <w:tc>
          <w:tcPr>
            <w:tcW w:w="4786" w:type="dxa"/>
          </w:tcPr>
          <w:p w:rsidR="00823865" w:rsidRPr="004B4926" w:rsidRDefault="00823865" w:rsidP="00E21FAD">
            <w:pPr>
              <w:spacing w:after="0" w:line="240" w:lineRule="auto"/>
              <w:ind w:firstLine="709"/>
              <w:jc w:val="both"/>
              <w:rPr>
                <w:sz w:val="28"/>
                <w:szCs w:val="28"/>
              </w:rPr>
            </w:pPr>
            <w:r w:rsidRPr="004B4926">
              <w:rPr>
                <w:sz w:val="28"/>
                <w:szCs w:val="28"/>
              </w:rPr>
              <w:t>влажная</w:t>
            </w:r>
          </w:p>
        </w:tc>
      </w:tr>
      <w:tr w:rsidR="00823865" w:rsidRPr="004B4926" w:rsidTr="0019628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rPr>
          <w:trHeight w:val="540"/>
        </w:trPr>
        <w:tc>
          <w:tcPr>
            <w:tcW w:w="4785" w:type="dxa"/>
          </w:tcPr>
          <w:p w:rsidR="00823865" w:rsidRPr="004B4926" w:rsidRDefault="00823865" w:rsidP="00E21FAD">
            <w:pPr>
              <w:spacing w:after="0" w:line="240" w:lineRule="auto"/>
              <w:ind w:firstLine="709"/>
              <w:jc w:val="both"/>
              <w:rPr>
                <w:sz w:val="28"/>
                <w:szCs w:val="28"/>
              </w:rPr>
            </w:pPr>
            <w:r w:rsidRPr="004B4926">
              <w:rPr>
                <w:sz w:val="28"/>
                <w:szCs w:val="28"/>
              </w:rPr>
              <w:t>Плиоцен</w:t>
            </w:r>
          </w:p>
        </w:tc>
        <w:tc>
          <w:tcPr>
            <w:tcW w:w="4786" w:type="dxa"/>
          </w:tcPr>
          <w:p w:rsidR="00823865" w:rsidRPr="004B4926" w:rsidRDefault="00823865" w:rsidP="00E21FAD">
            <w:pPr>
              <w:spacing w:after="0" w:line="240" w:lineRule="auto"/>
              <w:ind w:firstLine="709"/>
              <w:jc w:val="both"/>
              <w:rPr>
                <w:sz w:val="28"/>
                <w:szCs w:val="28"/>
              </w:rPr>
            </w:pPr>
            <w:r w:rsidRPr="004B4926">
              <w:rPr>
                <w:sz w:val="28"/>
                <w:szCs w:val="28"/>
              </w:rPr>
              <w:t>сухая</w:t>
            </w:r>
          </w:p>
        </w:tc>
      </w:tr>
    </w:tbl>
    <w:p w:rsidR="00823865" w:rsidRPr="004B4926" w:rsidRDefault="00823865" w:rsidP="00E21FAD">
      <w:pPr>
        <w:spacing w:after="0" w:line="240" w:lineRule="auto"/>
        <w:ind w:firstLine="709"/>
        <w:jc w:val="both"/>
        <w:rPr>
          <w:sz w:val="28"/>
          <w:szCs w:val="28"/>
        </w:rPr>
      </w:pPr>
    </w:p>
    <w:p w:rsidR="00823865" w:rsidRPr="004B4926" w:rsidRDefault="00823865" w:rsidP="00E21FAD">
      <w:pPr>
        <w:spacing w:after="0" w:line="240" w:lineRule="auto"/>
        <w:ind w:firstLine="709"/>
        <w:jc w:val="both"/>
        <w:rPr>
          <w:b/>
          <w:sz w:val="28"/>
          <w:szCs w:val="28"/>
        </w:rPr>
      </w:pPr>
    </w:p>
    <w:p w:rsidR="00823865" w:rsidRPr="004B4926" w:rsidRDefault="00823865" w:rsidP="00E21FAD">
      <w:pPr>
        <w:spacing w:after="0" w:line="240" w:lineRule="auto"/>
        <w:ind w:firstLine="709"/>
        <w:jc w:val="both"/>
        <w:rPr>
          <w:sz w:val="28"/>
          <w:szCs w:val="28"/>
        </w:rPr>
      </w:pPr>
      <w:r w:rsidRPr="004B4926">
        <w:rPr>
          <w:sz w:val="28"/>
          <w:szCs w:val="28"/>
        </w:rPr>
        <w:t>Четвертичные отложения Северного Китая, Японии, Индии, Бирмы и Индонезии мало изучены.</w:t>
      </w:r>
    </w:p>
    <w:p w:rsidR="00823865" w:rsidRPr="004B4926" w:rsidRDefault="00823865" w:rsidP="00E21FAD">
      <w:pPr>
        <w:spacing w:after="0" w:line="240" w:lineRule="auto"/>
        <w:ind w:firstLine="709"/>
        <w:jc w:val="both"/>
        <w:rPr>
          <w:b/>
          <w:i/>
          <w:sz w:val="28"/>
          <w:szCs w:val="28"/>
        </w:rPr>
      </w:pPr>
      <w:r w:rsidRPr="004B4926">
        <w:rPr>
          <w:b/>
          <w:i/>
          <w:sz w:val="28"/>
          <w:szCs w:val="28"/>
        </w:rPr>
        <w:t>Стратиграфическая корреляция ритмов колебания уровня моря</w:t>
      </w:r>
    </w:p>
    <w:p w:rsidR="00823865" w:rsidRPr="00AD64EF" w:rsidRDefault="00823865" w:rsidP="00E21FAD">
      <w:pPr>
        <w:spacing w:after="0" w:line="240" w:lineRule="auto"/>
        <w:ind w:firstLine="709"/>
        <w:jc w:val="both"/>
        <w:rPr>
          <w:sz w:val="28"/>
          <w:szCs w:val="28"/>
        </w:rPr>
      </w:pPr>
      <w:r w:rsidRPr="004B4926">
        <w:rPr>
          <w:sz w:val="28"/>
          <w:szCs w:val="28"/>
        </w:rPr>
        <w:t>Геохронологическое изучение ледниковых и межледниковых отложений в ледниковых зонах Евразии и Америки и глубоководных отложений Тихого и Атлантического океанов указывает на многократные ритмы холодных и теплых палеогеографических условий, запечатленных в осадках. Многократные ритмы были в основном синхронными на всей планете – на материках и в Мировом океане и в известной мере сапоставимы между собой. Они носили закономерный характер не только на материках, но и в океане. В то же время эти ритмы были метахронными по времени наступления максимальных и минимальных фаз развития, связанных с опаздыванием и некоторой длительностью «приспособления» природы к изменяющимся гидротермическим режимам.</w:t>
      </w:r>
      <w:r w:rsidRPr="00AD64EF">
        <w:rPr>
          <w:sz w:val="28"/>
          <w:szCs w:val="28"/>
        </w:rPr>
        <w:t xml:space="preserve"> </w:t>
      </w:r>
    </w:p>
    <w:p w:rsidR="00823865" w:rsidRPr="004B4926" w:rsidRDefault="00823865" w:rsidP="00E21FAD">
      <w:pPr>
        <w:spacing w:after="0" w:line="240" w:lineRule="auto"/>
        <w:ind w:firstLine="709"/>
        <w:jc w:val="both"/>
        <w:rPr>
          <w:sz w:val="28"/>
          <w:szCs w:val="28"/>
        </w:rPr>
      </w:pPr>
      <w:r w:rsidRPr="004B4926">
        <w:rPr>
          <w:sz w:val="28"/>
          <w:szCs w:val="28"/>
        </w:rPr>
        <w:t>Сопоставление холодных и теплых циклов по Миланковичу, Эмилиани и данным других исследователей указывает на планетарную синхронность холодных и теплых климатических колебаний. Отчетливые следы температурных минимумов и максимумов особенно прослеживаются в верхнем плейстоцене. Хорошо сопоставляются карбонатные циклы, выделенные в Тихом океане, с температурными циклами в Атлантическом океане и Карибском море. Согласно Эмилиани, повторные колебания температуры в плейстоцене в сторону понижения имели место 20, 60, 110 и 150 тыс. лет назад.</w:t>
      </w:r>
    </w:p>
    <w:p w:rsidR="00823865" w:rsidRPr="00AD64EF" w:rsidRDefault="00823865" w:rsidP="00E21FAD">
      <w:pPr>
        <w:spacing w:after="0" w:line="240" w:lineRule="auto"/>
        <w:ind w:firstLine="709"/>
        <w:jc w:val="both"/>
        <w:rPr>
          <w:sz w:val="28"/>
          <w:szCs w:val="28"/>
        </w:rPr>
      </w:pPr>
      <w:r w:rsidRPr="004B4926">
        <w:rPr>
          <w:sz w:val="28"/>
          <w:szCs w:val="28"/>
        </w:rPr>
        <w:t xml:space="preserve">Методами экстраполяции установлены максимумы температуры для 180, 230 и 275 тыс. лет. Все ли они отражают ледниковые эпохи или некоторые из них лишь фазы похолодания – вопрос нуждается в дальнейшем изучении. Тем более это необходимо, что в пределах до миллиона лет Эмилиани выделяет значительно больше температурных колебаний. </w:t>
      </w:r>
      <w:proofErr w:type="gramStart"/>
      <w:r w:rsidRPr="004B4926">
        <w:rPr>
          <w:sz w:val="28"/>
          <w:szCs w:val="28"/>
        </w:rPr>
        <w:t>С межледниковыми условиями сопоставляются высокие, с ледниковыми – низкие уровни Мирового океана.</w:t>
      </w:r>
      <w:proofErr w:type="gramEnd"/>
      <w:r w:rsidRPr="004B4926">
        <w:rPr>
          <w:sz w:val="28"/>
          <w:szCs w:val="28"/>
        </w:rPr>
        <w:t xml:space="preserve"> В этом главным образом отражается связь эвстатических (гидрократических) колебаний уровня моря с ледниковыми процессами. Лестница средиземноморских террас – прекрасная иллюстрация этих колебаний.</w:t>
      </w:r>
    </w:p>
    <w:p w:rsidR="00823865" w:rsidRPr="004B4926" w:rsidRDefault="00823865" w:rsidP="00E21FAD">
      <w:pPr>
        <w:spacing w:after="0" w:line="240" w:lineRule="auto"/>
        <w:ind w:firstLine="709"/>
        <w:jc w:val="both"/>
        <w:rPr>
          <w:sz w:val="28"/>
          <w:szCs w:val="28"/>
        </w:rPr>
      </w:pPr>
      <w:r w:rsidRPr="004B4926">
        <w:rPr>
          <w:sz w:val="28"/>
          <w:szCs w:val="28"/>
        </w:rPr>
        <w:t xml:space="preserve">Большинство ученых считают, что для внутренних водоёмов характерна обратная динамика: низкие уровни в межледниковые эпохи и высокие в ледниковые. Объясняется это плювиальными условиями субтропической зоны в ледниковые эпохи по сравнению </w:t>
      </w:r>
      <w:proofErr w:type="gramStart"/>
      <w:r w:rsidRPr="004B4926">
        <w:rPr>
          <w:sz w:val="28"/>
          <w:szCs w:val="28"/>
        </w:rPr>
        <w:t>с</w:t>
      </w:r>
      <w:proofErr w:type="gramEnd"/>
      <w:r w:rsidRPr="004B4926">
        <w:rPr>
          <w:sz w:val="28"/>
          <w:szCs w:val="28"/>
        </w:rPr>
        <w:t xml:space="preserve"> межледниковыми. Соотношение холодных и плювиальных фаз прослежено на примерах Каспия, Средиземного моря, озер Африки и Америки. </w:t>
      </w:r>
      <w:proofErr w:type="gramStart"/>
      <w:r w:rsidRPr="004B4926">
        <w:rPr>
          <w:sz w:val="28"/>
          <w:szCs w:val="28"/>
        </w:rPr>
        <w:t xml:space="preserve">Другие же полагают, что совпадение гляциальных фаз с плювиальными справедливо только для </w:t>
      </w:r>
      <w:r w:rsidRPr="004B4926">
        <w:rPr>
          <w:sz w:val="28"/>
          <w:szCs w:val="28"/>
        </w:rPr>
        <w:lastRenderedPageBreak/>
        <w:t>части субтропической зоны (со средиземноморским климатом) и не относится к тропической зоне Африки.</w:t>
      </w:r>
      <w:proofErr w:type="gramEnd"/>
    </w:p>
    <w:p w:rsidR="00823865" w:rsidRPr="004B4926" w:rsidRDefault="00823865" w:rsidP="00E21FAD">
      <w:pPr>
        <w:spacing w:after="0" w:line="240" w:lineRule="auto"/>
        <w:ind w:firstLine="709"/>
        <w:jc w:val="both"/>
        <w:rPr>
          <w:sz w:val="28"/>
          <w:szCs w:val="28"/>
        </w:rPr>
      </w:pPr>
      <w:r w:rsidRPr="004B4926">
        <w:rPr>
          <w:sz w:val="28"/>
          <w:szCs w:val="28"/>
        </w:rPr>
        <w:t>Очень сложна взаимозависимость в плейстоценовой истории колебаний уровней отдельных водоемов – океанического (средиземноморского) и внутреннего – плювиального (каспийского) типов. Сопоставляя, например, ритмы колебаний Черного и Каспийского морей, нельзя не заметить, что они неодинаковы. Уровень Черного моря был более зависим от уровня Мирового океана, чем уровень Каспийского моря. До узунларского времени (средний плейстоцен) в основном отмечается синхронность трансгрессивно-регрессивных ритмов в Черном море и Каспии. После этого ритмы колебаний уровня Черного моря ближе связаны с ритмами колебаний уровня Мирового океана (табл.32).</w:t>
      </w:r>
    </w:p>
    <w:p w:rsidR="00823865" w:rsidRPr="004B4926" w:rsidRDefault="00823865" w:rsidP="00E21FAD">
      <w:pPr>
        <w:spacing w:after="0" w:line="240" w:lineRule="auto"/>
        <w:ind w:firstLine="709"/>
        <w:jc w:val="both"/>
        <w:rPr>
          <w:sz w:val="28"/>
          <w:szCs w:val="28"/>
        </w:rPr>
      </w:pPr>
    </w:p>
    <w:p w:rsidR="00823865" w:rsidRPr="004B4926" w:rsidRDefault="00823865" w:rsidP="00E21FAD">
      <w:pPr>
        <w:spacing w:after="0" w:line="240" w:lineRule="auto"/>
        <w:ind w:firstLine="709"/>
        <w:jc w:val="both"/>
        <w:rPr>
          <w:sz w:val="28"/>
          <w:szCs w:val="28"/>
        </w:rPr>
      </w:pPr>
    </w:p>
    <w:p w:rsidR="00823865" w:rsidRPr="004B4926" w:rsidRDefault="00C814B9" w:rsidP="00CA4F8C">
      <w:pPr>
        <w:spacing w:after="0" w:line="240" w:lineRule="auto"/>
        <w:jc w:val="both"/>
        <w:rPr>
          <w:sz w:val="28"/>
          <w:szCs w:val="28"/>
        </w:rPr>
      </w:pPr>
      <w:r>
        <w:rPr>
          <w:noProof/>
          <w:sz w:val="28"/>
          <w:szCs w:val="28"/>
          <w:lang w:eastAsia="ru-RU"/>
        </w:rPr>
        <w:drawing>
          <wp:inline distT="0" distB="0" distL="0" distR="0">
            <wp:extent cx="5943600" cy="5943600"/>
            <wp:effectExtent l="19050" t="0" r="0" b="0"/>
            <wp:docPr id="5" name="Рисунок 5" descr="сканирование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сканирование0006"/>
                    <pic:cNvPicPr>
                      <a:picLocks noChangeAspect="1" noChangeArrowheads="1"/>
                    </pic:cNvPicPr>
                  </pic:nvPicPr>
                  <pic:blipFill>
                    <a:blip r:embed="rId8"/>
                    <a:srcRect/>
                    <a:stretch>
                      <a:fillRect/>
                    </a:stretch>
                  </pic:blipFill>
                  <pic:spPr bwMode="auto">
                    <a:xfrm>
                      <a:off x="0" y="0"/>
                      <a:ext cx="5943600" cy="5943600"/>
                    </a:xfrm>
                    <a:prstGeom prst="rect">
                      <a:avLst/>
                    </a:prstGeom>
                    <a:noFill/>
                    <a:ln w="9525">
                      <a:noFill/>
                      <a:miter lim="800000"/>
                      <a:headEnd/>
                      <a:tailEnd/>
                    </a:ln>
                  </pic:spPr>
                </pic:pic>
              </a:graphicData>
            </a:graphic>
          </wp:inline>
        </w:drawing>
      </w:r>
    </w:p>
    <w:p w:rsidR="00823865" w:rsidRPr="004B4926" w:rsidRDefault="00823865" w:rsidP="00E21FAD">
      <w:pPr>
        <w:spacing w:after="0" w:line="240" w:lineRule="auto"/>
        <w:ind w:firstLine="709"/>
        <w:jc w:val="both"/>
        <w:rPr>
          <w:sz w:val="28"/>
          <w:szCs w:val="28"/>
        </w:rPr>
      </w:pPr>
      <w:r w:rsidRPr="004B4926">
        <w:rPr>
          <w:sz w:val="28"/>
          <w:szCs w:val="28"/>
        </w:rPr>
        <w:tab/>
      </w:r>
    </w:p>
    <w:p w:rsidR="00823865" w:rsidRPr="004B4926" w:rsidRDefault="00823865" w:rsidP="00E21FAD">
      <w:pPr>
        <w:spacing w:after="0" w:line="240" w:lineRule="auto"/>
        <w:ind w:firstLine="709"/>
        <w:jc w:val="both"/>
        <w:rPr>
          <w:b/>
          <w:sz w:val="28"/>
          <w:szCs w:val="28"/>
        </w:rPr>
      </w:pPr>
    </w:p>
    <w:p w:rsidR="00823865" w:rsidRPr="004B4926" w:rsidRDefault="00823865" w:rsidP="00E21FAD">
      <w:pPr>
        <w:spacing w:after="0" w:line="240" w:lineRule="auto"/>
        <w:ind w:firstLine="709"/>
        <w:jc w:val="both"/>
        <w:rPr>
          <w:b/>
          <w:sz w:val="28"/>
          <w:szCs w:val="28"/>
        </w:rPr>
      </w:pPr>
    </w:p>
    <w:p w:rsidR="00823865" w:rsidRPr="004B4926" w:rsidRDefault="00823865" w:rsidP="00E21FAD">
      <w:pPr>
        <w:spacing w:after="0" w:line="240" w:lineRule="auto"/>
        <w:ind w:firstLine="709"/>
        <w:jc w:val="both"/>
        <w:rPr>
          <w:b/>
          <w:sz w:val="28"/>
          <w:szCs w:val="28"/>
        </w:rPr>
      </w:pPr>
    </w:p>
    <w:p w:rsidR="00823865" w:rsidRPr="004B4926" w:rsidRDefault="00823865" w:rsidP="00E21FAD">
      <w:pPr>
        <w:spacing w:after="0" w:line="240" w:lineRule="auto"/>
        <w:ind w:firstLine="709"/>
        <w:jc w:val="both"/>
        <w:rPr>
          <w:b/>
          <w:sz w:val="28"/>
          <w:szCs w:val="28"/>
        </w:rPr>
      </w:pPr>
    </w:p>
    <w:p w:rsidR="00823865" w:rsidRPr="004B4926" w:rsidRDefault="00823865" w:rsidP="00E21FAD">
      <w:pPr>
        <w:spacing w:after="0" w:line="240" w:lineRule="auto"/>
        <w:ind w:firstLine="709"/>
        <w:jc w:val="both"/>
        <w:rPr>
          <w:b/>
          <w:sz w:val="28"/>
          <w:szCs w:val="28"/>
        </w:rPr>
      </w:pPr>
    </w:p>
    <w:p w:rsidR="00823865" w:rsidRPr="004B4926" w:rsidRDefault="00823865" w:rsidP="00E21FAD">
      <w:pPr>
        <w:spacing w:after="0" w:line="240" w:lineRule="auto"/>
        <w:ind w:firstLine="709"/>
        <w:jc w:val="both"/>
        <w:rPr>
          <w:b/>
          <w:sz w:val="28"/>
          <w:szCs w:val="28"/>
        </w:rPr>
      </w:pPr>
    </w:p>
    <w:p w:rsidR="00823865" w:rsidRPr="004B4926" w:rsidRDefault="00823865" w:rsidP="00E21FAD">
      <w:pPr>
        <w:spacing w:after="0" w:line="240" w:lineRule="auto"/>
        <w:ind w:firstLine="709"/>
        <w:jc w:val="both"/>
        <w:rPr>
          <w:b/>
          <w:sz w:val="28"/>
          <w:szCs w:val="28"/>
        </w:rPr>
      </w:pPr>
    </w:p>
    <w:p w:rsidR="00823865" w:rsidRPr="004B4926" w:rsidRDefault="00C814B9" w:rsidP="00CA4F8C">
      <w:pPr>
        <w:spacing w:after="0" w:line="240" w:lineRule="auto"/>
        <w:jc w:val="both"/>
        <w:rPr>
          <w:b/>
          <w:sz w:val="28"/>
          <w:szCs w:val="28"/>
        </w:rPr>
      </w:pPr>
      <w:r>
        <w:rPr>
          <w:b/>
          <w:noProof/>
          <w:sz w:val="28"/>
          <w:szCs w:val="28"/>
          <w:lang w:eastAsia="ru-RU"/>
        </w:rPr>
        <w:drawing>
          <wp:inline distT="0" distB="0" distL="0" distR="0">
            <wp:extent cx="5934075" cy="4314825"/>
            <wp:effectExtent l="19050" t="0" r="9525" b="0"/>
            <wp:docPr id="6" name="Рисунок 6" descr="сканирование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сканирование0007"/>
                    <pic:cNvPicPr>
                      <a:picLocks noChangeAspect="1" noChangeArrowheads="1"/>
                    </pic:cNvPicPr>
                  </pic:nvPicPr>
                  <pic:blipFill>
                    <a:blip r:embed="rId9" cstate="print"/>
                    <a:srcRect/>
                    <a:stretch>
                      <a:fillRect/>
                    </a:stretch>
                  </pic:blipFill>
                  <pic:spPr bwMode="auto">
                    <a:xfrm>
                      <a:off x="0" y="0"/>
                      <a:ext cx="5934075" cy="4314825"/>
                    </a:xfrm>
                    <a:prstGeom prst="rect">
                      <a:avLst/>
                    </a:prstGeom>
                    <a:noFill/>
                    <a:ln w="9525">
                      <a:noFill/>
                      <a:miter lim="800000"/>
                      <a:headEnd/>
                      <a:tailEnd/>
                    </a:ln>
                  </pic:spPr>
                </pic:pic>
              </a:graphicData>
            </a:graphic>
          </wp:inline>
        </w:drawing>
      </w:r>
    </w:p>
    <w:p w:rsidR="00823865" w:rsidRPr="004B4926" w:rsidRDefault="00C814B9" w:rsidP="00E21FAD">
      <w:pPr>
        <w:spacing w:after="0" w:line="240" w:lineRule="auto"/>
        <w:ind w:firstLine="709"/>
        <w:jc w:val="both"/>
        <w:rPr>
          <w:b/>
          <w:sz w:val="28"/>
          <w:szCs w:val="28"/>
        </w:rPr>
      </w:pPr>
      <w:r>
        <w:rPr>
          <w:b/>
          <w:noProof/>
          <w:sz w:val="28"/>
          <w:szCs w:val="28"/>
          <w:lang w:eastAsia="ru-RU"/>
        </w:rPr>
        <w:lastRenderedPageBreak/>
        <w:drawing>
          <wp:inline distT="0" distB="0" distL="0" distR="0">
            <wp:extent cx="5848350" cy="9248775"/>
            <wp:effectExtent l="19050" t="0" r="0" b="0"/>
            <wp:docPr id="7" name="Рисунок 7" descr="сканирование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сканирование0001"/>
                    <pic:cNvPicPr>
                      <a:picLocks noChangeAspect="1" noChangeArrowheads="1"/>
                    </pic:cNvPicPr>
                  </pic:nvPicPr>
                  <pic:blipFill>
                    <a:blip r:embed="rId10" cstate="print"/>
                    <a:srcRect/>
                    <a:stretch>
                      <a:fillRect/>
                    </a:stretch>
                  </pic:blipFill>
                  <pic:spPr bwMode="auto">
                    <a:xfrm>
                      <a:off x="0" y="0"/>
                      <a:ext cx="5848350" cy="9248775"/>
                    </a:xfrm>
                    <a:prstGeom prst="rect">
                      <a:avLst/>
                    </a:prstGeom>
                    <a:noFill/>
                    <a:ln w="9525">
                      <a:noFill/>
                      <a:miter lim="800000"/>
                      <a:headEnd/>
                      <a:tailEnd/>
                    </a:ln>
                  </pic:spPr>
                </pic:pic>
              </a:graphicData>
            </a:graphic>
          </wp:inline>
        </w:drawing>
      </w:r>
    </w:p>
    <w:p w:rsidR="00823865" w:rsidRPr="004B4926" w:rsidRDefault="00C814B9" w:rsidP="00CA4F8C">
      <w:pPr>
        <w:spacing w:after="0" w:line="240" w:lineRule="auto"/>
        <w:jc w:val="both"/>
        <w:rPr>
          <w:b/>
          <w:sz w:val="28"/>
          <w:szCs w:val="28"/>
        </w:rPr>
      </w:pPr>
      <w:r>
        <w:rPr>
          <w:b/>
          <w:noProof/>
          <w:sz w:val="28"/>
          <w:szCs w:val="28"/>
          <w:lang w:eastAsia="ru-RU"/>
        </w:rPr>
        <w:lastRenderedPageBreak/>
        <w:drawing>
          <wp:inline distT="0" distB="0" distL="0" distR="0">
            <wp:extent cx="5934075" cy="7115175"/>
            <wp:effectExtent l="19050" t="0" r="9525" b="0"/>
            <wp:docPr id="8" name="Рисунок 8" descr="сканирование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сканирование0008"/>
                    <pic:cNvPicPr>
                      <a:picLocks noChangeAspect="1" noChangeArrowheads="1"/>
                    </pic:cNvPicPr>
                  </pic:nvPicPr>
                  <pic:blipFill>
                    <a:blip r:embed="rId11" cstate="print"/>
                    <a:srcRect/>
                    <a:stretch>
                      <a:fillRect/>
                    </a:stretch>
                  </pic:blipFill>
                  <pic:spPr bwMode="auto">
                    <a:xfrm>
                      <a:off x="0" y="0"/>
                      <a:ext cx="5934075" cy="7115175"/>
                    </a:xfrm>
                    <a:prstGeom prst="rect">
                      <a:avLst/>
                    </a:prstGeom>
                    <a:noFill/>
                    <a:ln w="9525">
                      <a:noFill/>
                      <a:miter lim="800000"/>
                      <a:headEnd/>
                      <a:tailEnd/>
                    </a:ln>
                  </pic:spPr>
                </pic:pic>
              </a:graphicData>
            </a:graphic>
          </wp:inline>
        </w:drawing>
      </w:r>
    </w:p>
    <w:p w:rsidR="00AB3FFA" w:rsidRPr="004B4926" w:rsidRDefault="001146BC" w:rsidP="00E21FAD">
      <w:pPr>
        <w:shd w:val="clear" w:color="auto" w:fill="FFFFFF"/>
        <w:tabs>
          <w:tab w:val="left" w:pos="709"/>
        </w:tabs>
        <w:spacing w:after="0" w:line="240" w:lineRule="auto"/>
        <w:ind w:firstLine="709"/>
        <w:jc w:val="both"/>
        <w:rPr>
          <w:sz w:val="28"/>
          <w:szCs w:val="28"/>
        </w:rPr>
      </w:pPr>
      <w:r w:rsidRPr="004B4926">
        <w:rPr>
          <w:sz w:val="28"/>
          <w:szCs w:val="28"/>
        </w:rPr>
        <w:lastRenderedPageBreak/>
        <w:t xml:space="preserve"> </w:t>
      </w:r>
      <w:r w:rsidR="00C814B9">
        <w:rPr>
          <w:noProof/>
          <w:sz w:val="28"/>
          <w:szCs w:val="28"/>
          <w:lang w:eastAsia="ru-RU"/>
        </w:rPr>
        <w:drawing>
          <wp:inline distT="0" distB="0" distL="0" distR="0">
            <wp:extent cx="5934075" cy="8829675"/>
            <wp:effectExtent l="19050" t="0" r="9525" b="0"/>
            <wp:docPr id="9" name="Рисунок 9" descr="сканирование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сканирование0011"/>
                    <pic:cNvPicPr>
                      <a:picLocks noChangeAspect="1" noChangeArrowheads="1"/>
                    </pic:cNvPicPr>
                  </pic:nvPicPr>
                  <pic:blipFill>
                    <a:blip r:embed="rId12" cstate="print"/>
                    <a:srcRect/>
                    <a:stretch>
                      <a:fillRect/>
                    </a:stretch>
                  </pic:blipFill>
                  <pic:spPr bwMode="auto">
                    <a:xfrm>
                      <a:off x="0" y="0"/>
                      <a:ext cx="5934075" cy="8829675"/>
                    </a:xfrm>
                    <a:prstGeom prst="rect">
                      <a:avLst/>
                    </a:prstGeom>
                    <a:noFill/>
                    <a:ln w="9525">
                      <a:noFill/>
                      <a:miter lim="800000"/>
                      <a:headEnd/>
                      <a:tailEnd/>
                    </a:ln>
                  </pic:spPr>
                </pic:pic>
              </a:graphicData>
            </a:graphic>
          </wp:inline>
        </w:drawing>
      </w:r>
    </w:p>
    <w:p w:rsidR="00823865" w:rsidRPr="004B4926" w:rsidRDefault="00823865" w:rsidP="00E21FAD">
      <w:pPr>
        <w:shd w:val="clear" w:color="auto" w:fill="FFFFFF"/>
        <w:tabs>
          <w:tab w:val="left" w:pos="709"/>
        </w:tabs>
        <w:spacing w:after="0" w:line="240" w:lineRule="auto"/>
        <w:ind w:firstLine="709"/>
        <w:jc w:val="both"/>
        <w:rPr>
          <w:sz w:val="28"/>
          <w:szCs w:val="28"/>
        </w:rPr>
      </w:pPr>
    </w:p>
    <w:p w:rsidR="00823865" w:rsidRPr="004B4926" w:rsidRDefault="00823865" w:rsidP="00E21FAD">
      <w:pPr>
        <w:shd w:val="clear" w:color="auto" w:fill="FFFFFF"/>
        <w:tabs>
          <w:tab w:val="left" w:pos="709"/>
        </w:tabs>
        <w:spacing w:after="0" w:line="240" w:lineRule="auto"/>
        <w:ind w:firstLine="709"/>
        <w:jc w:val="both"/>
        <w:rPr>
          <w:sz w:val="28"/>
          <w:szCs w:val="28"/>
        </w:rPr>
      </w:pPr>
    </w:p>
    <w:p w:rsidR="000B562A" w:rsidRPr="004B4926" w:rsidRDefault="00CA4F8C" w:rsidP="00CA4F8C">
      <w:pPr>
        <w:spacing w:after="0" w:line="240" w:lineRule="auto"/>
        <w:ind w:firstLine="709"/>
        <w:jc w:val="both"/>
        <w:rPr>
          <w:b/>
          <w:sz w:val="28"/>
          <w:szCs w:val="28"/>
        </w:rPr>
      </w:pPr>
      <w:r>
        <w:rPr>
          <w:b/>
          <w:sz w:val="28"/>
          <w:szCs w:val="28"/>
        </w:rPr>
        <w:lastRenderedPageBreak/>
        <w:t>Ра</w:t>
      </w:r>
      <w:r w:rsidR="000B562A" w:rsidRPr="004B4926">
        <w:rPr>
          <w:b/>
          <w:sz w:val="28"/>
          <w:szCs w:val="28"/>
        </w:rPr>
        <w:t>здел 4 Методика картирования четвертичных</w:t>
      </w:r>
      <w:r>
        <w:rPr>
          <w:b/>
          <w:sz w:val="28"/>
          <w:szCs w:val="28"/>
        </w:rPr>
        <w:t xml:space="preserve"> </w:t>
      </w:r>
      <w:r w:rsidR="000B562A" w:rsidRPr="004B4926">
        <w:rPr>
          <w:b/>
          <w:sz w:val="28"/>
          <w:szCs w:val="28"/>
        </w:rPr>
        <w:t>отложений</w:t>
      </w:r>
    </w:p>
    <w:p w:rsidR="00CA4F8C" w:rsidRDefault="00CA4F8C" w:rsidP="00E21FAD">
      <w:pPr>
        <w:tabs>
          <w:tab w:val="left" w:pos="6210"/>
        </w:tabs>
        <w:spacing w:after="0" w:line="240" w:lineRule="auto"/>
        <w:ind w:firstLine="709"/>
        <w:jc w:val="both"/>
        <w:rPr>
          <w:b/>
          <w:sz w:val="28"/>
          <w:szCs w:val="28"/>
        </w:rPr>
      </w:pPr>
    </w:p>
    <w:p w:rsidR="000B562A" w:rsidRPr="004B4926" w:rsidRDefault="000B562A" w:rsidP="00E21FAD">
      <w:pPr>
        <w:tabs>
          <w:tab w:val="left" w:pos="6210"/>
        </w:tabs>
        <w:spacing w:after="0" w:line="240" w:lineRule="auto"/>
        <w:ind w:firstLine="709"/>
        <w:jc w:val="both"/>
        <w:rPr>
          <w:b/>
          <w:sz w:val="28"/>
          <w:szCs w:val="28"/>
        </w:rPr>
      </w:pPr>
      <w:r w:rsidRPr="004B4926">
        <w:rPr>
          <w:b/>
          <w:sz w:val="28"/>
          <w:szCs w:val="28"/>
        </w:rPr>
        <w:t>Тема 9 Картирование четвертичных отложений</w:t>
      </w:r>
    </w:p>
    <w:p w:rsidR="000B562A" w:rsidRPr="004B4926" w:rsidRDefault="000B562A" w:rsidP="00E21FAD">
      <w:pPr>
        <w:tabs>
          <w:tab w:val="left" w:pos="6210"/>
        </w:tabs>
        <w:spacing w:after="0" w:line="240" w:lineRule="auto"/>
        <w:ind w:firstLine="709"/>
        <w:jc w:val="both"/>
        <w:rPr>
          <w:b/>
          <w:sz w:val="28"/>
          <w:szCs w:val="28"/>
        </w:rPr>
      </w:pPr>
    </w:p>
    <w:p w:rsidR="000B562A" w:rsidRPr="004B4926" w:rsidRDefault="000B562A" w:rsidP="00E21FAD">
      <w:pPr>
        <w:spacing w:after="0" w:line="240" w:lineRule="auto"/>
        <w:ind w:firstLine="709"/>
        <w:jc w:val="both"/>
        <w:rPr>
          <w:sz w:val="28"/>
          <w:szCs w:val="28"/>
        </w:rPr>
      </w:pPr>
      <w:r w:rsidRPr="004B4926">
        <w:rPr>
          <w:sz w:val="28"/>
          <w:szCs w:val="28"/>
        </w:rPr>
        <w:t>1 Картирование четвертичных отложений как обязательный элемент геологической съемки.</w:t>
      </w:r>
    </w:p>
    <w:p w:rsidR="000B562A" w:rsidRPr="004B4926" w:rsidRDefault="000B562A" w:rsidP="00E21FAD">
      <w:pPr>
        <w:spacing w:after="0" w:line="240" w:lineRule="auto"/>
        <w:ind w:firstLine="709"/>
        <w:jc w:val="both"/>
        <w:rPr>
          <w:sz w:val="28"/>
          <w:szCs w:val="28"/>
        </w:rPr>
      </w:pPr>
      <w:r w:rsidRPr="004B4926">
        <w:rPr>
          <w:sz w:val="28"/>
          <w:szCs w:val="28"/>
        </w:rPr>
        <w:t>2 Обозначение генетических типов на карте четвертичных отложений.</w:t>
      </w:r>
    </w:p>
    <w:p w:rsidR="000B562A" w:rsidRPr="004B4926" w:rsidRDefault="000B562A" w:rsidP="00E21FAD">
      <w:pPr>
        <w:spacing w:after="0" w:line="240" w:lineRule="auto"/>
        <w:ind w:firstLine="709"/>
        <w:jc w:val="both"/>
        <w:rPr>
          <w:sz w:val="28"/>
          <w:szCs w:val="28"/>
        </w:rPr>
      </w:pPr>
      <w:r w:rsidRPr="004B4926">
        <w:rPr>
          <w:sz w:val="28"/>
          <w:szCs w:val="28"/>
        </w:rPr>
        <w:t>3 Обозначение возраста четвертичных отложений на картах и разрезах</w:t>
      </w:r>
    </w:p>
    <w:p w:rsidR="000B562A" w:rsidRPr="004B4926" w:rsidRDefault="000B562A" w:rsidP="00E21FAD">
      <w:pPr>
        <w:spacing w:after="0" w:line="240" w:lineRule="auto"/>
        <w:ind w:firstLine="709"/>
        <w:jc w:val="both"/>
        <w:rPr>
          <w:sz w:val="28"/>
          <w:szCs w:val="28"/>
        </w:rPr>
      </w:pPr>
      <w:r w:rsidRPr="004B4926">
        <w:rPr>
          <w:sz w:val="28"/>
          <w:szCs w:val="28"/>
        </w:rPr>
        <w:t>4 Карты четвертичных отложений.</w:t>
      </w:r>
    </w:p>
    <w:p w:rsidR="000B562A" w:rsidRPr="004B4926" w:rsidRDefault="000B562A" w:rsidP="00E21FAD">
      <w:pPr>
        <w:spacing w:after="0" w:line="240" w:lineRule="auto"/>
        <w:ind w:firstLine="709"/>
        <w:jc w:val="both"/>
        <w:rPr>
          <w:sz w:val="28"/>
          <w:szCs w:val="28"/>
        </w:rPr>
      </w:pPr>
      <w:r w:rsidRPr="004B4926">
        <w:rPr>
          <w:sz w:val="28"/>
          <w:szCs w:val="28"/>
        </w:rPr>
        <w:t>5 Стратиграфические колонки.</w:t>
      </w:r>
    </w:p>
    <w:p w:rsidR="000B562A" w:rsidRPr="004B4926" w:rsidRDefault="000B562A" w:rsidP="00E21FAD">
      <w:pPr>
        <w:spacing w:after="0" w:line="240" w:lineRule="auto"/>
        <w:ind w:firstLine="709"/>
        <w:jc w:val="both"/>
        <w:rPr>
          <w:b/>
          <w:sz w:val="28"/>
          <w:szCs w:val="28"/>
        </w:rPr>
      </w:pPr>
    </w:p>
    <w:p w:rsidR="000B562A" w:rsidRPr="004B4926" w:rsidRDefault="000B562A" w:rsidP="00E21FAD">
      <w:pPr>
        <w:spacing w:after="0" w:line="240" w:lineRule="auto"/>
        <w:ind w:firstLine="709"/>
        <w:jc w:val="both"/>
        <w:rPr>
          <w:sz w:val="28"/>
          <w:szCs w:val="28"/>
        </w:rPr>
      </w:pPr>
      <w:r w:rsidRPr="004B4926">
        <w:rPr>
          <w:sz w:val="28"/>
          <w:szCs w:val="28"/>
        </w:rPr>
        <w:t xml:space="preserve">Картирование четвертичных отложений, помимо специальных исследований, — обязательный элемент геологической съемки, в результате которой составляется карта четвертичных отложений. Принципы и методика картирования четвертичных отложений рассматриваются в работах С. А. Яковлева (1954, 1955 гг.), Н. И. Апухтина (1957 г.), Г. С. Ганешина и И. И. Краснова (1965 г.), Г. С. Ганешина (1966 г.), С. В. Эпштейна (1971 г.) и наиболее подробно — в руководстве М. Ю. Миханкова (1973 г.). Вследствие специфики четвертичных отложений принципы и методика составления карт этих отложений, в отличие от общегеологических карт, имеют свои особенности. Стратиграфический принцип, принятый для построения геологических карт, менее целесообразен при составлении карт четвертичных отложений. Поскольку четвертичные отложения отличаются большим разнообразием генетических типов и при их изучении выявление генезиса имеет наиболее </w:t>
      </w:r>
      <w:proofErr w:type="gramStart"/>
      <w:r w:rsidRPr="004B4926">
        <w:rPr>
          <w:sz w:val="28"/>
          <w:szCs w:val="28"/>
        </w:rPr>
        <w:t>важное значение</w:t>
      </w:r>
      <w:proofErr w:type="gramEnd"/>
      <w:r w:rsidRPr="004B4926">
        <w:rPr>
          <w:sz w:val="28"/>
          <w:szCs w:val="28"/>
        </w:rPr>
        <w:t>, то при построении карт четвертичных отложений принят стратиграфо-генетический принцип. Различные генетические типы на карте показываются цветовыми обозначениями, а геологический возраст этих отложений — оттенками цвета, при этом интенсивность окраски ослабевает от более древних образовании к молодым.</w:t>
      </w:r>
    </w:p>
    <w:p w:rsidR="000B562A" w:rsidRPr="004B4926" w:rsidRDefault="000B562A" w:rsidP="00E21FAD">
      <w:pPr>
        <w:spacing w:after="0" w:line="240" w:lineRule="auto"/>
        <w:ind w:firstLine="709"/>
        <w:jc w:val="both"/>
        <w:rPr>
          <w:sz w:val="28"/>
          <w:szCs w:val="28"/>
        </w:rPr>
      </w:pPr>
      <w:r w:rsidRPr="004B4926">
        <w:rPr>
          <w:sz w:val="28"/>
          <w:szCs w:val="28"/>
        </w:rPr>
        <w:t>В табл. 5 приведены обозначения принятых для карт четвертичных отложений цвета и индексов генетических типов.</w:t>
      </w:r>
    </w:p>
    <w:p w:rsidR="000B562A" w:rsidRPr="004B4926" w:rsidRDefault="000B562A" w:rsidP="00E21FAD">
      <w:pPr>
        <w:spacing w:after="0" w:line="240" w:lineRule="auto"/>
        <w:ind w:firstLine="709"/>
        <w:jc w:val="both"/>
        <w:rPr>
          <w:sz w:val="28"/>
          <w:szCs w:val="28"/>
        </w:rPr>
      </w:pPr>
      <w:r w:rsidRPr="004B4926">
        <w:rPr>
          <w:sz w:val="28"/>
          <w:szCs w:val="28"/>
        </w:rPr>
        <w:t>Все дочетвертичные образования показываются на карте четвертичных отложений темно-фиолетовым цветом; геологический возраст их указывается индексом.</w:t>
      </w:r>
    </w:p>
    <w:p w:rsidR="000B562A" w:rsidRPr="004B4926" w:rsidRDefault="000B562A" w:rsidP="00E21FAD">
      <w:pPr>
        <w:spacing w:after="0" w:line="240" w:lineRule="auto"/>
        <w:ind w:firstLine="709"/>
        <w:jc w:val="both"/>
        <w:rPr>
          <w:sz w:val="28"/>
          <w:szCs w:val="28"/>
        </w:rPr>
      </w:pPr>
      <w:r w:rsidRPr="004B4926">
        <w:rPr>
          <w:sz w:val="28"/>
          <w:szCs w:val="28"/>
        </w:rPr>
        <w:t>Разновозрастные четвертичные образования на карте кроме соответствующих оттенков цвета обозначаются индексами.</w:t>
      </w:r>
    </w:p>
    <w:p w:rsidR="000B562A" w:rsidRPr="004B4926" w:rsidRDefault="000B562A" w:rsidP="00E21FAD">
      <w:pPr>
        <w:spacing w:after="0" w:line="240" w:lineRule="auto"/>
        <w:ind w:firstLine="709"/>
        <w:jc w:val="both"/>
        <w:rPr>
          <w:sz w:val="28"/>
          <w:szCs w:val="28"/>
        </w:rPr>
      </w:pPr>
      <w:r w:rsidRPr="004B4926">
        <w:rPr>
          <w:sz w:val="28"/>
          <w:szCs w:val="28"/>
        </w:rPr>
        <w:t xml:space="preserve">В СССР принято расчленение четвертичной системы на четыре подразделения: нижнечетвертичные отложения </w:t>
      </w:r>
      <w:r w:rsidRPr="004B4926">
        <w:rPr>
          <w:sz w:val="28"/>
          <w:szCs w:val="28"/>
          <w:lang w:val="en-US"/>
        </w:rPr>
        <w:t>Q</w:t>
      </w:r>
      <w:r w:rsidRPr="004B4926">
        <w:rPr>
          <w:sz w:val="28"/>
          <w:szCs w:val="28"/>
          <w:vertAlign w:val="subscript"/>
          <w:lang w:val="en-US"/>
        </w:rPr>
        <w:t>I</w:t>
      </w:r>
      <w:r w:rsidRPr="004B4926">
        <w:rPr>
          <w:sz w:val="28"/>
          <w:szCs w:val="28"/>
        </w:rPr>
        <w:t>(</w:t>
      </w:r>
      <w:r w:rsidRPr="004B4926">
        <w:rPr>
          <w:sz w:val="28"/>
          <w:szCs w:val="28"/>
          <w:lang w:val="en-US"/>
        </w:rPr>
        <w:t>I</w:t>
      </w:r>
      <w:r w:rsidRPr="004B4926">
        <w:rPr>
          <w:sz w:val="28"/>
          <w:szCs w:val="28"/>
        </w:rPr>
        <w:t xml:space="preserve">), среднечетвертичные </w:t>
      </w:r>
      <w:r w:rsidRPr="004B4926">
        <w:rPr>
          <w:sz w:val="28"/>
          <w:szCs w:val="28"/>
          <w:lang w:val="en-US"/>
        </w:rPr>
        <w:t>Q</w:t>
      </w:r>
      <w:r w:rsidRPr="004B4926">
        <w:rPr>
          <w:sz w:val="28"/>
          <w:szCs w:val="28"/>
          <w:vertAlign w:val="subscript"/>
          <w:lang w:val="en-US"/>
        </w:rPr>
        <w:t>II</w:t>
      </w:r>
      <w:r w:rsidRPr="004B4926">
        <w:rPr>
          <w:sz w:val="28"/>
          <w:szCs w:val="28"/>
          <w:vertAlign w:val="subscript"/>
        </w:rPr>
        <w:t xml:space="preserve"> </w:t>
      </w:r>
      <w:r w:rsidRPr="004B4926">
        <w:rPr>
          <w:sz w:val="28"/>
          <w:szCs w:val="28"/>
        </w:rPr>
        <w:t>(</w:t>
      </w:r>
      <w:r w:rsidRPr="004B4926">
        <w:rPr>
          <w:sz w:val="28"/>
          <w:szCs w:val="28"/>
          <w:lang w:val="en-US"/>
        </w:rPr>
        <w:t>II</w:t>
      </w:r>
      <w:r w:rsidRPr="004B4926">
        <w:rPr>
          <w:sz w:val="28"/>
          <w:szCs w:val="28"/>
        </w:rPr>
        <w:t xml:space="preserve">), верхнечетвертичные </w:t>
      </w:r>
      <w:r w:rsidRPr="004B4926">
        <w:rPr>
          <w:sz w:val="28"/>
          <w:szCs w:val="28"/>
          <w:lang w:val="en-US"/>
        </w:rPr>
        <w:t>Q</w:t>
      </w:r>
      <w:r w:rsidRPr="004B4926">
        <w:rPr>
          <w:sz w:val="28"/>
          <w:szCs w:val="28"/>
          <w:vertAlign w:val="subscript"/>
          <w:lang w:val="en-US"/>
        </w:rPr>
        <w:t>III</w:t>
      </w:r>
      <w:r w:rsidRPr="004B4926">
        <w:rPr>
          <w:sz w:val="28"/>
          <w:szCs w:val="28"/>
        </w:rPr>
        <w:t>(</w:t>
      </w:r>
      <w:r w:rsidRPr="004B4926">
        <w:rPr>
          <w:sz w:val="28"/>
          <w:szCs w:val="28"/>
          <w:lang w:val="en-US"/>
        </w:rPr>
        <w:t>III</w:t>
      </w:r>
      <w:r w:rsidRPr="004B4926">
        <w:rPr>
          <w:sz w:val="28"/>
          <w:szCs w:val="28"/>
        </w:rPr>
        <w:t xml:space="preserve">) и современные </w:t>
      </w:r>
      <w:r w:rsidRPr="004B4926">
        <w:rPr>
          <w:sz w:val="28"/>
          <w:szCs w:val="28"/>
          <w:lang w:val="en-US"/>
        </w:rPr>
        <w:t>Q</w:t>
      </w:r>
      <w:r w:rsidRPr="004B4926">
        <w:rPr>
          <w:sz w:val="28"/>
          <w:szCs w:val="28"/>
          <w:vertAlign w:val="subscript"/>
          <w:lang w:val="en-US"/>
        </w:rPr>
        <w:t>IV</w:t>
      </w:r>
      <w:r w:rsidRPr="004B4926">
        <w:rPr>
          <w:sz w:val="28"/>
          <w:szCs w:val="28"/>
        </w:rPr>
        <w:t>(</w:t>
      </w:r>
      <w:r w:rsidRPr="004B4926">
        <w:rPr>
          <w:sz w:val="28"/>
          <w:szCs w:val="28"/>
          <w:lang w:val="en-US"/>
        </w:rPr>
        <w:t>IV</w:t>
      </w:r>
      <w:r w:rsidRPr="004B4926">
        <w:rPr>
          <w:sz w:val="28"/>
          <w:szCs w:val="28"/>
        </w:rPr>
        <w:t>). На картах четвертичных отложений в соответствии с правилами, изложенными в «Основных требованиях к содержанию и оформлению обязательных геологических карт масштаба 1</w:t>
      </w:r>
      <w:proofErr w:type="gramStart"/>
      <w:r w:rsidRPr="004B4926">
        <w:rPr>
          <w:sz w:val="28"/>
          <w:szCs w:val="28"/>
        </w:rPr>
        <w:t xml:space="preserve"> :</w:t>
      </w:r>
      <w:proofErr w:type="gramEnd"/>
      <w:r w:rsidRPr="004B4926">
        <w:rPr>
          <w:sz w:val="28"/>
          <w:szCs w:val="28"/>
        </w:rPr>
        <w:t>50000 (1 :25000)  (1977 г.), буквенный индекс не ставится (за исключением толщ, объединяющих четвертичные и дочетвертичные образования, например N</w:t>
      </w:r>
      <w:r w:rsidRPr="004B4926">
        <w:rPr>
          <w:sz w:val="28"/>
          <w:szCs w:val="28"/>
          <w:vertAlign w:val="subscript"/>
        </w:rPr>
        <w:t>2</w:t>
      </w:r>
      <w:r w:rsidRPr="004B4926">
        <w:rPr>
          <w:sz w:val="28"/>
          <w:szCs w:val="28"/>
        </w:rPr>
        <w:t xml:space="preserve"> — </w:t>
      </w:r>
      <w:r w:rsidRPr="004B4926">
        <w:rPr>
          <w:sz w:val="28"/>
          <w:szCs w:val="28"/>
          <w:lang w:val="en-US"/>
        </w:rPr>
        <w:t>Q</w:t>
      </w:r>
      <w:r w:rsidRPr="004B4926">
        <w:rPr>
          <w:sz w:val="28"/>
          <w:szCs w:val="28"/>
          <w:vertAlign w:val="subscript"/>
          <w:lang w:val="en-US"/>
        </w:rPr>
        <w:t>I</w:t>
      </w:r>
      <w:r w:rsidRPr="004B4926">
        <w:rPr>
          <w:sz w:val="28"/>
          <w:szCs w:val="28"/>
        </w:rPr>
        <w:t xml:space="preserve">), возраст обозначается только римской цифрой, которая должна иметь размер прописной буквы и </w:t>
      </w:r>
      <w:r w:rsidRPr="004B4926">
        <w:rPr>
          <w:sz w:val="28"/>
          <w:szCs w:val="28"/>
        </w:rPr>
        <w:lastRenderedPageBreak/>
        <w:t xml:space="preserve">ставится на уровне строки. Справа от цифрового индекса ставятся буквенные индексы более дробных стратиграфических подразделений; индексы региональных подгоризонтов и надгоризонтов пишутся латинскими прямыми строчными буквами, а индексы </w:t>
      </w:r>
      <w:proofErr w:type="gramStart"/>
      <w:r w:rsidRPr="004B4926">
        <w:rPr>
          <w:sz w:val="28"/>
          <w:szCs w:val="28"/>
        </w:rPr>
        <w:t>под-горизонтов</w:t>
      </w:r>
      <w:proofErr w:type="gramEnd"/>
      <w:r w:rsidRPr="004B4926">
        <w:rPr>
          <w:sz w:val="28"/>
          <w:szCs w:val="28"/>
        </w:rPr>
        <w:t>, свит, серий, слоев и т.п. — курсивными.</w:t>
      </w:r>
    </w:p>
    <w:p w:rsidR="000B562A" w:rsidRPr="004B4926" w:rsidRDefault="000B562A" w:rsidP="00E21FAD">
      <w:pPr>
        <w:spacing w:after="0" w:line="240" w:lineRule="auto"/>
        <w:ind w:firstLine="709"/>
        <w:jc w:val="both"/>
        <w:rPr>
          <w:sz w:val="28"/>
          <w:szCs w:val="28"/>
        </w:rPr>
      </w:pPr>
      <w:r w:rsidRPr="004B4926">
        <w:rPr>
          <w:sz w:val="28"/>
          <w:szCs w:val="28"/>
        </w:rPr>
        <w:t xml:space="preserve">Генезис отложений обозначается начальной латинской или_ греческой строчной буквой названия генетического типа отложений и проставляется слева от возрастного индекса.  Примеры: </w:t>
      </w:r>
      <w:r w:rsidRPr="004B4926">
        <w:rPr>
          <w:sz w:val="28"/>
          <w:szCs w:val="28"/>
          <w:lang w:val="en-US"/>
        </w:rPr>
        <w:t>gIIIvl</w:t>
      </w:r>
      <w:r w:rsidRPr="004B4926">
        <w:rPr>
          <w:sz w:val="28"/>
          <w:szCs w:val="28"/>
        </w:rPr>
        <w:t xml:space="preserve"> — верхнечетвертичные ледниковые отложения валдайского надгоризонта.</w:t>
      </w:r>
    </w:p>
    <w:p w:rsidR="000B562A" w:rsidRPr="004B4926" w:rsidRDefault="000B562A" w:rsidP="00E21FAD">
      <w:pPr>
        <w:spacing w:after="0" w:line="240" w:lineRule="auto"/>
        <w:ind w:firstLine="709"/>
        <w:jc w:val="both"/>
        <w:rPr>
          <w:sz w:val="28"/>
          <w:szCs w:val="28"/>
        </w:rPr>
      </w:pPr>
      <w:r w:rsidRPr="004B4926">
        <w:rPr>
          <w:sz w:val="28"/>
          <w:szCs w:val="28"/>
        </w:rPr>
        <w:t>В случае индексирования местных подразделений индекс регионального горизонта, в который они входят или с которым они сопоставляются, не показывается.</w:t>
      </w:r>
    </w:p>
    <w:p w:rsidR="000B562A" w:rsidRPr="004B4926" w:rsidRDefault="000B562A" w:rsidP="00E21FAD">
      <w:pPr>
        <w:spacing w:after="0" w:line="240" w:lineRule="auto"/>
        <w:ind w:firstLine="709"/>
        <w:jc w:val="both"/>
        <w:rPr>
          <w:sz w:val="28"/>
          <w:szCs w:val="28"/>
        </w:rPr>
      </w:pPr>
      <w:r w:rsidRPr="004B4926">
        <w:rPr>
          <w:sz w:val="28"/>
          <w:szCs w:val="28"/>
        </w:rPr>
        <w:t xml:space="preserve">Нерасчлененные по возрасту четвертичные отложения обозначаются только генетическим индексом (например: а — аллювиальные отложения, стратиграфически нерасчлененные). Если объединяются отложения, охватывающие полностью два или более смежных подразделения, их индекс состоит из индексов этих подразделений, соединенных знаком плюс, например: </w:t>
      </w:r>
      <w:r w:rsidRPr="004B4926">
        <w:rPr>
          <w:sz w:val="28"/>
          <w:szCs w:val="28"/>
          <w:lang w:val="en-US"/>
        </w:rPr>
        <w:t>gIIms</w:t>
      </w:r>
      <w:r w:rsidRPr="004B4926">
        <w:rPr>
          <w:sz w:val="28"/>
          <w:szCs w:val="28"/>
        </w:rPr>
        <w:t>+</w:t>
      </w:r>
      <w:r w:rsidRPr="004B4926">
        <w:rPr>
          <w:sz w:val="28"/>
          <w:szCs w:val="28"/>
          <w:lang w:val="en-US"/>
        </w:rPr>
        <w:t>alllmk</w:t>
      </w:r>
      <w:r w:rsidRPr="004B4926">
        <w:rPr>
          <w:sz w:val="28"/>
          <w:szCs w:val="28"/>
        </w:rPr>
        <w:t xml:space="preserve"> — нерасчлененные среднечетвертичные ледниковые отложения московского горизонта и верхнечетвертичные аллювиальные отложения микулинского горизонта. Если два смежных подразделения охватываются неполностью, то между их индексами ставится дефис: а11-</w:t>
      </w:r>
      <w:r w:rsidRPr="004B4926">
        <w:rPr>
          <w:sz w:val="28"/>
          <w:szCs w:val="28"/>
          <w:lang w:val="en-US"/>
        </w:rPr>
        <w:t>I</w:t>
      </w:r>
      <w:r w:rsidRPr="004B4926">
        <w:rPr>
          <w:sz w:val="28"/>
          <w:szCs w:val="28"/>
        </w:rPr>
        <w:t>11</w:t>
      </w:r>
    </w:p>
    <w:p w:rsidR="000B562A" w:rsidRPr="004B4926" w:rsidRDefault="000B562A" w:rsidP="00E21FAD">
      <w:pPr>
        <w:spacing w:after="0" w:line="240" w:lineRule="auto"/>
        <w:ind w:firstLine="709"/>
        <w:jc w:val="both"/>
        <w:rPr>
          <w:sz w:val="28"/>
          <w:szCs w:val="28"/>
        </w:rPr>
      </w:pPr>
      <w:r w:rsidRPr="004B4926">
        <w:rPr>
          <w:sz w:val="28"/>
          <w:szCs w:val="28"/>
        </w:rPr>
        <w:t xml:space="preserve">Если аллювиальные, озерные или морские отложения слагают несколько террас, относящихся к одному стратиграфическому подразделению, справа над буквенным индексом генетического типа </w:t>
      </w:r>
      <w:proofErr w:type="gramStart"/>
      <w:r w:rsidRPr="004B4926">
        <w:rPr>
          <w:sz w:val="28"/>
          <w:szCs w:val="28"/>
        </w:rPr>
        <w:t>проставляются</w:t>
      </w:r>
      <w:proofErr w:type="gramEnd"/>
      <w:r w:rsidRPr="004B4926">
        <w:rPr>
          <w:sz w:val="28"/>
          <w:szCs w:val="28"/>
        </w:rPr>
        <w:t xml:space="preserve"> либо порядковый номер террасы (арабской цифрой), либо начальные буквы ее латинизированного названия, например: а</w:t>
      </w:r>
      <w:r w:rsidRPr="004B4926">
        <w:rPr>
          <w:sz w:val="28"/>
          <w:szCs w:val="28"/>
          <w:vertAlign w:val="superscript"/>
        </w:rPr>
        <w:t>3</w:t>
      </w:r>
      <w:r w:rsidRPr="004B4926">
        <w:rPr>
          <w:sz w:val="28"/>
          <w:szCs w:val="28"/>
        </w:rPr>
        <w:t>Ш — верхнечетвертичные аллювиальные отложения третьей террасы.</w:t>
      </w:r>
    </w:p>
    <w:p w:rsidR="000B562A" w:rsidRPr="004B4926" w:rsidRDefault="000B562A" w:rsidP="00E21FAD">
      <w:pPr>
        <w:spacing w:after="0" w:line="240" w:lineRule="auto"/>
        <w:ind w:firstLine="709"/>
        <w:jc w:val="both"/>
        <w:rPr>
          <w:sz w:val="28"/>
          <w:szCs w:val="28"/>
        </w:rPr>
      </w:pPr>
      <w:proofErr w:type="gramStart"/>
      <w:r w:rsidRPr="004B4926">
        <w:rPr>
          <w:sz w:val="28"/>
          <w:szCs w:val="28"/>
        </w:rPr>
        <w:t>На сводных геологических картах, охватывающих большие территории, синхронные ледниковые и межледниковые горизонты, имеющие в различных регионах разные географические названия (например, днепровский и самаровский), обозначаются арабскими цифрами, которые ставятся справа внизу около римской цифры, характеризующей соответствующее основное стратиграфическое подразделение на картах четвертичных отложений, или справа вверху около соответствующего индекса на общих геологических картах.</w:t>
      </w:r>
      <w:proofErr w:type="gramEnd"/>
      <w:r w:rsidRPr="004B4926">
        <w:rPr>
          <w:sz w:val="28"/>
          <w:szCs w:val="28"/>
        </w:rPr>
        <w:t xml:space="preserve"> Счет горизонтов при этом ведется в каждом основном подразделении от более древних к более молодым. </w:t>
      </w:r>
      <w:proofErr w:type="gramStart"/>
      <w:r w:rsidRPr="004B4926">
        <w:rPr>
          <w:sz w:val="28"/>
          <w:szCs w:val="28"/>
        </w:rPr>
        <w:t>Так как каждое из трех основных подразделений четвертичной системы (</w:t>
      </w:r>
      <w:r w:rsidRPr="004B4926">
        <w:rPr>
          <w:sz w:val="28"/>
          <w:szCs w:val="28"/>
          <w:lang w:val="en-US"/>
        </w:rPr>
        <w:t>Q</w:t>
      </w:r>
      <w:r w:rsidRPr="004B4926">
        <w:rPr>
          <w:sz w:val="28"/>
          <w:szCs w:val="28"/>
          <w:vertAlign w:val="subscript"/>
          <w:lang w:val="en-US"/>
        </w:rPr>
        <w:t>I</w:t>
      </w:r>
      <w:r w:rsidRPr="004B4926">
        <w:rPr>
          <w:sz w:val="28"/>
          <w:szCs w:val="28"/>
        </w:rPr>
        <w:t xml:space="preserve"> </w:t>
      </w:r>
      <w:r w:rsidRPr="004B4926">
        <w:rPr>
          <w:sz w:val="28"/>
          <w:szCs w:val="28"/>
          <w:lang w:val="en-US"/>
        </w:rPr>
        <w:t>Q</w:t>
      </w:r>
      <w:r w:rsidRPr="004B4926">
        <w:rPr>
          <w:sz w:val="28"/>
          <w:szCs w:val="28"/>
          <w:vertAlign w:val="subscript"/>
          <w:lang w:val="en-US"/>
        </w:rPr>
        <w:t>II</w:t>
      </w:r>
      <w:r w:rsidRPr="004B4926">
        <w:rPr>
          <w:sz w:val="28"/>
          <w:szCs w:val="28"/>
        </w:rPr>
        <w:t xml:space="preserve"> и </w:t>
      </w:r>
      <w:r w:rsidRPr="004B4926">
        <w:rPr>
          <w:sz w:val="28"/>
          <w:szCs w:val="28"/>
          <w:lang w:val="en-US"/>
        </w:rPr>
        <w:t>Q</w:t>
      </w:r>
      <w:r w:rsidRPr="004B4926">
        <w:rPr>
          <w:sz w:val="28"/>
          <w:szCs w:val="28"/>
          <w:vertAlign w:val="subscript"/>
          <w:lang w:val="en-US"/>
        </w:rPr>
        <w:t>III</w:t>
      </w:r>
      <w:r w:rsidRPr="004B4926">
        <w:rPr>
          <w:sz w:val="28"/>
          <w:szCs w:val="28"/>
        </w:rPr>
        <w:t>) начинается с межледниковых горизонтов, то последние обознача-ются нечетными числами, а ледниковые горизонты - четными.</w:t>
      </w:r>
      <w:proofErr w:type="gramEnd"/>
      <w:r w:rsidRPr="004B4926">
        <w:rPr>
          <w:sz w:val="28"/>
          <w:szCs w:val="28"/>
        </w:rPr>
        <w:t xml:space="preserve"> Подгоризонты в подобных случаях обозначаются цифрами нижнего и верхнего объединяемых ими горизонтов, разделенными дефисом.</w:t>
      </w:r>
    </w:p>
    <w:p w:rsidR="000B562A" w:rsidRPr="004B4926" w:rsidRDefault="000B562A" w:rsidP="00E21FAD">
      <w:pPr>
        <w:spacing w:after="0" w:line="240" w:lineRule="auto"/>
        <w:ind w:firstLine="709"/>
        <w:jc w:val="both"/>
        <w:rPr>
          <w:sz w:val="28"/>
          <w:szCs w:val="28"/>
        </w:rPr>
      </w:pPr>
      <w:r w:rsidRPr="004B4926">
        <w:rPr>
          <w:sz w:val="28"/>
          <w:szCs w:val="28"/>
        </w:rPr>
        <w:t>Примеры цифровой индексации среднечетвертичных горизонтов и надгоризонтов на сводных картах четвертичных отложений и общих геологических картах: нижний межледниковый — II</w:t>
      </w:r>
      <w:r w:rsidRPr="004B4926">
        <w:rPr>
          <w:sz w:val="28"/>
          <w:szCs w:val="28"/>
          <w:vertAlign w:val="subscript"/>
        </w:rPr>
        <w:t>1</w:t>
      </w:r>
      <w:r w:rsidRPr="004B4926">
        <w:rPr>
          <w:sz w:val="28"/>
          <w:szCs w:val="28"/>
        </w:rPr>
        <w:t xml:space="preserve">, или </w:t>
      </w:r>
      <w:r w:rsidRPr="004B4926">
        <w:rPr>
          <w:sz w:val="28"/>
          <w:szCs w:val="28"/>
          <w:lang w:val="en-US"/>
        </w:rPr>
        <w:t>Q</w:t>
      </w:r>
      <w:r w:rsidRPr="004B4926">
        <w:rPr>
          <w:sz w:val="28"/>
          <w:szCs w:val="28"/>
          <w:vertAlign w:val="subscript"/>
          <w:lang w:val="en-US"/>
        </w:rPr>
        <w:t>II</w:t>
      </w:r>
      <w:r w:rsidRPr="004B4926">
        <w:rPr>
          <w:sz w:val="28"/>
          <w:szCs w:val="28"/>
          <w:vertAlign w:val="superscript"/>
        </w:rPr>
        <w:t>1</w:t>
      </w:r>
      <w:proofErr w:type="gramStart"/>
      <w:r w:rsidRPr="004B4926">
        <w:rPr>
          <w:sz w:val="28"/>
          <w:szCs w:val="28"/>
        </w:rPr>
        <w:t xml:space="preserve"> ;</w:t>
      </w:r>
      <w:proofErr w:type="gramEnd"/>
      <w:r w:rsidRPr="004B4926">
        <w:rPr>
          <w:sz w:val="28"/>
          <w:szCs w:val="28"/>
        </w:rPr>
        <w:t xml:space="preserve"> нижний ледниковый — </w:t>
      </w:r>
      <w:r w:rsidRPr="004B4926">
        <w:rPr>
          <w:sz w:val="28"/>
          <w:szCs w:val="28"/>
          <w:lang w:val="en-US"/>
        </w:rPr>
        <w:t>II</w:t>
      </w:r>
      <w:r w:rsidRPr="004B4926">
        <w:rPr>
          <w:sz w:val="28"/>
          <w:szCs w:val="28"/>
        </w:rPr>
        <w:t xml:space="preserve">, или </w:t>
      </w:r>
      <w:r w:rsidRPr="004B4926">
        <w:rPr>
          <w:sz w:val="28"/>
          <w:szCs w:val="28"/>
          <w:lang w:val="en-US"/>
        </w:rPr>
        <w:t>Q</w:t>
      </w:r>
      <w:r w:rsidRPr="004B4926">
        <w:rPr>
          <w:sz w:val="28"/>
          <w:szCs w:val="28"/>
          <w:vertAlign w:val="superscript"/>
        </w:rPr>
        <w:t>2</w:t>
      </w:r>
      <w:r w:rsidRPr="004B4926">
        <w:rPr>
          <w:sz w:val="28"/>
          <w:szCs w:val="28"/>
          <w:vertAlign w:val="subscript"/>
          <w:lang w:val="en-US"/>
        </w:rPr>
        <w:t>II</w:t>
      </w:r>
      <w:r w:rsidRPr="004B4926">
        <w:rPr>
          <w:sz w:val="28"/>
          <w:szCs w:val="28"/>
        </w:rPr>
        <w:t xml:space="preserve"> ; верхний межледниковый — </w:t>
      </w:r>
      <w:r w:rsidRPr="004B4926">
        <w:rPr>
          <w:sz w:val="28"/>
          <w:szCs w:val="28"/>
          <w:lang w:val="en-US"/>
        </w:rPr>
        <w:t>II</w:t>
      </w:r>
      <w:r w:rsidRPr="004B4926">
        <w:rPr>
          <w:sz w:val="28"/>
          <w:szCs w:val="28"/>
        </w:rPr>
        <w:t xml:space="preserve">з, или </w:t>
      </w:r>
      <w:r w:rsidRPr="004B4926">
        <w:rPr>
          <w:sz w:val="28"/>
          <w:szCs w:val="28"/>
          <w:lang w:val="en-US"/>
        </w:rPr>
        <w:t>Q</w:t>
      </w:r>
      <w:r w:rsidRPr="004B4926">
        <w:rPr>
          <w:sz w:val="28"/>
          <w:szCs w:val="28"/>
          <w:vertAlign w:val="superscript"/>
        </w:rPr>
        <w:t>3</w:t>
      </w:r>
      <w:r w:rsidRPr="004B4926">
        <w:rPr>
          <w:sz w:val="28"/>
          <w:szCs w:val="28"/>
          <w:vertAlign w:val="subscript"/>
          <w:lang w:val="en-US"/>
        </w:rPr>
        <w:t>II</w:t>
      </w:r>
      <w:r w:rsidRPr="004B4926">
        <w:rPr>
          <w:sz w:val="28"/>
          <w:szCs w:val="28"/>
        </w:rPr>
        <w:t xml:space="preserve"> ; верхний </w:t>
      </w:r>
      <w:r w:rsidRPr="004B4926">
        <w:rPr>
          <w:sz w:val="28"/>
          <w:szCs w:val="28"/>
        </w:rPr>
        <w:lastRenderedPageBreak/>
        <w:t xml:space="preserve">ледниковый — </w:t>
      </w:r>
      <w:r w:rsidRPr="004B4926">
        <w:rPr>
          <w:sz w:val="28"/>
          <w:szCs w:val="28"/>
          <w:lang w:val="en-US"/>
        </w:rPr>
        <w:t>II</w:t>
      </w:r>
      <w:r w:rsidRPr="004B4926">
        <w:rPr>
          <w:sz w:val="28"/>
          <w:szCs w:val="28"/>
          <w:vertAlign w:val="subscript"/>
        </w:rPr>
        <w:t>4</w:t>
      </w:r>
      <w:r w:rsidRPr="004B4926">
        <w:rPr>
          <w:sz w:val="28"/>
          <w:szCs w:val="28"/>
        </w:rPr>
        <w:t xml:space="preserve">, или </w:t>
      </w:r>
      <w:r w:rsidRPr="004B4926">
        <w:rPr>
          <w:sz w:val="28"/>
          <w:szCs w:val="28"/>
          <w:lang w:val="en-US"/>
        </w:rPr>
        <w:t>Q</w:t>
      </w:r>
      <w:r w:rsidRPr="004B4926">
        <w:rPr>
          <w:sz w:val="28"/>
          <w:szCs w:val="28"/>
          <w:vertAlign w:val="superscript"/>
        </w:rPr>
        <w:t>4</w:t>
      </w:r>
      <w:r w:rsidRPr="004B4926">
        <w:rPr>
          <w:sz w:val="28"/>
          <w:szCs w:val="28"/>
          <w:vertAlign w:val="subscript"/>
          <w:lang w:val="en-US"/>
        </w:rPr>
        <w:t>II</w:t>
      </w:r>
      <w:r w:rsidRPr="004B4926">
        <w:rPr>
          <w:sz w:val="28"/>
          <w:szCs w:val="28"/>
        </w:rPr>
        <w:t xml:space="preserve"> ; среднерусский надгоризонт, объединяющий днепровский, одинцовский и московский горизонты – </w:t>
      </w:r>
      <w:r w:rsidRPr="004B4926">
        <w:rPr>
          <w:sz w:val="28"/>
          <w:szCs w:val="28"/>
          <w:lang w:val="en-US"/>
        </w:rPr>
        <w:t>II</w:t>
      </w:r>
      <w:r w:rsidRPr="004B4926">
        <w:rPr>
          <w:sz w:val="28"/>
          <w:szCs w:val="28"/>
          <w:vertAlign w:val="subscript"/>
        </w:rPr>
        <w:t>2-2</w:t>
      </w:r>
      <w:r w:rsidRPr="004B4926">
        <w:rPr>
          <w:sz w:val="28"/>
          <w:szCs w:val="28"/>
        </w:rPr>
        <w:t xml:space="preserve">, или </w:t>
      </w:r>
      <w:r w:rsidRPr="004B4926">
        <w:rPr>
          <w:sz w:val="28"/>
          <w:szCs w:val="28"/>
          <w:lang w:val="en-US"/>
        </w:rPr>
        <w:t>Q</w:t>
      </w:r>
      <w:r w:rsidRPr="004B4926">
        <w:rPr>
          <w:sz w:val="28"/>
          <w:szCs w:val="28"/>
          <w:vertAlign w:val="superscript"/>
        </w:rPr>
        <w:t>2-4</w:t>
      </w:r>
      <w:r w:rsidRPr="004B4926">
        <w:rPr>
          <w:sz w:val="28"/>
          <w:szCs w:val="28"/>
          <w:vertAlign w:val="subscript"/>
          <w:lang w:val="en-US"/>
        </w:rPr>
        <w:t>II</w:t>
      </w:r>
      <w:r w:rsidRPr="004B4926">
        <w:rPr>
          <w:sz w:val="28"/>
          <w:szCs w:val="28"/>
        </w:rPr>
        <w:t xml:space="preserve"> .</w:t>
      </w:r>
    </w:p>
    <w:p w:rsidR="000B562A" w:rsidRPr="004B4926" w:rsidRDefault="000B562A" w:rsidP="00E21FAD">
      <w:pPr>
        <w:spacing w:after="0" w:line="240" w:lineRule="auto"/>
        <w:ind w:firstLine="709"/>
        <w:jc w:val="both"/>
        <w:rPr>
          <w:sz w:val="28"/>
          <w:szCs w:val="28"/>
        </w:rPr>
      </w:pPr>
      <w:r w:rsidRPr="004B4926">
        <w:rPr>
          <w:sz w:val="28"/>
          <w:szCs w:val="28"/>
        </w:rPr>
        <w:t xml:space="preserve">Литологический состав, главным образом на крупномасштабных карчах четвертичных отложений, показывается специальными условными штриховыми знаками черного цвета, наложенными "на цветной фон стратиграфо - генетической характеристики. На карту наносятся осадочные и эффузивные образования, непосредственно выходящие на поверхность или залегающие под почвенным слоем. Состав нижележащих слоев показывается на разрезах. Маломощный слой покровных суглинков на карте либо не_ показывается, либо изображается дополнительной редкой цветовой штриховкой. На прикладных геологических картах четвертичных отложений, составляемых для инженерно-строительных целей, либо при поисково-разведочных работах в районах месторождений полезных ископаемых, развитых в четвертичных отложениях, или для сельскохозяйственных работ и Т.и., дается более детальная литологическая характеристика и другие специальные нагрузки. При наличии необходимых данных о мощностях четвертичных отложений целесообразно на карте провести их изопахиты — линии равных мощностей. </w:t>
      </w:r>
    </w:p>
    <w:p w:rsidR="000B562A" w:rsidRPr="004B4926" w:rsidRDefault="000B562A" w:rsidP="00E21FAD">
      <w:pPr>
        <w:spacing w:after="0" w:line="240" w:lineRule="auto"/>
        <w:ind w:firstLine="709"/>
        <w:jc w:val="both"/>
        <w:rPr>
          <w:sz w:val="28"/>
          <w:szCs w:val="28"/>
        </w:rPr>
      </w:pPr>
      <w:proofErr w:type="gramStart"/>
      <w:r w:rsidRPr="004B4926">
        <w:rPr>
          <w:sz w:val="28"/>
          <w:szCs w:val="28"/>
        </w:rPr>
        <w:t>Поскольку образование четвертичных отложений тесно связано с формированием рельефа земной поверхности, целесообразно показать на карте четвертичных отложений (в основном внемасштабными знаками) элементы и формы рельефа, главным __ образом те, которые несут информацию о палеогеографической обстановке четвертичного периода: ледниковые формы рельефа (гряды конечных морен, озы, камы, друмлины, формы ледниковой экзарации и т. п.), флювиальные (прирусловые валы, конусы выноса и др.), эоловые (барханы</w:t>
      </w:r>
      <w:proofErr w:type="gramEnd"/>
      <w:r w:rsidRPr="004B4926">
        <w:rPr>
          <w:sz w:val="28"/>
          <w:szCs w:val="28"/>
        </w:rPr>
        <w:t xml:space="preserve">, </w:t>
      </w:r>
      <w:proofErr w:type="gramStart"/>
      <w:r w:rsidRPr="004B4926">
        <w:rPr>
          <w:sz w:val="28"/>
          <w:szCs w:val="28"/>
        </w:rPr>
        <w:t>дюны, грядовые, бугристые, ячеистые пески и др.), различные формы, снизанные с многолетней мерзлотой и мерзлотными деформациями грунтов, контуры древних погребенных речных долин, с которыми нередко могут быть связаны россыпные месторождения, карстовые и суффозионные формы рельефа, формы морской или о зерном абразии и аккумуляции, в полосе мелководья — элементы подводного рельефа (затопленные долины, подводные террасы и т. п.), состав донных осадков.</w:t>
      </w:r>
      <w:proofErr w:type="gramEnd"/>
      <w:r w:rsidRPr="004B4926">
        <w:rPr>
          <w:sz w:val="28"/>
          <w:szCs w:val="28"/>
        </w:rPr>
        <w:t xml:space="preserve"> Особыми линейными знаками показываются структурно-денудационные уступы, эрозионные уступы речных террас, абразионные обрывы и т. п.</w:t>
      </w:r>
      <w:r w:rsidRPr="004B4926">
        <w:rPr>
          <w:sz w:val="28"/>
          <w:szCs w:val="28"/>
        </w:rPr>
        <w:tab/>
      </w:r>
    </w:p>
    <w:p w:rsidR="000B562A" w:rsidRPr="004B4926" w:rsidRDefault="000B562A" w:rsidP="00E21FAD">
      <w:pPr>
        <w:spacing w:after="0" w:line="240" w:lineRule="auto"/>
        <w:ind w:firstLine="709"/>
        <w:jc w:val="both"/>
        <w:rPr>
          <w:sz w:val="28"/>
          <w:szCs w:val="28"/>
        </w:rPr>
      </w:pPr>
      <w:r w:rsidRPr="004B4926">
        <w:rPr>
          <w:sz w:val="28"/>
          <w:szCs w:val="28"/>
        </w:rPr>
        <w:t>На карту наносятся буровые скважины, вскрывшие наиболее характерные горизонты четвертичных отложений, с указанием их номера. Дробью показываются возраст и глубина залегания кровли второго от поверхности (числитель) и подошвы нижнего стратиграфического подразделения (знаменатель). Показываются также места находок ископаемых остатков (позвоночных, морских  и пресноводных моллюсков, микрофауны, листовой флоры), палеолитических и неолитических стоянок, разрезы, охарактеризованные спорово-пыльцевыми диаграммами. Наносятся границы распространения различных материковых оледенений, морских трансгрессий и ингрессий, вечной мерзлоты и некоторые другие данные.</w:t>
      </w:r>
    </w:p>
    <w:p w:rsidR="000B562A" w:rsidRPr="004B4926" w:rsidRDefault="000B562A" w:rsidP="00E21FAD">
      <w:pPr>
        <w:spacing w:after="0" w:line="240" w:lineRule="auto"/>
        <w:ind w:firstLine="709"/>
        <w:jc w:val="both"/>
        <w:rPr>
          <w:sz w:val="28"/>
          <w:szCs w:val="28"/>
        </w:rPr>
      </w:pPr>
      <w:r w:rsidRPr="004B4926">
        <w:rPr>
          <w:sz w:val="28"/>
          <w:szCs w:val="28"/>
        </w:rPr>
        <w:lastRenderedPageBreak/>
        <w:t>Установленные границы стратиграфических и генетических подразделений показываются на карте четвертичных отложений верными сплошными линиями, предполагаемые границы — штриховыми, границы литологических разностей — пунктирными (или не показываются совсем).</w:t>
      </w:r>
    </w:p>
    <w:p w:rsidR="000B562A" w:rsidRPr="004B4926" w:rsidRDefault="000B562A" w:rsidP="00E21FAD">
      <w:pPr>
        <w:spacing w:after="0" w:line="240" w:lineRule="auto"/>
        <w:ind w:firstLine="709"/>
        <w:jc w:val="both"/>
        <w:rPr>
          <w:sz w:val="28"/>
          <w:szCs w:val="28"/>
        </w:rPr>
      </w:pPr>
      <w:r w:rsidRPr="004B4926">
        <w:rPr>
          <w:sz w:val="28"/>
          <w:szCs w:val="28"/>
        </w:rPr>
        <w:t>Условные обозначения к картам четвертичных отложений строится как обычным, так и табличным (матричным) способом, который применяется на мелкомасштабных картах. При этом способе генетические типы отложений располагаются последовательно, начиная с ледниковых отложений, в горизонтальных рядах таблицы; возрастные подразделения составляют вертикальные ряды, от более древних (слева) к более молодым (справа). Цветовые прямоугольники помещаются в клетках таблицы, соответствующих их генезису и возрасту. Если какие-либо отложения отсутствуют на данной территории, клетки остаются пустыми. Справа от таблицы помещают литологические, геоморфологические и другие обозначения.</w:t>
      </w:r>
    </w:p>
    <w:p w:rsidR="000B562A" w:rsidRPr="004B4926" w:rsidRDefault="000B562A" w:rsidP="00E21FAD">
      <w:pPr>
        <w:spacing w:after="0" w:line="240" w:lineRule="auto"/>
        <w:ind w:firstLine="709"/>
        <w:jc w:val="both"/>
        <w:rPr>
          <w:sz w:val="28"/>
          <w:szCs w:val="28"/>
        </w:rPr>
      </w:pPr>
      <w:r w:rsidRPr="004B4926">
        <w:rPr>
          <w:sz w:val="28"/>
          <w:szCs w:val="28"/>
        </w:rPr>
        <w:t xml:space="preserve">Существуют так называемые </w:t>
      </w:r>
      <w:r w:rsidRPr="004B4926">
        <w:rPr>
          <w:i/>
          <w:sz w:val="28"/>
          <w:szCs w:val="28"/>
        </w:rPr>
        <w:t>многослойные карты</w:t>
      </w:r>
      <w:r w:rsidRPr="004B4926">
        <w:rPr>
          <w:sz w:val="28"/>
          <w:szCs w:val="28"/>
        </w:rPr>
        <w:t xml:space="preserve"> четвертичных отложений. Они составляются для областей с достаточно мощными четвертичными отложениями для отображения распространения и состава нижележащих четвертичных образований, не выходящих на дневную поверхность. Последние изображаются в виде параллельных полос на фоне окраски контуров поверхностных отложений. Цвет полос</w:t>
      </w:r>
      <w:proofErr w:type="gramStart"/>
      <w:r w:rsidRPr="004B4926">
        <w:rPr>
          <w:sz w:val="28"/>
          <w:szCs w:val="28"/>
        </w:rPr>
        <w:t xml:space="preserve"> С</w:t>
      </w:r>
      <w:proofErr w:type="gramEnd"/>
      <w:r w:rsidRPr="004B4926">
        <w:rPr>
          <w:sz w:val="28"/>
          <w:szCs w:val="28"/>
        </w:rPr>
        <w:t xml:space="preserve">оответствует генезису и возрасту подстилающих отложений, не вскрытых на поверхности. Широко распространенные лёссы, эоловые отложения и покровные суглинки, плащеобразно перекрывающие четвертичные отложения различного генезиса и возраста, изображаются цветными штриховками, наносимыми на цветовой фон </w:t>
      </w:r>
      <w:proofErr w:type="gramStart"/>
      <w:r w:rsidRPr="004B4926">
        <w:rPr>
          <w:sz w:val="28"/>
          <w:szCs w:val="28"/>
        </w:rPr>
        <w:t>перекрываемых</w:t>
      </w:r>
      <w:proofErr w:type="gramEnd"/>
      <w:r w:rsidRPr="004B4926">
        <w:rPr>
          <w:sz w:val="28"/>
          <w:szCs w:val="28"/>
        </w:rPr>
        <w:t xml:space="preserve"> стратиграфо-генетических. </w:t>
      </w:r>
    </w:p>
    <w:p w:rsidR="000B562A" w:rsidRPr="004B4926" w:rsidRDefault="000B562A" w:rsidP="00E21FAD">
      <w:pPr>
        <w:spacing w:after="0" w:line="240" w:lineRule="auto"/>
        <w:ind w:firstLine="709"/>
        <w:jc w:val="both"/>
        <w:rPr>
          <w:sz w:val="28"/>
          <w:szCs w:val="28"/>
        </w:rPr>
      </w:pPr>
      <w:r w:rsidRPr="004B4926">
        <w:rPr>
          <w:sz w:val="28"/>
          <w:szCs w:val="28"/>
        </w:rPr>
        <w:t>По масштабу карты четвертичных отложений так же, как и геологические, делятся на обзорные — масштаб 1 : 1 500000 и мельче, мелкомасштабные — 1:1 000 000 и 1 : 1 500 000, среднемасштабные — 1 : 200 000 и 1 : 100 000, крупномасштабные —</w:t>
      </w:r>
      <w:proofErr w:type="gramStart"/>
      <w:r w:rsidRPr="004B4926">
        <w:rPr>
          <w:sz w:val="28"/>
          <w:szCs w:val="28"/>
        </w:rPr>
        <w:t>"Г</w:t>
      </w:r>
      <w:proofErr w:type="gramEnd"/>
      <w:r w:rsidRPr="004B4926">
        <w:rPr>
          <w:sz w:val="28"/>
          <w:szCs w:val="28"/>
        </w:rPr>
        <w:t>. 50 000 и 1 : 25 000 и детальные — 1:10 000 и крупнее.</w:t>
      </w:r>
    </w:p>
    <w:p w:rsidR="000B562A" w:rsidRPr="004B4926" w:rsidRDefault="000B562A" w:rsidP="00E21FAD">
      <w:pPr>
        <w:spacing w:after="0" w:line="240" w:lineRule="auto"/>
        <w:ind w:firstLine="709"/>
        <w:jc w:val="both"/>
        <w:rPr>
          <w:sz w:val="28"/>
          <w:szCs w:val="28"/>
        </w:rPr>
      </w:pPr>
      <w:r w:rsidRPr="004B4926">
        <w:rPr>
          <w:i/>
          <w:sz w:val="28"/>
          <w:szCs w:val="28"/>
        </w:rPr>
        <w:t>Обзорные карты</w:t>
      </w:r>
      <w:r w:rsidRPr="004B4926">
        <w:rPr>
          <w:sz w:val="28"/>
          <w:szCs w:val="28"/>
        </w:rPr>
        <w:t xml:space="preserve"> строятся для обширных территорий путем генерализации карт более крупных масштабов и отражают лишь общие черты строения четвертичных отложений этих территорий.</w:t>
      </w:r>
    </w:p>
    <w:p w:rsidR="000B562A" w:rsidRPr="004B4926" w:rsidRDefault="000B562A" w:rsidP="00E21FAD">
      <w:pPr>
        <w:spacing w:after="0" w:line="240" w:lineRule="auto"/>
        <w:ind w:firstLine="709"/>
        <w:jc w:val="both"/>
        <w:rPr>
          <w:sz w:val="28"/>
          <w:szCs w:val="28"/>
        </w:rPr>
      </w:pPr>
      <w:r w:rsidRPr="004B4926">
        <w:rPr>
          <w:sz w:val="28"/>
          <w:szCs w:val="28"/>
        </w:rPr>
        <w:t>Например,   карты   четвертичных   отложений   СССР   масштаба 1:7500000; 1:5000000 и 1:2500000; европейской части СССР 1: 1 500 000. На них показано распространение основных генетических типов и стратиграфических подразделений отложений четвертичного возраста, развитых на территории СССР, кроме того, нанесены некоторые геоморфологические обозначения, а также элементы палеогеографии. Легенда дается в табличной (матричной) форме. По такому же принципу построены и обзорные карты для отдельных крупных областей СССР.</w:t>
      </w:r>
    </w:p>
    <w:p w:rsidR="000B562A" w:rsidRPr="004B4926" w:rsidRDefault="000B562A" w:rsidP="00E21FAD">
      <w:pPr>
        <w:spacing w:after="0" w:line="240" w:lineRule="auto"/>
        <w:ind w:firstLine="709"/>
        <w:jc w:val="both"/>
        <w:rPr>
          <w:sz w:val="28"/>
          <w:szCs w:val="28"/>
        </w:rPr>
      </w:pPr>
      <w:r w:rsidRPr="004B4926">
        <w:rPr>
          <w:i/>
          <w:sz w:val="28"/>
          <w:szCs w:val="28"/>
        </w:rPr>
        <w:t>Карты мелко-, средне-, крупномасштабные и детальные</w:t>
      </w:r>
      <w:r w:rsidRPr="004B4926">
        <w:rPr>
          <w:sz w:val="28"/>
          <w:szCs w:val="28"/>
        </w:rPr>
        <w:t xml:space="preserve"> (называемые картами съемочных масштабов) отличаются главным образом детальностью и точностью изображаемых объектов, которые возрастают с увеличением масштаба карты. Более детально дается стратиграфическое расчленение </w:t>
      </w:r>
      <w:r w:rsidRPr="004B4926">
        <w:rPr>
          <w:sz w:val="28"/>
          <w:szCs w:val="28"/>
        </w:rPr>
        <w:lastRenderedPageBreak/>
        <w:t>четвертичных отложений, выделяются не только генетические типы, но и фациальные разности, отражается литологический состав не только в легенде, но и на карте. Такие карты дают возможность выявить связь полезных ископаемых с определенными стратиграфическими, генетическими и диалогическими комплексами отложений, наметить участки  для детальных поисковых и поисково-разведочных работ, для проведения инженерно-геологических изысканий или для решения других прикладных задач.</w:t>
      </w:r>
    </w:p>
    <w:p w:rsidR="000B562A" w:rsidRPr="004B4926" w:rsidRDefault="000B562A" w:rsidP="00E21FAD">
      <w:pPr>
        <w:spacing w:after="0" w:line="240" w:lineRule="auto"/>
        <w:ind w:firstLine="709"/>
        <w:jc w:val="both"/>
        <w:rPr>
          <w:sz w:val="28"/>
          <w:szCs w:val="28"/>
        </w:rPr>
      </w:pPr>
      <w:r w:rsidRPr="004B4926">
        <w:rPr>
          <w:sz w:val="28"/>
          <w:szCs w:val="28"/>
        </w:rPr>
        <w:t>В качестве примера приводится карта четвертичных отложений района озера Белое (рис. 6а).</w:t>
      </w:r>
    </w:p>
    <w:p w:rsidR="000B562A" w:rsidRPr="004B4926" w:rsidRDefault="000B562A" w:rsidP="00E21FAD">
      <w:pPr>
        <w:spacing w:after="0" w:line="240" w:lineRule="auto"/>
        <w:ind w:firstLine="709"/>
        <w:jc w:val="both"/>
        <w:rPr>
          <w:sz w:val="28"/>
          <w:szCs w:val="28"/>
        </w:rPr>
      </w:pPr>
      <w:r w:rsidRPr="004B4926">
        <w:rPr>
          <w:sz w:val="28"/>
          <w:szCs w:val="28"/>
        </w:rPr>
        <w:t xml:space="preserve">Карты четвертичных отложений так же, как и геологические, строятся на топографической основе того же масштаба. Последняя должна отличаться высоким качеством отображения рельефа местности, поскольку четвертичные отложения имеют с ним </w:t>
      </w:r>
      <w:proofErr w:type="gramStart"/>
      <w:r w:rsidRPr="004B4926">
        <w:rPr>
          <w:sz w:val="28"/>
          <w:szCs w:val="28"/>
        </w:rPr>
        <w:t>тесную</w:t>
      </w:r>
      <w:proofErr w:type="gramEnd"/>
      <w:r w:rsidRPr="004B4926">
        <w:rPr>
          <w:sz w:val="28"/>
          <w:szCs w:val="28"/>
        </w:rPr>
        <w:t xml:space="preserve"> снизь.</w:t>
      </w:r>
    </w:p>
    <w:p w:rsidR="000B562A" w:rsidRPr="004B4926" w:rsidRDefault="000B562A" w:rsidP="00E21FAD">
      <w:pPr>
        <w:spacing w:after="0" w:line="240" w:lineRule="auto"/>
        <w:ind w:firstLine="709"/>
        <w:jc w:val="both"/>
        <w:rPr>
          <w:sz w:val="28"/>
          <w:szCs w:val="28"/>
        </w:rPr>
      </w:pPr>
      <w:r w:rsidRPr="004B4926">
        <w:rPr>
          <w:sz w:val="28"/>
          <w:szCs w:val="28"/>
        </w:rPr>
        <w:t>При составлении карты следует учитывать особенности строения четвертичных континентальных образований, специфику условий их залегания (частое выклинивание и линзовидное залегание) и связь с современными формами рельефа. Поскольку часто четвертичные отложения непосредственно  слагают эти  формы рельефа,  при четвертичном картировании широко применяется  геоморфологический метод. Часто геологические границы проводятся по  геоморфологическим  признакам,  поэтому желательно иметь геоморфологическую карту этой местности или составлять обе карты одновременно.</w:t>
      </w:r>
    </w:p>
    <w:p w:rsidR="000B562A" w:rsidRPr="004B4926" w:rsidRDefault="000B562A" w:rsidP="00E21FAD">
      <w:pPr>
        <w:spacing w:after="0" w:line="240" w:lineRule="auto"/>
        <w:ind w:firstLine="709"/>
        <w:jc w:val="both"/>
        <w:rPr>
          <w:sz w:val="28"/>
          <w:szCs w:val="28"/>
        </w:rPr>
      </w:pPr>
      <w:r w:rsidRPr="004B4926">
        <w:rPr>
          <w:sz w:val="28"/>
          <w:szCs w:val="28"/>
        </w:rPr>
        <w:t>При составлении мелкомасштабных карт применяют маршрутный метод исследования, а при крупных масштабах съемка ведется методом оконтуривания. Основные исследования ведут маршрутами по речным долинам, где и выбирается участок с наиболее полным разрезом четвертичных отложений для составления рабочей (местной) стратиграфической схемы; ряд маршрутных пересечений по водоразделам дополняют наблюдения по долинам рек. Большую информацию при съемке четвертичных отложений дают различные горные выработки — шурфы, канавы, буровые скважины, расчистки.</w:t>
      </w:r>
    </w:p>
    <w:p w:rsidR="000B562A" w:rsidRPr="004B4926" w:rsidRDefault="000B562A" w:rsidP="00E21FAD">
      <w:pPr>
        <w:spacing w:after="0" w:line="240" w:lineRule="auto"/>
        <w:ind w:firstLine="709"/>
        <w:jc w:val="both"/>
        <w:rPr>
          <w:sz w:val="28"/>
          <w:szCs w:val="28"/>
        </w:rPr>
      </w:pPr>
      <w:r w:rsidRPr="004B4926">
        <w:rPr>
          <w:sz w:val="28"/>
          <w:szCs w:val="28"/>
        </w:rPr>
        <w:t>Очень широко при составлении карт четвертичных отложений так же, как и геоморфологических и геологических, применяется дешифрирование аэрофотоснимков.</w:t>
      </w:r>
    </w:p>
    <w:p w:rsidR="000B562A" w:rsidRPr="004B4926" w:rsidRDefault="000B562A" w:rsidP="00E21FAD">
      <w:pPr>
        <w:spacing w:after="0" w:line="240" w:lineRule="auto"/>
        <w:ind w:firstLine="709"/>
        <w:jc w:val="both"/>
        <w:rPr>
          <w:sz w:val="28"/>
          <w:szCs w:val="28"/>
        </w:rPr>
      </w:pPr>
      <w:r w:rsidRPr="004B4926">
        <w:rPr>
          <w:sz w:val="28"/>
          <w:szCs w:val="28"/>
        </w:rPr>
        <w:t xml:space="preserve">Изучение, </w:t>
      </w:r>
      <w:proofErr w:type="gramStart"/>
      <w:r w:rsidRPr="004B4926">
        <w:rPr>
          <w:sz w:val="28"/>
          <w:szCs w:val="28"/>
        </w:rPr>
        <w:t>а</w:t>
      </w:r>
      <w:proofErr w:type="gramEnd"/>
      <w:r w:rsidRPr="004B4926">
        <w:rPr>
          <w:sz w:val="28"/>
          <w:szCs w:val="28"/>
        </w:rPr>
        <w:t xml:space="preserve"> следовательно, и геологическая съемка четвертичных отложений имеют тесную связь с геоморфологическими исследованиями. Геоморфологическая съемка и изучение четвертичных отложений могут выполняться как в комплексе с геолого-съемочными работами, так и с</w:t>
      </w:r>
      <w:r w:rsidR="00112839">
        <w:rPr>
          <w:sz w:val="28"/>
          <w:szCs w:val="28"/>
        </w:rPr>
        <w:t>пециально по особым программкам</w:t>
      </w:r>
      <w:r w:rsidRPr="004B4926">
        <w:rPr>
          <w:sz w:val="28"/>
          <w:szCs w:val="28"/>
        </w:rPr>
        <w:t xml:space="preserve"> силами отдельных партий и отрядов.    </w:t>
      </w:r>
    </w:p>
    <w:p w:rsidR="000B562A" w:rsidRPr="004B4926" w:rsidRDefault="000B562A" w:rsidP="00E21FAD">
      <w:pPr>
        <w:spacing w:after="0" w:line="240" w:lineRule="auto"/>
        <w:ind w:firstLine="709"/>
        <w:jc w:val="both"/>
        <w:rPr>
          <w:sz w:val="28"/>
          <w:szCs w:val="28"/>
        </w:rPr>
      </w:pPr>
      <w:r w:rsidRPr="004B4926">
        <w:rPr>
          <w:sz w:val="28"/>
          <w:szCs w:val="28"/>
        </w:rPr>
        <w:t xml:space="preserve">В процессе крупномасштабных геолого-съемочных и поисковых работ, благодаря большому объему горных работ и бурения, имеется возможность получить необходимые данные о строении четвертичных отложений. Составленные по этим, материалам карты четвертичных отложений могут представлять  большую научную и практическую ценность, служить основой при проектировании объектов гражданского и промышленного строительства, при определении горно-геологических условий разведки и </w:t>
      </w:r>
      <w:r w:rsidRPr="004B4926">
        <w:rPr>
          <w:sz w:val="28"/>
          <w:szCs w:val="28"/>
        </w:rPr>
        <w:lastRenderedPageBreak/>
        <w:t xml:space="preserve">добычи полезных ископаемых, а также при определении ресурсов строительных и балластных материалов, распределении россыпных и других месторождений полезных ископаемых. </w:t>
      </w:r>
    </w:p>
    <w:p w:rsidR="000B562A" w:rsidRPr="004B4926" w:rsidRDefault="000B562A" w:rsidP="00E21FAD">
      <w:pPr>
        <w:spacing w:after="0" w:line="240" w:lineRule="auto"/>
        <w:ind w:firstLine="709"/>
        <w:jc w:val="both"/>
        <w:rPr>
          <w:sz w:val="28"/>
          <w:szCs w:val="28"/>
        </w:rPr>
      </w:pPr>
      <w:r w:rsidRPr="00112839">
        <w:rPr>
          <w:b/>
          <w:i/>
          <w:sz w:val="28"/>
          <w:szCs w:val="28"/>
        </w:rPr>
        <w:t>Геологические разрезы.</w:t>
      </w:r>
      <w:r w:rsidRPr="004B4926">
        <w:rPr>
          <w:sz w:val="28"/>
          <w:szCs w:val="28"/>
        </w:rPr>
        <w:t xml:space="preserve"> Необходимым дополнением к карте четвертичных отложений являются геологические разрезы (профили). Составляются разрезы (обычно два) в соответствии с теми же правилами, что и разрезы к другим геологическим картам, в строгом соответствии с картой четвертичных отложений и в тех же условных знаках (</w:t>
      </w:r>
      <w:proofErr w:type="gramStart"/>
      <w:r w:rsidRPr="004B4926">
        <w:rPr>
          <w:sz w:val="28"/>
          <w:szCs w:val="28"/>
        </w:rPr>
        <w:t>см</w:t>
      </w:r>
      <w:proofErr w:type="gramEnd"/>
      <w:r w:rsidRPr="004B4926">
        <w:rPr>
          <w:sz w:val="28"/>
          <w:szCs w:val="28"/>
        </w:rPr>
        <w:t xml:space="preserve">. рис. 66). Вследствие незначительной мощности четвертичных отложений разрезы составляются, как правило, с преувеличением вертикального масштаба </w:t>
      </w:r>
      <w:proofErr w:type="gramStart"/>
      <w:r w:rsidRPr="004B4926">
        <w:rPr>
          <w:sz w:val="28"/>
          <w:szCs w:val="28"/>
        </w:rPr>
        <w:t>над</w:t>
      </w:r>
      <w:proofErr w:type="gramEnd"/>
      <w:r w:rsidRPr="004B4926">
        <w:rPr>
          <w:sz w:val="28"/>
          <w:szCs w:val="28"/>
        </w:rPr>
        <w:t xml:space="preserve"> горизонтальным в 20—40 раз. В исключительных случаях при малой    мощности отложений допускается преувеличение вертикального масштаба в 80—100 раз. Чтобы разрезы полнее отображали соотношения и мощности различных стратиграфических и генетических горизонтов, они должны располагаться поперек основных элементов рельефа. При этом необходимо использовать данные буровых скважин, пересекаемых линиями профилей, допуская построение разрезов по ломаной линии.</w:t>
      </w:r>
    </w:p>
    <w:p w:rsidR="000B562A" w:rsidRPr="004B4926" w:rsidRDefault="000B562A" w:rsidP="00E21FAD">
      <w:pPr>
        <w:spacing w:after="0" w:line="240" w:lineRule="auto"/>
        <w:ind w:firstLine="709"/>
        <w:jc w:val="both"/>
        <w:rPr>
          <w:sz w:val="28"/>
          <w:szCs w:val="28"/>
        </w:rPr>
      </w:pPr>
      <w:r w:rsidRPr="004B4926">
        <w:rPr>
          <w:sz w:val="28"/>
          <w:szCs w:val="28"/>
        </w:rPr>
        <w:t>Разрезы, построенные по буровым скважинам и отображающие детали строения четвертичных отложений, могут служить вспомогательным материалом для других геологических построений — структурных карт, блок-диаграмм и т. п.</w:t>
      </w:r>
    </w:p>
    <w:p w:rsidR="000B562A" w:rsidRPr="004B4926" w:rsidRDefault="000B562A" w:rsidP="00E21FAD">
      <w:pPr>
        <w:spacing w:after="0" w:line="240" w:lineRule="auto"/>
        <w:ind w:firstLine="709"/>
        <w:jc w:val="both"/>
        <w:rPr>
          <w:sz w:val="28"/>
          <w:szCs w:val="28"/>
        </w:rPr>
      </w:pPr>
      <w:r w:rsidRPr="00112839">
        <w:rPr>
          <w:b/>
          <w:i/>
          <w:sz w:val="28"/>
          <w:szCs w:val="28"/>
        </w:rPr>
        <w:t>Схемы сопоставления четвертичных отложений.</w:t>
      </w:r>
      <w:r w:rsidRPr="004B4926">
        <w:rPr>
          <w:sz w:val="28"/>
          <w:szCs w:val="28"/>
        </w:rPr>
        <w:t xml:space="preserve"> Для тех районов, где четвертичные отложения характеризуются выдержанным и значительным по мощности разрезом, к карте четвертичных отложений составляется стратиграфическая колонка в соответствии с общими правилами (</w:t>
      </w:r>
      <w:proofErr w:type="gramStart"/>
      <w:r w:rsidRPr="004B4926">
        <w:rPr>
          <w:sz w:val="28"/>
          <w:szCs w:val="28"/>
        </w:rPr>
        <w:t>см</w:t>
      </w:r>
      <w:proofErr w:type="gramEnd"/>
      <w:r w:rsidRPr="004B4926">
        <w:rPr>
          <w:sz w:val="28"/>
          <w:szCs w:val="28"/>
        </w:rPr>
        <w:t xml:space="preserve">. рис. 6в). </w:t>
      </w:r>
      <w:proofErr w:type="gramStart"/>
      <w:r w:rsidRPr="004B4926">
        <w:rPr>
          <w:sz w:val="28"/>
          <w:szCs w:val="28"/>
        </w:rPr>
        <w:t>(Часто для большинства районов вследствие сложности и многообразия соотношений новейших континентальных отложений не представляется возможным отразить в колонке возрастную последовательность и условия залегания слоев.</w:t>
      </w:r>
      <w:proofErr w:type="gramEnd"/>
      <w:r w:rsidRPr="004B4926">
        <w:rPr>
          <w:sz w:val="28"/>
          <w:szCs w:val="28"/>
        </w:rPr>
        <w:t xml:space="preserve"> В этом случае вместо стратиграфической колонки   рекомендуется   составлять   идеализированные   схемы строения четвертичных отложений, на которых отображаются общие взаимоотношения всех закартированных стратиграфических и  генетических подразделений и их связь с элементами рельефа. Эти схемы сопоставления строятся в виде идеального профиля через все элементы рельефа с </w:t>
      </w:r>
      <w:proofErr w:type="gramStart"/>
      <w:r w:rsidRPr="004B4926">
        <w:rPr>
          <w:sz w:val="28"/>
          <w:szCs w:val="28"/>
        </w:rPr>
        <w:t>определенным</w:t>
      </w:r>
      <w:proofErr w:type="gramEnd"/>
      <w:r w:rsidRPr="004B4926">
        <w:rPr>
          <w:sz w:val="28"/>
          <w:szCs w:val="28"/>
        </w:rPr>
        <w:t xml:space="preserve"> вертикальным (в соответствии с мощностями) и произвольным горизонтальным масштабами  (рис. 7). Благодаря этому можно на схеме отразить действительные гипсометрические соотношения различных элементов рельефа и показать истинные мощности и состав приуроченных к ним четвертичных отложений. Соответствующими индексами на схеме, как и на карте, показывается возраст стратиграфо-генетических подразделений, штриховыми значками — их литология. Иногда на схемах применяются цветовые обозначения, подобно карте и разрезам. </w:t>
      </w:r>
    </w:p>
    <w:p w:rsidR="00823865" w:rsidRPr="004B4926" w:rsidRDefault="00823865" w:rsidP="00E21FAD">
      <w:pPr>
        <w:shd w:val="clear" w:color="auto" w:fill="FFFFFF"/>
        <w:tabs>
          <w:tab w:val="left" w:pos="709"/>
        </w:tabs>
        <w:spacing w:after="0" w:line="240" w:lineRule="auto"/>
        <w:ind w:firstLine="709"/>
        <w:jc w:val="both"/>
        <w:rPr>
          <w:sz w:val="28"/>
          <w:szCs w:val="28"/>
        </w:rPr>
      </w:pPr>
    </w:p>
    <w:p w:rsidR="000B562A" w:rsidRPr="004B4926" w:rsidRDefault="000B562A" w:rsidP="00E21FAD">
      <w:pPr>
        <w:shd w:val="clear" w:color="auto" w:fill="FFFFFF"/>
        <w:tabs>
          <w:tab w:val="left" w:pos="709"/>
        </w:tabs>
        <w:spacing w:after="0" w:line="240" w:lineRule="auto"/>
        <w:ind w:firstLine="709"/>
        <w:jc w:val="both"/>
        <w:rPr>
          <w:sz w:val="28"/>
          <w:szCs w:val="28"/>
        </w:rPr>
      </w:pPr>
    </w:p>
    <w:p w:rsidR="000B562A" w:rsidRPr="004B4926" w:rsidRDefault="000B562A" w:rsidP="00E21FAD">
      <w:pPr>
        <w:shd w:val="clear" w:color="auto" w:fill="FFFFFF"/>
        <w:tabs>
          <w:tab w:val="left" w:pos="709"/>
        </w:tabs>
        <w:spacing w:after="0" w:line="240" w:lineRule="auto"/>
        <w:ind w:firstLine="709"/>
        <w:jc w:val="both"/>
        <w:rPr>
          <w:sz w:val="28"/>
          <w:szCs w:val="28"/>
        </w:rPr>
      </w:pPr>
    </w:p>
    <w:p w:rsidR="000B562A" w:rsidRPr="004B4926" w:rsidRDefault="000B562A" w:rsidP="00E21FAD">
      <w:pPr>
        <w:shd w:val="clear" w:color="auto" w:fill="FFFFFF"/>
        <w:tabs>
          <w:tab w:val="left" w:pos="709"/>
        </w:tabs>
        <w:spacing w:after="0" w:line="240" w:lineRule="auto"/>
        <w:ind w:firstLine="709"/>
        <w:jc w:val="both"/>
        <w:rPr>
          <w:sz w:val="28"/>
          <w:szCs w:val="28"/>
        </w:rPr>
      </w:pPr>
    </w:p>
    <w:p w:rsidR="000B562A" w:rsidRPr="004B4926" w:rsidRDefault="000B562A" w:rsidP="00E21FAD">
      <w:pPr>
        <w:shd w:val="clear" w:color="auto" w:fill="FFFFFF"/>
        <w:tabs>
          <w:tab w:val="left" w:pos="709"/>
        </w:tabs>
        <w:spacing w:after="0" w:line="240" w:lineRule="auto"/>
        <w:ind w:firstLine="709"/>
        <w:jc w:val="both"/>
        <w:rPr>
          <w:sz w:val="28"/>
          <w:szCs w:val="28"/>
        </w:rPr>
      </w:pPr>
    </w:p>
    <w:p w:rsidR="0019628B" w:rsidRPr="004B4926" w:rsidRDefault="0019628B" w:rsidP="00112839">
      <w:pPr>
        <w:shd w:val="clear" w:color="auto" w:fill="FFFFFF"/>
        <w:spacing w:after="0" w:line="240" w:lineRule="auto"/>
        <w:ind w:firstLine="709"/>
        <w:jc w:val="both"/>
        <w:rPr>
          <w:sz w:val="28"/>
          <w:szCs w:val="28"/>
        </w:rPr>
      </w:pPr>
      <w:r w:rsidRPr="004B4926">
        <w:rPr>
          <w:b/>
          <w:bCs/>
          <w:spacing w:val="-2"/>
          <w:sz w:val="28"/>
          <w:szCs w:val="28"/>
        </w:rPr>
        <w:t xml:space="preserve">Тема 10 Генетические типы </w:t>
      </w:r>
      <w:r w:rsidRPr="004B4926">
        <w:rPr>
          <w:b/>
          <w:bCs/>
          <w:spacing w:val="-1"/>
          <w:sz w:val="28"/>
          <w:szCs w:val="28"/>
        </w:rPr>
        <w:t>четвертичных отложений</w:t>
      </w:r>
    </w:p>
    <w:p w:rsidR="0019628B" w:rsidRPr="004B4926" w:rsidRDefault="0019628B" w:rsidP="00112839">
      <w:pPr>
        <w:widowControl w:val="0"/>
        <w:numPr>
          <w:ilvl w:val="0"/>
          <w:numId w:val="4"/>
        </w:numPr>
        <w:shd w:val="clear" w:color="auto" w:fill="FFFFFF"/>
        <w:tabs>
          <w:tab w:val="left" w:pos="209"/>
        </w:tabs>
        <w:autoSpaceDE w:val="0"/>
        <w:autoSpaceDN w:val="0"/>
        <w:adjustRightInd w:val="0"/>
        <w:spacing w:after="0" w:line="240" w:lineRule="auto"/>
        <w:ind w:firstLine="709"/>
        <w:jc w:val="both"/>
        <w:rPr>
          <w:sz w:val="28"/>
          <w:szCs w:val="28"/>
        </w:rPr>
      </w:pPr>
      <w:r w:rsidRPr="004B4926">
        <w:rPr>
          <w:spacing w:val="-3"/>
          <w:sz w:val="28"/>
          <w:szCs w:val="28"/>
        </w:rPr>
        <w:t>Аллювий.</w:t>
      </w:r>
    </w:p>
    <w:p w:rsidR="0019628B" w:rsidRPr="004B4926" w:rsidRDefault="0019628B" w:rsidP="00112839">
      <w:pPr>
        <w:widowControl w:val="0"/>
        <w:numPr>
          <w:ilvl w:val="0"/>
          <w:numId w:val="4"/>
        </w:numPr>
        <w:shd w:val="clear" w:color="auto" w:fill="FFFFFF"/>
        <w:tabs>
          <w:tab w:val="left" w:pos="209"/>
        </w:tabs>
        <w:autoSpaceDE w:val="0"/>
        <w:autoSpaceDN w:val="0"/>
        <w:adjustRightInd w:val="0"/>
        <w:spacing w:after="0" w:line="240" w:lineRule="auto"/>
        <w:ind w:firstLine="709"/>
        <w:jc w:val="both"/>
        <w:rPr>
          <w:sz w:val="28"/>
          <w:szCs w:val="28"/>
        </w:rPr>
      </w:pPr>
      <w:r w:rsidRPr="004B4926">
        <w:rPr>
          <w:spacing w:val="-2"/>
          <w:sz w:val="28"/>
          <w:szCs w:val="28"/>
        </w:rPr>
        <w:t>Собственно ледниковые отложения.</w:t>
      </w:r>
    </w:p>
    <w:p w:rsidR="0019628B" w:rsidRPr="004B4926" w:rsidRDefault="0019628B" w:rsidP="00112839">
      <w:pPr>
        <w:widowControl w:val="0"/>
        <w:numPr>
          <w:ilvl w:val="0"/>
          <w:numId w:val="4"/>
        </w:numPr>
        <w:shd w:val="clear" w:color="auto" w:fill="FFFFFF"/>
        <w:tabs>
          <w:tab w:val="left" w:pos="209"/>
        </w:tabs>
        <w:autoSpaceDE w:val="0"/>
        <w:autoSpaceDN w:val="0"/>
        <w:adjustRightInd w:val="0"/>
        <w:spacing w:after="0" w:line="240" w:lineRule="auto"/>
        <w:ind w:firstLine="709"/>
        <w:jc w:val="both"/>
        <w:rPr>
          <w:sz w:val="28"/>
          <w:szCs w:val="28"/>
        </w:rPr>
      </w:pPr>
      <w:r w:rsidRPr="004B4926">
        <w:rPr>
          <w:sz w:val="28"/>
          <w:szCs w:val="28"/>
        </w:rPr>
        <w:t>Флювиогляциальные отложения.</w:t>
      </w:r>
    </w:p>
    <w:p w:rsidR="0019628B" w:rsidRPr="004B4926" w:rsidRDefault="0019628B" w:rsidP="00112839">
      <w:pPr>
        <w:widowControl w:val="0"/>
        <w:numPr>
          <w:ilvl w:val="0"/>
          <w:numId w:val="4"/>
        </w:numPr>
        <w:shd w:val="clear" w:color="auto" w:fill="FFFFFF"/>
        <w:tabs>
          <w:tab w:val="left" w:pos="209"/>
        </w:tabs>
        <w:autoSpaceDE w:val="0"/>
        <w:autoSpaceDN w:val="0"/>
        <w:adjustRightInd w:val="0"/>
        <w:spacing w:after="0" w:line="240" w:lineRule="auto"/>
        <w:ind w:firstLine="709"/>
        <w:jc w:val="both"/>
        <w:rPr>
          <w:sz w:val="28"/>
          <w:szCs w:val="28"/>
        </w:rPr>
      </w:pPr>
      <w:r w:rsidRPr="004B4926">
        <w:rPr>
          <w:sz w:val="28"/>
          <w:szCs w:val="28"/>
        </w:rPr>
        <w:t>Техногенные отложения.</w:t>
      </w:r>
    </w:p>
    <w:p w:rsidR="00112839" w:rsidRDefault="00112839" w:rsidP="00112839">
      <w:pPr>
        <w:shd w:val="clear" w:color="auto" w:fill="FFFFFF"/>
        <w:spacing w:after="0" w:line="240" w:lineRule="auto"/>
        <w:ind w:firstLine="709"/>
        <w:jc w:val="both"/>
        <w:rPr>
          <w:b/>
          <w:i/>
          <w:iCs/>
          <w:sz w:val="28"/>
          <w:szCs w:val="28"/>
        </w:rPr>
      </w:pPr>
    </w:p>
    <w:p w:rsidR="0019628B" w:rsidRPr="004B4926" w:rsidRDefault="0019628B" w:rsidP="00E21FAD">
      <w:pPr>
        <w:shd w:val="clear" w:color="auto" w:fill="FFFFFF"/>
        <w:spacing w:after="0" w:line="240" w:lineRule="auto"/>
        <w:ind w:firstLine="709"/>
        <w:jc w:val="both"/>
        <w:rPr>
          <w:b/>
          <w:sz w:val="28"/>
          <w:szCs w:val="28"/>
        </w:rPr>
      </w:pPr>
      <w:r w:rsidRPr="004B4926">
        <w:rPr>
          <w:b/>
          <w:i/>
          <w:iCs/>
          <w:sz w:val="28"/>
          <w:szCs w:val="28"/>
        </w:rPr>
        <w:t>Специфика четвертичного осадкообразования</w:t>
      </w:r>
    </w:p>
    <w:p w:rsidR="0019628B" w:rsidRPr="004B4926" w:rsidRDefault="0019628B" w:rsidP="00E21FAD">
      <w:pPr>
        <w:shd w:val="clear" w:color="auto" w:fill="FFFFFF"/>
        <w:spacing w:after="0" w:line="240" w:lineRule="auto"/>
        <w:ind w:firstLine="709"/>
        <w:jc w:val="both"/>
        <w:rPr>
          <w:sz w:val="28"/>
          <w:szCs w:val="28"/>
        </w:rPr>
      </w:pPr>
      <w:r w:rsidRPr="004B4926">
        <w:rPr>
          <w:sz w:val="28"/>
          <w:szCs w:val="28"/>
        </w:rPr>
        <w:t>Главными факторами, определяющими специфику осадкообразования четвертичного периода, являются: а) сложное развитие рельефа, б) чередование холодных и теплых климатов, в) специфическое развитие ландшафтов, г) характер процессов выветривания, переноса и аккумуляции материала. В четвертичный период происходили активные неотектонические движения и перестройка рельефа земной коры, вызвавшие существенные изменения в земной поверхности, в частности крупное перемещение осадков на суше, морском и океаническом ложе. Важным фактором четвертичного осадкообразования было неоднократное гео-гидрократическое изменение уровня Мирового океана, обусловившее перемещение береговой линии (соединяющей области денудации и накопления) и изменения базиса эрозии.</w:t>
      </w:r>
    </w:p>
    <w:p w:rsidR="0019628B" w:rsidRPr="004B4926" w:rsidRDefault="0019628B" w:rsidP="00E21FAD">
      <w:pPr>
        <w:shd w:val="clear" w:color="auto" w:fill="FFFFFF"/>
        <w:spacing w:after="0" w:line="240" w:lineRule="auto"/>
        <w:ind w:firstLine="709"/>
        <w:jc w:val="both"/>
        <w:rPr>
          <w:sz w:val="28"/>
          <w:szCs w:val="28"/>
        </w:rPr>
      </w:pPr>
      <w:r w:rsidRPr="004B4926">
        <w:rPr>
          <w:sz w:val="28"/>
          <w:szCs w:val="28"/>
        </w:rPr>
        <w:t>Неоднократное наступание и отступание ледников наложило специфический отпечаток на развитие природы. Господствовали гидротермические режимы, с которыми в теснейшей связи находились процессы выветривания, переноса и накопления на суше и в воде различных генетических типов отложений, развитие органического мира и ландшафтов.</w:t>
      </w:r>
    </w:p>
    <w:p w:rsidR="0019628B" w:rsidRPr="004B4926" w:rsidRDefault="0019628B" w:rsidP="00E21FAD">
      <w:pPr>
        <w:shd w:val="clear" w:color="auto" w:fill="FFFFFF"/>
        <w:spacing w:after="0" w:line="240" w:lineRule="auto"/>
        <w:ind w:firstLine="709"/>
        <w:jc w:val="both"/>
        <w:rPr>
          <w:sz w:val="28"/>
          <w:szCs w:val="28"/>
        </w:rPr>
      </w:pPr>
      <w:r w:rsidRPr="004B4926">
        <w:rPr>
          <w:sz w:val="28"/>
          <w:szCs w:val="28"/>
        </w:rPr>
        <w:t>Основные специфические особенности неоднократно повторявшихся геологических и геохимических циклов развития земной поверхности и осадкообразования — это циклы осадкообразования, связанные с ледниковыми и межледниковыми эпохами развития природы. В ледниковые эпохи (от начала развития до конца таяния ледников) определяющими факторами образования земной поверхности, генетических типов и фаций отложений были ледниково-мерзлотные и плювиально-эрозионные процессы;_в межледниковые фазы деятельность этих процессов значительно ослаблялась и охватывала сравнительно меньшие территории. В межледниковые фазы видную роль играли делювиальные, элювиально-почвообразовательные и эоловые процессы. Перенос и отложение в земной коре рыхлых продуктов в ледниковые фазы обусловлены были главным образом движением льда и ледниковыми потоками, мерзлотно-солифлюкционными процессами, усиленной эрозией.</w:t>
      </w:r>
    </w:p>
    <w:p w:rsidR="0019628B" w:rsidRPr="004B4926" w:rsidRDefault="0019628B" w:rsidP="00E21FAD">
      <w:pPr>
        <w:shd w:val="clear" w:color="auto" w:fill="FFFFFF"/>
        <w:spacing w:after="0" w:line="240" w:lineRule="auto"/>
        <w:ind w:firstLine="709"/>
        <w:jc w:val="both"/>
        <w:rPr>
          <w:sz w:val="28"/>
          <w:szCs w:val="28"/>
        </w:rPr>
      </w:pPr>
      <w:r w:rsidRPr="004B4926">
        <w:rPr>
          <w:sz w:val="28"/>
          <w:szCs w:val="28"/>
        </w:rPr>
        <w:t xml:space="preserve">Крупную роль в образовании генетических форм рельефа, типов и фаций отложений сыграли пролювиальные, делювиальные, флювиогляциальные и аллювиальные процессы. </w:t>
      </w:r>
    </w:p>
    <w:p w:rsidR="0019628B" w:rsidRPr="004B4926" w:rsidRDefault="0019628B" w:rsidP="00E21FAD">
      <w:pPr>
        <w:shd w:val="clear" w:color="auto" w:fill="FFFFFF"/>
        <w:tabs>
          <w:tab w:val="left" w:leader="underscore" w:pos="709"/>
          <w:tab w:val="left" w:pos="851"/>
        </w:tabs>
        <w:spacing w:after="0" w:line="240" w:lineRule="auto"/>
        <w:ind w:firstLine="709"/>
        <w:jc w:val="both"/>
        <w:rPr>
          <w:sz w:val="28"/>
          <w:szCs w:val="28"/>
        </w:rPr>
      </w:pPr>
      <w:r w:rsidRPr="004B4926">
        <w:rPr>
          <w:sz w:val="28"/>
          <w:szCs w:val="28"/>
        </w:rPr>
        <w:tab/>
        <w:t xml:space="preserve">В межледниковые эпохи на большей части земного шара происходило ослабление мерзлотных и плювиальных процессов и усиление элювиально-почвообразовательных. В засушливых областях активно действовали эоловые процессы. Широко протекали также процессы галогенного </w:t>
      </w:r>
      <w:r w:rsidRPr="004B4926">
        <w:rPr>
          <w:sz w:val="28"/>
          <w:szCs w:val="28"/>
        </w:rPr>
        <w:lastRenderedPageBreak/>
        <w:t xml:space="preserve">литогенеза, обусловленные высокими температурами и испарением, в результате которых возникли соляные и солончаковые аккумуляции. В степных областях более умеренного климата, где условия не благоприятствовали галогенным образованиям, в коре выветривания и почвах накапливались карбонаты, в основном кальция и магния. Во влажных тропических и субтропических областях протекали процессы глубокого и энергичного   выветривания  и   образования   мощной  латеритной  и красноземной    коры    выветривания.    </w:t>
      </w:r>
      <w:proofErr w:type="gramStart"/>
      <w:r w:rsidRPr="004B4926">
        <w:rPr>
          <w:sz w:val="28"/>
          <w:szCs w:val="28"/>
        </w:rPr>
        <w:t>Повсюду,</w:t>
      </w:r>
      <w:r w:rsidRPr="004B4926">
        <w:rPr>
          <w:sz w:val="28"/>
          <w:szCs w:val="28"/>
        </w:rPr>
        <w:tab/>
        <w:t>за    исключением арктической и антарктической ледниковых зон, формировались ясно выраженные почвенные и растительные зоны.</w:t>
      </w:r>
      <w:proofErr w:type="gramEnd"/>
    </w:p>
    <w:p w:rsidR="0019628B" w:rsidRPr="004B4926" w:rsidRDefault="0019628B" w:rsidP="00E21FAD">
      <w:pPr>
        <w:shd w:val="clear" w:color="auto" w:fill="FFFFFF"/>
        <w:tabs>
          <w:tab w:val="left" w:leader="underscore" w:pos="709"/>
          <w:tab w:val="left" w:pos="851"/>
        </w:tabs>
        <w:spacing w:after="0" w:line="240" w:lineRule="auto"/>
        <w:ind w:firstLine="709"/>
        <w:jc w:val="both"/>
        <w:rPr>
          <w:sz w:val="28"/>
          <w:szCs w:val="28"/>
        </w:rPr>
      </w:pPr>
      <w:r w:rsidRPr="004B4926">
        <w:rPr>
          <w:sz w:val="28"/>
          <w:szCs w:val="28"/>
        </w:rPr>
        <w:tab/>
        <w:t>В    межледниковые   эпохи   развития    земной    поверхности,</w:t>
      </w:r>
    </w:p>
    <w:p w:rsidR="0019628B" w:rsidRPr="004B4926" w:rsidRDefault="0019628B" w:rsidP="00E21FAD">
      <w:pPr>
        <w:shd w:val="clear" w:color="auto" w:fill="FFFFFF"/>
        <w:spacing w:after="0" w:line="240" w:lineRule="auto"/>
        <w:ind w:firstLine="709"/>
        <w:jc w:val="both"/>
        <w:rPr>
          <w:sz w:val="28"/>
          <w:szCs w:val="28"/>
        </w:rPr>
      </w:pPr>
      <w:r w:rsidRPr="004B4926">
        <w:rPr>
          <w:sz w:val="28"/>
          <w:szCs w:val="28"/>
        </w:rPr>
        <w:t>наоборот, активно действовали геохимические и биогеохимические процессы       выветривания,       переноса       материалов,       глубокого выщелачивания почв и коры выветривания: формировались различные геохимические типы осадков коры выветривания и почв (сиаллитные, аллитные, карбонатные, хлоридные и др.)- Развивались болотные образования. В миграции водных растворов большую роль играли легкорастворимые и подвижные соли многих элементов, особенно щелочных и щелочноземельных металлов, железа, алюминия, хлора, серы и др.</w:t>
      </w:r>
    </w:p>
    <w:p w:rsidR="0019628B" w:rsidRPr="004B4926" w:rsidRDefault="0019628B" w:rsidP="00E21FAD">
      <w:pPr>
        <w:shd w:val="clear" w:color="auto" w:fill="FFFFFF"/>
        <w:spacing w:after="0" w:line="240" w:lineRule="auto"/>
        <w:ind w:firstLine="709"/>
        <w:jc w:val="both"/>
        <w:rPr>
          <w:sz w:val="28"/>
          <w:szCs w:val="28"/>
        </w:rPr>
      </w:pPr>
      <w:r w:rsidRPr="004B4926">
        <w:rPr>
          <w:sz w:val="28"/>
          <w:szCs w:val="28"/>
        </w:rPr>
        <w:t>В ледниковые эпохи развития земной поверхности осадкообразование протекало главным образом при господствующем механическом передвижении и переотложении рыхлого материала. В этом случае лед, вода и мерзлотные процессы играли определяющую роль. На первый план выступали физические факторы выветривания, денудации и перемещения рыхлого материала на земной поверхности и океаническом дне. Активно проявляли себя морозно-термическое__ выветривание, солифлюкция и плоскостной эрозионный смыв. Перенос рыхлого материала водой происходил в основном волочением, перекатыванием и в форме механической взвеси (мутных потоков). В результате формировались разнообразные по составу и формам водно-ледниковые аккумуляции.</w:t>
      </w:r>
    </w:p>
    <w:p w:rsidR="0019628B" w:rsidRPr="004B4926" w:rsidRDefault="0019628B" w:rsidP="00E21FAD">
      <w:pPr>
        <w:shd w:val="clear" w:color="auto" w:fill="FFFFFF"/>
        <w:spacing w:after="0" w:line="240" w:lineRule="auto"/>
        <w:ind w:firstLine="709"/>
        <w:jc w:val="both"/>
        <w:rPr>
          <w:sz w:val="28"/>
          <w:szCs w:val="28"/>
        </w:rPr>
      </w:pPr>
      <w:r w:rsidRPr="004B4926">
        <w:rPr>
          <w:sz w:val="28"/>
          <w:szCs w:val="28"/>
        </w:rPr>
        <w:t>Геохимические типы выветривания и литогенеза отражали специфику физических, химических и биогеохимических процессов суши и гидросферы.</w:t>
      </w:r>
    </w:p>
    <w:p w:rsidR="00112839" w:rsidRDefault="0019628B" w:rsidP="00112839">
      <w:pPr>
        <w:shd w:val="clear" w:color="auto" w:fill="FFFFFF"/>
        <w:spacing w:after="0" w:line="240" w:lineRule="auto"/>
        <w:ind w:firstLine="709"/>
        <w:jc w:val="both"/>
        <w:rPr>
          <w:sz w:val="28"/>
          <w:szCs w:val="28"/>
        </w:rPr>
      </w:pPr>
      <w:r w:rsidRPr="004B4926">
        <w:rPr>
          <w:sz w:val="28"/>
          <w:szCs w:val="28"/>
        </w:rPr>
        <w:t>Таким образом, в деятельности экзогенных агентов осадкообразования в ледниковые и межледниковые эпохи развития земной поверхности выявляется весьма существенная разница, которая обусловливала различие в образовании генетических типов четвертичных отложений. Геологические и геохимические циклы формирования генетических типов и фаций четвертичных отложений различаются по своей форме и направленности.</w:t>
      </w:r>
    </w:p>
    <w:p w:rsidR="0019628B" w:rsidRPr="004B4926" w:rsidRDefault="0019628B" w:rsidP="00112839">
      <w:pPr>
        <w:shd w:val="clear" w:color="auto" w:fill="FFFFFF"/>
        <w:spacing w:after="0" w:line="240" w:lineRule="auto"/>
        <w:ind w:firstLine="709"/>
        <w:jc w:val="both"/>
        <w:rPr>
          <w:sz w:val="28"/>
          <w:szCs w:val="28"/>
        </w:rPr>
      </w:pPr>
      <w:r w:rsidRPr="004B4926">
        <w:rPr>
          <w:sz w:val="28"/>
          <w:szCs w:val="28"/>
        </w:rPr>
        <w:t>Наряду  с  формированием  дифференцированной природной</w:t>
      </w:r>
      <w:r w:rsidR="00112839">
        <w:rPr>
          <w:sz w:val="28"/>
          <w:szCs w:val="28"/>
        </w:rPr>
        <w:t xml:space="preserve"> </w:t>
      </w:r>
      <w:r w:rsidRPr="004B4926">
        <w:rPr>
          <w:sz w:val="28"/>
          <w:szCs w:val="28"/>
        </w:rPr>
        <w:t>зональности ландшафтов в межледниковые эпохи создавалась четко</w:t>
      </w:r>
      <w:r w:rsidR="00112839">
        <w:rPr>
          <w:sz w:val="28"/>
          <w:szCs w:val="28"/>
        </w:rPr>
        <w:t xml:space="preserve"> </w:t>
      </w:r>
      <w:r w:rsidRPr="004B4926">
        <w:rPr>
          <w:sz w:val="28"/>
          <w:szCs w:val="28"/>
        </w:rPr>
        <w:t>выраженная геохимическая зональности в поверхностной зоне земной</w:t>
      </w:r>
      <w:r w:rsidR="00112839">
        <w:rPr>
          <w:sz w:val="28"/>
          <w:szCs w:val="28"/>
        </w:rPr>
        <w:t xml:space="preserve"> </w:t>
      </w:r>
      <w:r w:rsidRPr="004B4926">
        <w:rPr>
          <w:sz w:val="28"/>
          <w:szCs w:val="28"/>
        </w:rPr>
        <w:t>коры, которой А. Е. Ферсман (1922) дал название зоны гипергенеза.</w:t>
      </w:r>
    </w:p>
    <w:p w:rsidR="0019628B" w:rsidRPr="004B4926" w:rsidRDefault="0019628B" w:rsidP="00E21FAD">
      <w:pPr>
        <w:shd w:val="clear" w:color="auto" w:fill="FFFFFF"/>
        <w:spacing w:after="0" w:line="240" w:lineRule="auto"/>
        <w:ind w:firstLine="709"/>
        <w:jc w:val="both"/>
        <w:rPr>
          <w:sz w:val="28"/>
          <w:szCs w:val="28"/>
        </w:rPr>
      </w:pPr>
      <w:r w:rsidRPr="004B4926">
        <w:rPr>
          <w:b/>
          <w:bCs/>
          <w:i/>
          <w:iCs/>
          <w:sz w:val="28"/>
          <w:szCs w:val="28"/>
        </w:rPr>
        <w:t>Фации и генетические типы четвертичных отложений</w:t>
      </w:r>
    </w:p>
    <w:p w:rsidR="0019628B" w:rsidRPr="004B4926" w:rsidRDefault="0019628B" w:rsidP="00E21FAD">
      <w:pPr>
        <w:shd w:val="clear" w:color="auto" w:fill="FFFFFF"/>
        <w:spacing w:after="0" w:line="240" w:lineRule="auto"/>
        <w:ind w:firstLine="709"/>
        <w:jc w:val="both"/>
        <w:rPr>
          <w:sz w:val="28"/>
          <w:szCs w:val="28"/>
        </w:rPr>
      </w:pPr>
      <w:r w:rsidRPr="004B4926">
        <w:rPr>
          <w:sz w:val="28"/>
          <w:szCs w:val="28"/>
        </w:rPr>
        <w:t>В   результате   многообразных процессов,   протекающих   на суше и морской гидросфере, образуются различные фации, формации и генетические типы отложении.</w:t>
      </w:r>
    </w:p>
    <w:p w:rsidR="0019628B" w:rsidRPr="004B4926" w:rsidRDefault="0019628B" w:rsidP="00112839">
      <w:pPr>
        <w:shd w:val="clear" w:color="auto" w:fill="FFFFFF"/>
        <w:spacing w:after="0" w:line="240" w:lineRule="auto"/>
        <w:ind w:firstLine="709"/>
        <w:jc w:val="both"/>
        <w:rPr>
          <w:sz w:val="28"/>
          <w:szCs w:val="28"/>
        </w:rPr>
      </w:pPr>
      <w:r w:rsidRPr="004B4926">
        <w:rPr>
          <w:sz w:val="28"/>
          <w:szCs w:val="28"/>
        </w:rPr>
        <w:lastRenderedPageBreak/>
        <w:t xml:space="preserve">Термин «фация» впервые был введен в литературу Н. Стене в </w:t>
      </w:r>
      <w:smartTag w:uri="urn:schemas-microsoft-com:office:smarttags" w:element="metricconverter">
        <w:smartTagPr>
          <w:attr w:name="ProductID" w:val="1869 г"/>
        </w:smartTagPr>
        <w:r w:rsidRPr="004B4926">
          <w:rPr>
            <w:sz w:val="28"/>
            <w:szCs w:val="28"/>
          </w:rPr>
          <w:t>1869 г</w:t>
        </w:r>
      </w:smartTag>
      <w:r w:rsidRPr="004B4926">
        <w:rPr>
          <w:sz w:val="28"/>
          <w:szCs w:val="28"/>
        </w:rPr>
        <w:t xml:space="preserve">. для выделения (в районе Тосканы) шести мощных толщ, различающихся между собой в разрезе осадочных образований. В 1838 А. Гресли определил фацию как совокупность видоизменений отложений,   выражающихся   в   </w:t>
      </w:r>
      <w:proofErr w:type="gramStart"/>
      <w:r w:rsidRPr="004B4926">
        <w:rPr>
          <w:sz w:val="28"/>
          <w:szCs w:val="28"/>
        </w:rPr>
        <w:t>том</w:t>
      </w:r>
      <w:proofErr w:type="gramEnd"/>
      <w:r w:rsidRPr="004B4926">
        <w:rPr>
          <w:sz w:val="28"/>
          <w:szCs w:val="28"/>
        </w:rPr>
        <w:t xml:space="preserve">   или   ином   петрографическом,</w:t>
      </w:r>
      <w:r w:rsidR="00112839">
        <w:rPr>
          <w:sz w:val="28"/>
          <w:szCs w:val="28"/>
        </w:rPr>
        <w:t xml:space="preserve"> </w:t>
      </w:r>
      <w:r w:rsidRPr="004B4926">
        <w:rPr>
          <w:sz w:val="28"/>
          <w:szCs w:val="28"/>
        </w:rPr>
        <w:t>географическом или палеонтологическое их отличии.</w:t>
      </w:r>
    </w:p>
    <w:p w:rsidR="0019628B" w:rsidRPr="004B4926" w:rsidRDefault="0019628B" w:rsidP="00E21FAD">
      <w:pPr>
        <w:shd w:val="clear" w:color="auto" w:fill="FFFFFF"/>
        <w:tabs>
          <w:tab w:val="left" w:pos="4406"/>
        </w:tabs>
        <w:spacing w:after="0" w:line="240" w:lineRule="auto"/>
        <w:ind w:firstLine="709"/>
        <w:jc w:val="both"/>
        <w:rPr>
          <w:sz w:val="28"/>
          <w:szCs w:val="28"/>
        </w:rPr>
      </w:pPr>
      <w:r w:rsidRPr="004B4926">
        <w:rPr>
          <w:sz w:val="28"/>
          <w:szCs w:val="28"/>
        </w:rPr>
        <w:t>В русскую геологическую литературу термин «фация</w:t>
      </w:r>
      <w:r w:rsidRPr="00112839">
        <w:rPr>
          <w:sz w:val="28"/>
          <w:szCs w:val="28"/>
        </w:rPr>
        <w:t>» в</w:t>
      </w:r>
      <w:r w:rsidR="00112839">
        <w:rPr>
          <w:sz w:val="28"/>
          <w:szCs w:val="28"/>
        </w:rPr>
        <w:t>вел Н.</w:t>
      </w:r>
      <w:r w:rsidRPr="004B4926">
        <w:rPr>
          <w:sz w:val="28"/>
          <w:szCs w:val="28"/>
        </w:rPr>
        <w:t xml:space="preserve">А. Головкинский в </w:t>
      </w:r>
      <w:smartTag w:uri="urn:schemas-microsoft-com:office:smarttags" w:element="metricconverter">
        <w:smartTagPr>
          <w:attr w:name="ProductID" w:val="1869 г"/>
        </w:smartTagPr>
        <w:r w:rsidRPr="004B4926">
          <w:rPr>
            <w:sz w:val="28"/>
            <w:szCs w:val="28"/>
          </w:rPr>
          <w:t>1869 г</w:t>
        </w:r>
      </w:smartTag>
      <w:r w:rsidRPr="004B4926">
        <w:rPr>
          <w:sz w:val="28"/>
          <w:szCs w:val="28"/>
        </w:rPr>
        <w:t>. Он впервые указал, что изменение</w:t>
      </w:r>
      <w:r w:rsidRPr="004B4926">
        <w:rPr>
          <w:sz w:val="28"/>
          <w:szCs w:val="28"/>
        </w:rPr>
        <w:br/>
        <w:t>отложений (фаций) может выражаться не только по простиранию</w:t>
      </w:r>
      <w:r w:rsidRPr="004B4926">
        <w:rPr>
          <w:sz w:val="28"/>
          <w:szCs w:val="28"/>
        </w:rPr>
        <w:br/>
        <w:t>пластов, но и по разрезу.</w:t>
      </w:r>
    </w:p>
    <w:p w:rsidR="0019628B" w:rsidRPr="004B4926" w:rsidRDefault="0019628B" w:rsidP="00E21FAD">
      <w:pPr>
        <w:shd w:val="clear" w:color="auto" w:fill="FFFFFF"/>
        <w:tabs>
          <w:tab w:val="left" w:pos="4406"/>
        </w:tabs>
        <w:spacing w:after="0" w:line="240" w:lineRule="auto"/>
        <w:ind w:firstLine="709"/>
        <w:jc w:val="both"/>
        <w:rPr>
          <w:sz w:val="28"/>
          <w:szCs w:val="28"/>
        </w:rPr>
      </w:pPr>
      <w:r w:rsidRPr="004B4926">
        <w:rPr>
          <w:sz w:val="28"/>
          <w:szCs w:val="28"/>
        </w:rPr>
        <w:t xml:space="preserve">Все геологические фации классифицируют </w:t>
      </w:r>
      <w:proofErr w:type="gramStart"/>
      <w:r w:rsidRPr="004B4926">
        <w:rPr>
          <w:sz w:val="28"/>
          <w:szCs w:val="28"/>
        </w:rPr>
        <w:t>на</w:t>
      </w:r>
      <w:proofErr w:type="gramEnd"/>
      <w:r w:rsidRPr="004B4926">
        <w:rPr>
          <w:sz w:val="28"/>
          <w:szCs w:val="28"/>
        </w:rPr>
        <w:t xml:space="preserve"> литолого-геохимические и биологические.</w:t>
      </w:r>
    </w:p>
    <w:p w:rsidR="0019628B" w:rsidRPr="004B4926" w:rsidRDefault="0019628B" w:rsidP="00E21FAD">
      <w:pPr>
        <w:shd w:val="clear" w:color="auto" w:fill="FFFFFF"/>
        <w:tabs>
          <w:tab w:val="left" w:pos="4406"/>
        </w:tabs>
        <w:spacing w:after="0" w:line="240" w:lineRule="auto"/>
        <w:ind w:firstLine="709"/>
        <w:jc w:val="both"/>
        <w:rPr>
          <w:sz w:val="28"/>
          <w:szCs w:val="28"/>
        </w:rPr>
      </w:pPr>
      <w:r w:rsidRPr="004B4926">
        <w:rPr>
          <w:sz w:val="28"/>
          <w:szCs w:val="28"/>
        </w:rPr>
        <w:t>Литолого-геохимические фации устава вливаются по характеру пород</w:t>
      </w:r>
      <w:r w:rsidRPr="004B4926">
        <w:rPr>
          <w:sz w:val="28"/>
          <w:szCs w:val="28"/>
        </w:rPr>
        <w:br/>
        <w:t>и физико-химических условий литогенеза, главными показателями</w:t>
      </w:r>
      <w:r w:rsidRPr="004B4926">
        <w:rPr>
          <w:sz w:val="28"/>
          <w:szCs w:val="28"/>
        </w:rPr>
        <w:br/>
        <w:t xml:space="preserve">которых являются рН — реакция среды, ЕЬ среды — </w:t>
      </w:r>
      <w:proofErr w:type="gramStart"/>
      <w:r w:rsidRPr="004B4926">
        <w:rPr>
          <w:sz w:val="28"/>
          <w:szCs w:val="28"/>
        </w:rPr>
        <w:t>окислительно-</w:t>
      </w:r>
      <w:r w:rsidRPr="004B4926">
        <w:rPr>
          <w:sz w:val="28"/>
          <w:szCs w:val="28"/>
        </w:rPr>
        <w:br/>
        <w:t>восстановительный</w:t>
      </w:r>
      <w:proofErr w:type="gramEnd"/>
      <w:r w:rsidRPr="004B4926">
        <w:rPr>
          <w:sz w:val="28"/>
          <w:szCs w:val="28"/>
        </w:rPr>
        <w:t xml:space="preserve"> потенциал. </w:t>
      </w:r>
      <w:r w:rsidRPr="00112839">
        <w:rPr>
          <w:i/>
          <w:iCs/>
          <w:sz w:val="28"/>
          <w:szCs w:val="28"/>
        </w:rPr>
        <w:t>Биофации</w:t>
      </w:r>
      <w:r w:rsidRPr="004B4926">
        <w:rPr>
          <w:i/>
          <w:iCs/>
          <w:sz w:val="28"/>
          <w:szCs w:val="28"/>
        </w:rPr>
        <w:t xml:space="preserve"> </w:t>
      </w:r>
      <w:r w:rsidRPr="004B4926">
        <w:rPr>
          <w:sz w:val="28"/>
          <w:szCs w:val="28"/>
        </w:rPr>
        <w:t>устанавливаются на</w:t>
      </w:r>
      <w:r w:rsidRPr="004B4926">
        <w:rPr>
          <w:sz w:val="28"/>
          <w:szCs w:val="28"/>
        </w:rPr>
        <w:br/>
        <w:t>основании изучения органического вещества, из которого состоит</w:t>
      </w:r>
      <w:r w:rsidRPr="004B4926">
        <w:rPr>
          <w:sz w:val="28"/>
          <w:szCs w:val="28"/>
        </w:rPr>
        <w:br/>
      </w:r>
      <w:r w:rsidRPr="004B4926">
        <w:rPr>
          <w:spacing w:val="-1"/>
          <w:sz w:val="28"/>
          <w:szCs w:val="28"/>
        </w:rPr>
        <w:t xml:space="preserve">порода, </w:t>
      </w:r>
      <w:r w:rsidRPr="004B4926">
        <w:rPr>
          <w:sz w:val="28"/>
          <w:szCs w:val="28"/>
        </w:rPr>
        <w:t>и остатков организмов, определяемых биостратиграфическими методами (например, известковая с брахиоподами, кораллами, палюдинами и пр.).</w:t>
      </w:r>
    </w:p>
    <w:p w:rsidR="0019628B" w:rsidRPr="004B4926" w:rsidRDefault="0019628B" w:rsidP="00E21FAD">
      <w:pPr>
        <w:shd w:val="clear" w:color="auto" w:fill="FFFFFF"/>
        <w:spacing w:after="0" w:line="240" w:lineRule="auto"/>
        <w:ind w:firstLine="709"/>
        <w:jc w:val="both"/>
        <w:rPr>
          <w:sz w:val="28"/>
          <w:szCs w:val="28"/>
        </w:rPr>
      </w:pPr>
      <w:r w:rsidRPr="004B4926">
        <w:rPr>
          <w:sz w:val="28"/>
          <w:szCs w:val="28"/>
        </w:rPr>
        <w:t xml:space="preserve">Понятие «генетический тип» введено А. П. Павловым (1888). Оно включает совокупность отложений, образовавшихся в результате работы определенных агентов. </w:t>
      </w:r>
      <w:proofErr w:type="gramStart"/>
      <w:r w:rsidRPr="004B4926">
        <w:rPr>
          <w:sz w:val="28"/>
          <w:szCs w:val="28"/>
        </w:rPr>
        <w:t>Согласно А. П. Павлову, примерами генетических типов могут служить элювиальные (кора выветривания), делювиальные, пролювиальные, аллювиальные (озерный и речной аллювий), морские, флювиогляциальные (зандры) отложения.</w:t>
      </w:r>
      <w:proofErr w:type="gramEnd"/>
      <w:r w:rsidRPr="004B4926">
        <w:rPr>
          <w:sz w:val="28"/>
          <w:szCs w:val="28"/>
        </w:rPr>
        <w:t xml:space="preserve"> Определенные генетические типы представляют также отложения эоловые, если ветровое происхождение их точно установлено. Генетический тип представляют также </w:t>
      </w:r>
      <w:proofErr w:type="gramStart"/>
      <w:r w:rsidRPr="004B4926">
        <w:rPr>
          <w:sz w:val="28"/>
          <w:szCs w:val="28"/>
        </w:rPr>
        <w:t>отложения</w:t>
      </w:r>
      <w:proofErr w:type="gramEnd"/>
      <w:r w:rsidRPr="004B4926">
        <w:rPr>
          <w:sz w:val="28"/>
          <w:szCs w:val="28"/>
        </w:rPr>
        <w:t xml:space="preserve"> как холодных, так и горячих минеральных ключей (туф, травертин, гейзерит).</w:t>
      </w:r>
    </w:p>
    <w:p w:rsidR="0019628B" w:rsidRPr="004B4926" w:rsidRDefault="0019628B" w:rsidP="00E21FAD">
      <w:pPr>
        <w:shd w:val="clear" w:color="auto" w:fill="FFFFFF"/>
        <w:spacing w:after="0" w:line="240" w:lineRule="auto"/>
        <w:ind w:firstLine="709"/>
        <w:jc w:val="both"/>
        <w:rPr>
          <w:sz w:val="28"/>
          <w:szCs w:val="28"/>
        </w:rPr>
      </w:pPr>
      <w:r w:rsidRPr="004B4926">
        <w:rPr>
          <w:sz w:val="28"/>
          <w:szCs w:val="28"/>
        </w:rPr>
        <w:t xml:space="preserve">Таким образом, под </w:t>
      </w:r>
      <w:r w:rsidRPr="00112839">
        <w:rPr>
          <w:i/>
          <w:iCs/>
          <w:sz w:val="28"/>
          <w:szCs w:val="28"/>
        </w:rPr>
        <w:t>генетическим типом</w:t>
      </w:r>
      <w:r w:rsidRPr="004B4926">
        <w:rPr>
          <w:i/>
          <w:iCs/>
          <w:sz w:val="28"/>
          <w:szCs w:val="28"/>
        </w:rPr>
        <w:t xml:space="preserve"> </w:t>
      </w:r>
      <w:r w:rsidRPr="004B4926">
        <w:rPr>
          <w:sz w:val="28"/>
          <w:szCs w:val="28"/>
        </w:rPr>
        <w:t>понимаются различные отложения, образующиеся в результате работы определенных геологических агентов (воды, ветра, льда и пр.) и обладающие специфическими чертами морфологии, строения и залегания в рельефе местности, например аллювиальные отложения долин и дельт, озерные отложения, морские отложения, пролювиальные отложения и т. д.</w:t>
      </w:r>
    </w:p>
    <w:p w:rsidR="0019628B" w:rsidRPr="004B4926" w:rsidRDefault="0019628B" w:rsidP="00E21FAD">
      <w:pPr>
        <w:shd w:val="clear" w:color="auto" w:fill="FFFFFF"/>
        <w:spacing w:after="0" w:line="240" w:lineRule="auto"/>
        <w:ind w:firstLine="709"/>
        <w:jc w:val="both"/>
        <w:rPr>
          <w:sz w:val="28"/>
          <w:szCs w:val="28"/>
        </w:rPr>
      </w:pPr>
      <w:r w:rsidRPr="004B4926">
        <w:rPr>
          <w:sz w:val="28"/>
          <w:szCs w:val="28"/>
        </w:rPr>
        <w:t>Механизм переноса и аккумуляции материала — определяющий фактор в классификации генетических типов отложений.</w:t>
      </w:r>
    </w:p>
    <w:p w:rsidR="00112839" w:rsidRDefault="0019628B" w:rsidP="00112839">
      <w:pPr>
        <w:shd w:val="clear" w:color="auto" w:fill="FFFFFF"/>
        <w:spacing w:after="0" w:line="240" w:lineRule="auto"/>
        <w:ind w:firstLine="709"/>
        <w:jc w:val="both"/>
        <w:rPr>
          <w:sz w:val="28"/>
          <w:szCs w:val="28"/>
        </w:rPr>
      </w:pPr>
      <w:r w:rsidRPr="004B4926">
        <w:rPr>
          <w:sz w:val="28"/>
          <w:szCs w:val="28"/>
        </w:rPr>
        <w:t>К.И. Лукашев предлагает другую схему классификации генетических типов континентальных отложений осадочных образований.</w:t>
      </w:r>
    </w:p>
    <w:p w:rsidR="0019628B" w:rsidRPr="004B4926" w:rsidRDefault="0019628B" w:rsidP="00112839">
      <w:pPr>
        <w:shd w:val="clear" w:color="auto" w:fill="FFFFFF"/>
        <w:spacing w:after="0" w:line="240" w:lineRule="auto"/>
        <w:ind w:firstLine="709"/>
        <w:jc w:val="both"/>
        <w:rPr>
          <w:sz w:val="28"/>
          <w:szCs w:val="28"/>
        </w:rPr>
      </w:pPr>
      <w:r w:rsidRPr="00112839">
        <w:rPr>
          <w:i/>
          <w:iCs/>
          <w:sz w:val="28"/>
          <w:szCs w:val="28"/>
        </w:rPr>
        <w:t xml:space="preserve">Формация четвертичных отложений </w:t>
      </w:r>
      <w:r w:rsidR="00112839">
        <w:rPr>
          <w:sz w:val="28"/>
          <w:szCs w:val="28"/>
        </w:rPr>
        <w:t>— высший ранг в</w:t>
      </w:r>
      <w:r w:rsidRPr="00112839">
        <w:rPr>
          <w:sz w:val="28"/>
          <w:szCs w:val="28"/>
        </w:rPr>
        <w:br/>
      </w:r>
      <w:r w:rsidRPr="004B4926">
        <w:rPr>
          <w:sz w:val="28"/>
          <w:szCs w:val="28"/>
        </w:rPr>
        <w:t>системе классификаций, может отвечать по объему системе.</w:t>
      </w:r>
      <w:r w:rsidRPr="004B4926">
        <w:rPr>
          <w:sz w:val="28"/>
          <w:szCs w:val="28"/>
        </w:rPr>
        <w:br/>
        <w:t>Отражает тектонические, геологические и палеогеографические</w:t>
      </w:r>
      <w:r w:rsidRPr="004B4926">
        <w:rPr>
          <w:sz w:val="28"/>
          <w:szCs w:val="28"/>
        </w:rPr>
        <w:br/>
        <w:t>условия образования отложений в пределах специфического региона.</w:t>
      </w:r>
      <w:r w:rsidRPr="004B4926">
        <w:rPr>
          <w:sz w:val="28"/>
          <w:szCs w:val="28"/>
        </w:rPr>
        <w:br/>
        <w:t>Включает генетические типы и фации. Например, формация</w:t>
      </w:r>
      <w:r w:rsidRPr="004B4926">
        <w:rPr>
          <w:sz w:val="28"/>
          <w:szCs w:val="28"/>
        </w:rPr>
        <w:br/>
        <w:t>предгорий и подножий в разрезе толщи может быть представлена</w:t>
      </w:r>
      <w:r w:rsidRPr="004B4926">
        <w:rPr>
          <w:sz w:val="28"/>
          <w:szCs w:val="28"/>
        </w:rPr>
        <w:br/>
        <w:t>отложениями различных генетических типов элювия, аллювия,</w:t>
      </w:r>
      <w:r w:rsidRPr="004B4926">
        <w:rPr>
          <w:sz w:val="28"/>
          <w:szCs w:val="28"/>
        </w:rPr>
        <w:br/>
      </w:r>
      <w:r w:rsidRPr="004B4926">
        <w:rPr>
          <w:sz w:val="28"/>
          <w:szCs w:val="28"/>
        </w:rPr>
        <w:lastRenderedPageBreak/>
        <w:t>пролювия, делювия и других с разнообразными фациальными</w:t>
      </w:r>
      <w:r w:rsidRPr="004B4926">
        <w:rPr>
          <w:sz w:val="28"/>
          <w:szCs w:val="28"/>
        </w:rPr>
        <w:br/>
        <w:t>разновидностями.</w:t>
      </w:r>
    </w:p>
    <w:p w:rsidR="00112839" w:rsidRPr="00112839" w:rsidRDefault="0019628B" w:rsidP="00E21FAD">
      <w:pPr>
        <w:shd w:val="clear" w:color="auto" w:fill="FFFFFF"/>
        <w:tabs>
          <w:tab w:val="left" w:pos="2246"/>
          <w:tab w:val="left" w:pos="3917"/>
          <w:tab w:val="left" w:leader="underscore" w:pos="5479"/>
        </w:tabs>
        <w:spacing w:after="0" w:line="240" w:lineRule="auto"/>
        <w:ind w:firstLine="709"/>
        <w:jc w:val="both"/>
        <w:rPr>
          <w:i/>
          <w:iCs/>
          <w:sz w:val="28"/>
          <w:szCs w:val="28"/>
        </w:rPr>
      </w:pPr>
      <w:r w:rsidRPr="00112839">
        <w:rPr>
          <w:sz w:val="28"/>
          <w:szCs w:val="28"/>
        </w:rPr>
        <w:t xml:space="preserve">Выделяет следующие </w:t>
      </w:r>
      <w:r w:rsidRPr="00112839">
        <w:rPr>
          <w:i/>
          <w:iCs/>
          <w:sz w:val="28"/>
          <w:szCs w:val="28"/>
        </w:rPr>
        <w:t>формаци</w:t>
      </w:r>
      <w:r w:rsidR="00112839">
        <w:rPr>
          <w:i/>
          <w:iCs/>
          <w:sz w:val="28"/>
          <w:szCs w:val="28"/>
        </w:rPr>
        <w:t xml:space="preserve">и </w:t>
      </w:r>
      <w:r w:rsidRPr="00112839">
        <w:rPr>
          <w:i/>
          <w:iCs/>
          <w:sz w:val="28"/>
          <w:szCs w:val="28"/>
        </w:rPr>
        <w:t xml:space="preserve">четвертичных континентальных и морских отложений: </w:t>
      </w:r>
    </w:p>
    <w:p w:rsidR="00112839" w:rsidRDefault="0019628B" w:rsidP="00E21FAD">
      <w:pPr>
        <w:shd w:val="clear" w:color="auto" w:fill="FFFFFF"/>
        <w:tabs>
          <w:tab w:val="left" w:pos="2246"/>
          <w:tab w:val="left" w:pos="3917"/>
          <w:tab w:val="left" w:leader="underscore" w:pos="5479"/>
        </w:tabs>
        <w:spacing w:after="0" w:line="240" w:lineRule="auto"/>
        <w:ind w:firstLine="709"/>
        <w:jc w:val="both"/>
        <w:rPr>
          <w:sz w:val="28"/>
          <w:szCs w:val="28"/>
        </w:rPr>
      </w:pPr>
      <w:r w:rsidRPr="004B4926">
        <w:rPr>
          <w:sz w:val="28"/>
          <w:szCs w:val="28"/>
        </w:rPr>
        <w:t xml:space="preserve">1) ледниковых областей древнего и </w:t>
      </w:r>
      <w:proofErr w:type="gramStart"/>
      <w:r w:rsidRPr="004B4926">
        <w:rPr>
          <w:sz w:val="28"/>
          <w:szCs w:val="28"/>
        </w:rPr>
        <w:t>современной</w:t>
      </w:r>
      <w:proofErr w:type="gramEnd"/>
      <w:r w:rsidRPr="004B4926">
        <w:rPr>
          <w:sz w:val="28"/>
          <w:szCs w:val="28"/>
        </w:rPr>
        <w:t xml:space="preserve"> оледенения; </w:t>
      </w:r>
    </w:p>
    <w:p w:rsidR="00112839" w:rsidRDefault="0019628B" w:rsidP="00E21FAD">
      <w:pPr>
        <w:shd w:val="clear" w:color="auto" w:fill="FFFFFF"/>
        <w:tabs>
          <w:tab w:val="left" w:pos="2246"/>
          <w:tab w:val="left" w:pos="3917"/>
          <w:tab w:val="left" w:leader="underscore" w:pos="5479"/>
        </w:tabs>
        <w:spacing w:after="0" w:line="240" w:lineRule="auto"/>
        <w:ind w:firstLine="709"/>
        <w:jc w:val="both"/>
        <w:rPr>
          <w:sz w:val="28"/>
          <w:szCs w:val="28"/>
        </w:rPr>
      </w:pPr>
      <w:r w:rsidRPr="004B4926">
        <w:rPr>
          <w:sz w:val="28"/>
          <w:szCs w:val="28"/>
        </w:rPr>
        <w:t xml:space="preserve">2) перигляциальных областей; </w:t>
      </w:r>
    </w:p>
    <w:p w:rsidR="00112839" w:rsidRDefault="0019628B" w:rsidP="00E21FAD">
      <w:pPr>
        <w:shd w:val="clear" w:color="auto" w:fill="FFFFFF"/>
        <w:tabs>
          <w:tab w:val="left" w:pos="2246"/>
          <w:tab w:val="left" w:pos="3917"/>
          <w:tab w:val="left" w:leader="underscore" w:pos="5479"/>
        </w:tabs>
        <w:spacing w:after="0" w:line="240" w:lineRule="auto"/>
        <w:ind w:firstLine="709"/>
        <w:jc w:val="both"/>
        <w:rPr>
          <w:sz w:val="28"/>
          <w:szCs w:val="28"/>
        </w:rPr>
      </w:pPr>
      <w:r w:rsidRPr="004B4926">
        <w:rPr>
          <w:sz w:val="28"/>
          <w:szCs w:val="28"/>
        </w:rPr>
        <w:t xml:space="preserve">3) пустынных областей </w:t>
      </w:r>
    </w:p>
    <w:p w:rsidR="00112839" w:rsidRDefault="0019628B" w:rsidP="00E21FAD">
      <w:pPr>
        <w:shd w:val="clear" w:color="auto" w:fill="FFFFFF"/>
        <w:tabs>
          <w:tab w:val="left" w:pos="2246"/>
          <w:tab w:val="left" w:pos="3917"/>
          <w:tab w:val="left" w:leader="underscore" w:pos="5479"/>
        </w:tabs>
        <w:spacing w:after="0" w:line="240" w:lineRule="auto"/>
        <w:ind w:firstLine="709"/>
        <w:jc w:val="both"/>
        <w:rPr>
          <w:sz w:val="28"/>
          <w:szCs w:val="28"/>
        </w:rPr>
      </w:pPr>
      <w:r w:rsidRPr="004B4926">
        <w:rPr>
          <w:sz w:val="28"/>
          <w:szCs w:val="28"/>
        </w:rPr>
        <w:t xml:space="preserve">4) тропических и субтропических областей; </w:t>
      </w:r>
    </w:p>
    <w:p w:rsidR="00112839" w:rsidRDefault="0019628B" w:rsidP="00E21FAD">
      <w:pPr>
        <w:shd w:val="clear" w:color="auto" w:fill="FFFFFF"/>
        <w:tabs>
          <w:tab w:val="left" w:pos="2246"/>
          <w:tab w:val="left" w:pos="3917"/>
          <w:tab w:val="left" w:leader="underscore" w:pos="5479"/>
        </w:tabs>
        <w:spacing w:after="0" w:line="240" w:lineRule="auto"/>
        <w:ind w:firstLine="709"/>
        <w:jc w:val="both"/>
        <w:rPr>
          <w:sz w:val="28"/>
          <w:szCs w:val="28"/>
        </w:rPr>
      </w:pPr>
      <w:r w:rsidRPr="004B4926">
        <w:rPr>
          <w:sz w:val="28"/>
          <w:szCs w:val="28"/>
        </w:rPr>
        <w:t xml:space="preserve">5) горных областей (подножий и межгорных котловин); </w:t>
      </w:r>
    </w:p>
    <w:p w:rsidR="00112839" w:rsidRDefault="0019628B" w:rsidP="00E21FAD">
      <w:pPr>
        <w:shd w:val="clear" w:color="auto" w:fill="FFFFFF"/>
        <w:tabs>
          <w:tab w:val="left" w:pos="2246"/>
          <w:tab w:val="left" w:pos="3917"/>
          <w:tab w:val="left" w:leader="underscore" w:pos="5479"/>
        </w:tabs>
        <w:spacing w:after="0" w:line="240" w:lineRule="auto"/>
        <w:ind w:firstLine="709"/>
        <w:jc w:val="both"/>
        <w:rPr>
          <w:sz w:val="28"/>
          <w:szCs w:val="28"/>
        </w:rPr>
      </w:pPr>
      <w:r w:rsidRPr="004B4926">
        <w:rPr>
          <w:sz w:val="28"/>
          <w:szCs w:val="28"/>
        </w:rPr>
        <w:t xml:space="preserve">6) океанического и морского ложа (разных геоморфологических и климатических зон и тектонических условий) </w:t>
      </w:r>
    </w:p>
    <w:p w:rsidR="0019628B" w:rsidRPr="004B4926" w:rsidRDefault="0019628B" w:rsidP="00E21FAD">
      <w:pPr>
        <w:shd w:val="clear" w:color="auto" w:fill="FFFFFF"/>
        <w:tabs>
          <w:tab w:val="left" w:pos="2246"/>
          <w:tab w:val="left" w:pos="3917"/>
          <w:tab w:val="left" w:leader="underscore" w:pos="5479"/>
        </w:tabs>
        <w:spacing w:after="0" w:line="240" w:lineRule="auto"/>
        <w:ind w:firstLine="709"/>
        <w:jc w:val="both"/>
        <w:rPr>
          <w:sz w:val="28"/>
          <w:szCs w:val="28"/>
        </w:rPr>
      </w:pPr>
      <w:r w:rsidRPr="004B4926">
        <w:rPr>
          <w:sz w:val="28"/>
          <w:szCs w:val="28"/>
        </w:rPr>
        <w:t>7) прибрежных областей (переходных между континентом и водным бассейном). В эти формации входит комплекс генетических типов и фаций в зависимости от условий тектонического и палеогеографического развития территорий и обстановки осадкообразования.</w:t>
      </w:r>
    </w:p>
    <w:p w:rsidR="0019628B" w:rsidRPr="004B4926" w:rsidRDefault="0019628B" w:rsidP="00E21FAD">
      <w:pPr>
        <w:shd w:val="clear" w:color="auto" w:fill="FFFFFF"/>
        <w:tabs>
          <w:tab w:val="left" w:pos="1166"/>
        </w:tabs>
        <w:spacing w:after="0" w:line="240" w:lineRule="auto"/>
        <w:ind w:firstLine="709"/>
        <w:jc w:val="both"/>
        <w:rPr>
          <w:sz w:val="28"/>
          <w:szCs w:val="28"/>
        </w:rPr>
      </w:pPr>
      <w:r w:rsidRPr="00112839">
        <w:rPr>
          <w:i/>
          <w:iCs/>
          <w:sz w:val="28"/>
          <w:szCs w:val="28"/>
        </w:rPr>
        <w:t>Генетические типы</w:t>
      </w:r>
      <w:r w:rsidRPr="004B4926">
        <w:rPr>
          <w:i/>
          <w:iCs/>
          <w:sz w:val="28"/>
          <w:szCs w:val="28"/>
        </w:rPr>
        <w:t xml:space="preserve"> </w:t>
      </w:r>
      <w:r w:rsidRPr="004B4926">
        <w:rPr>
          <w:sz w:val="28"/>
          <w:szCs w:val="28"/>
        </w:rPr>
        <w:t>— внутриформационный ранг.</w:t>
      </w:r>
      <w:r w:rsidRPr="004B4926">
        <w:rPr>
          <w:sz w:val="28"/>
          <w:szCs w:val="28"/>
        </w:rPr>
        <w:br/>
        <w:t>Отражают совокупность отложений, образовавшихся действием</w:t>
      </w:r>
      <w:r w:rsidRPr="004B4926">
        <w:rPr>
          <w:sz w:val="28"/>
          <w:szCs w:val="28"/>
        </w:rPr>
        <w:br/>
        <w:t>определенных геологических агентов. Объединяют фациальные</w:t>
      </w:r>
      <w:r w:rsidRPr="004B4926">
        <w:rPr>
          <w:sz w:val="28"/>
          <w:szCs w:val="28"/>
        </w:rPr>
        <w:br/>
        <w:t xml:space="preserve">разновидности определенного типа: например, </w:t>
      </w:r>
      <w:proofErr w:type="gramStart"/>
      <w:r w:rsidRPr="004B4926">
        <w:rPr>
          <w:sz w:val="28"/>
          <w:szCs w:val="28"/>
        </w:rPr>
        <w:t>ледниковых</w:t>
      </w:r>
      <w:proofErr w:type="gramEnd"/>
      <w:r w:rsidRPr="004B4926">
        <w:rPr>
          <w:sz w:val="28"/>
          <w:szCs w:val="28"/>
        </w:rPr>
        <w:t xml:space="preserve"> - морены (конечные, боковые и др.) друмлины; водно-ледниковых —</w:t>
      </w:r>
      <w:r w:rsidRPr="004B4926">
        <w:rPr>
          <w:sz w:val="28"/>
          <w:szCs w:val="28"/>
        </w:rPr>
        <w:br/>
        <w:t>камы, озы, зандровые отмели и пр.</w:t>
      </w:r>
    </w:p>
    <w:p w:rsidR="0019628B" w:rsidRPr="00112839" w:rsidRDefault="0019628B" w:rsidP="00E21FAD">
      <w:pPr>
        <w:shd w:val="clear" w:color="auto" w:fill="FFFFFF"/>
        <w:tabs>
          <w:tab w:val="left" w:pos="1166"/>
        </w:tabs>
        <w:spacing w:after="0" w:line="240" w:lineRule="auto"/>
        <w:ind w:firstLine="709"/>
        <w:jc w:val="both"/>
        <w:rPr>
          <w:b/>
          <w:i/>
          <w:sz w:val="28"/>
          <w:szCs w:val="28"/>
        </w:rPr>
      </w:pPr>
      <w:r w:rsidRPr="00112839">
        <w:rPr>
          <w:b/>
          <w:i/>
          <w:sz w:val="28"/>
          <w:szCs w:val="28"/>
        </w:rPr>
        <w:t>Классификация генетических типов отложений</w:t>
      </w:r>
    </w:p>
    <w:p w:rsidR="0019628B" w:rsidRPr="004B4926" w:rsidRDefault="0019628B" w:rsidP="00E21FAD">
      <w:pPr>
        <w:widowControl w:val="0"/>
        <w:numPr>
          <w:ilvl w:val="0"/>
          <w:numId w:val="5"/>
        </w:numPr>
        <w:shd w:val="clear" w:color="auto" w:fill="FFFFFF"/>
        <w:tabs>
          <w:tab w:val="left" w:pos="994"/>
        </w:tabs>
        <w:autoSpaceDE w:val="0"/>
        <w:autoSpaceDN w:val="0"/>
        <w:adjustRightInd w:val="0"/>
        <w:spacing w:after="0" w:line="240" w:lineRule="auto"/>
        <w:ind w:firstLine="709"/>
        <w:jc w:val="both"/>
        <w:rPr>
          <w:spacing w:val="-10"/>
          <w:sz w:val="28"/>
          <w:szCs w:val="28"/>
        </w:rPr>
      </w:pPr>
      <w:r w:rsidRPr="004B4926">
        <w:rPr>
          <w:i/>
          <w:iCs/>
          <w:sz w:val="28"/>
          <w:szCs w:val="28"/>
          <w:u w:val="single"/>
        </w:rPr>
        <w:t xml:space="preserve"> Ледниковых и водно-ледниковых процессов</w:t>
      </w:r>
      <w:r w:rsidRPr="004B4926">
        <w:rPr>
          <w:i/>
          <w:iCs/>
          <w:sz w:val="28"/>
          <w:szCs w:val="28"/>
        </w:rPr>
        <w:t xml:space="preserve">: </w:t>
      </w:r>
      <w:r w:rsidRPr="004B4926">
        <w:rPr>
          <w:sz w:val="28"/>
          <w:szCs w:val="28"/>
        </w:rPr>
        <w:t>а) отложения ледников; б) отложения водно-ледниковых потоков — флювиогляциальные; в) отложения озерно-ледниковые; г) отложения ледниково-морские.</w:t>
      </w:r>
    </w:p>
    <w:p w:rsidR="0019628B" w:rsidRPr="004B4926" w:rsidRDefault="0019628B" w:rsidP="00E21FAD">
      <w:pPr>
        <w:widowControl w:val="0"/>
        <w:numPr>
          <w:ilvl w:val="0"/>
          <w:numId w:val="5"/>
        </w:numPr>
        <w:shd w:val="clear" w:color="auto" w:fill="FFFFFF"/>
        <w:tabs>
          <w:tab w:val="left" w:pos="994"/>
        </w:tabs>
        <w:autoSpaceDE w:val="0"/>
        <w:autoSpaceDN w:val="0"/>
        <w:adjustRightInd w:val="0"/>
        <w:spacing w:after="0" w:line="240" w:lineRule="auto"/>
        <w:ind w:firstLine="709"/>
        <w:jc w:val="both"/>
        <w:rPr>
          <w:spacing w:val="-3"/>
          <w:sz w:val="28"/>
          <w:szCs w:val="28"/>
        </w:rPr>
      </w:pPr>
      <w:r w:rsidRPr="004B4926">
        <w:rPr>
          <w:i/>
          <w:iCs/>
          <w:sz w:val="28"/>
          <w:szCs w:val="28"/>
          <w:u w:val="single"/>
        </w:rPr>
        <w:t xml:space="preserve"> Аллювиальных процессов</w:t>
      </w:r>
      <w:r w:rsidRPr="004B4926">
        <w:rPr>
          <w:i/>
          <w:iCs/>
          <w:sz w:val="28"/>
          <w:szCs w:val="28"/>
        </w:rPr>
        <w:t xml:space="preserve">: </w:t>
      </w:r>
      <w:r w:rsidRPr="004B4926">
        <w:rPr>
          <w:sz w:val="28"/>
          <w:szCs w:val="28"/>
        </w:rPr>
        <w:t>а) отложения горных рек; б) отложения равнинных рек; в) отложения в дельтах.</w:t>
      </w:r>
    </w:p>
    <w:p w:rsidR="0019628B" w:rsidRPr="004B4926" w:rsidRDefault="0019628B" w:rsidP="00E21FAD">
      <w:pPr>
        <w:widowControl w:val="0"/>
        <w:numPr>
          <w:ilvl w:val="0"/>
          <w:numId w:val="5"/>
        </w:numPr>
        <w:shd w:val="clear" w:color="auto" w:fill="FFFFFF"/>
        <w:tabs>
          <w:tab w:val="left" w:pos="994"/>
        </w:tabs>
        <w:autoSpaceDE w:val="0"/>
        <w:autoSpaceDN w:val="0"/>
        <w:adjustRightInd w:val="0"/>
        <w:spacing w:after="0" w:line="240" w:lineRule="auto"/>
        <w:ind w:firstLine="709"/>
        <w:jc w:val="both"/>
        <w:rPr>
          <w:spacing w:val="-7"/>
          <w:sz w:val="28"/>
          <w:szCs w:val="28"/>
        </w:rPr>
      </w:pPr>
      <w:r w:rsidRPr="004B4926">
        <w:rPr>
          <w:i/>
          <w:iCs/>
          <w:sz w:val="28"/>
          <w:szCs w:val="28"/>
          <w:u w:val="single"/>
        </w:rPr>
        <w:t xml:space="preserve"> Элювиальных, иллювиальных, инфилътрационных процессов</w:t>
      </w:r>
      <w:r w:rsidRPr="004B4926">
        <w:rPr>
          <w:i/>
          <w:iCs/>
          <w:sz w:val="28"/>
          <w:szCs w:val="28"/>
        </w:rPr>
        <w:t xml:space="preserve">: </w:t>
      </w:r>
      <w:r w:rsidRPr="004B4926">
        <w:rPr>
          <w:sz w:val="28"/>
          <w:szCs w:val="28"/>
        </w:rPr>
        <w:t>а) кора выветривания; б) иллювиальные горизонты почв; в) инфильтрационные осадки.</w:t>
      </w:r>
    </w:p>
    <w:p w:rsidR="0019628B" w:rsidRPr="004B4926" w:rsidRDefault="0019628B" w:rsidP="00E21FAD">
      <w:pPr>
        <w:widowControl w:val="0"/>
        <w:numPr>
          <w:ilvl w:val="0"/>
          <w:numId w:val="5"/>
        </w:numPr>
        <w:shd w:val="clear" w:color="auto" w:fill="FFFFFF"/>
        <w:tabs>
          <w:tab w:val="left" w:pos="994"/>
        </w:tabs>
        <w:autoSpaceDE w:val="0"/>
        <w:autoSpaceDN w:val="0"/>
        <w:adjustRightInd w:val="0"/>
        <w:spacing w:after="0" w:line="240" w:lineRule="auto"/>
        <w:ind w:firstLine="709"/>
        <w:jc w:val="both"/>
        <w:rPr>
          <w:spacing w:val="-8"/>
          <w:sz w:val="28"/>
          <w:szCs w:val="28"/>
        </w:rPr>
      </w:pPr>
      <w:r w:rsidRPr="004B4926">
        <w:rPr>
          <w:i/>
          <w:iCs/>
          <w:sz w:val="28"/>
          <w:szCs w:val="28"/>
          <w:u w:val="single"/>
        </w:rPr>
        <w:t xml:space="preserve"> Почв</w:t>
      </w:r>
      <w:proofErr w:type="gramStart"/>
      <w:r w:rsidRPr="004B4926">
        <w:rPr>
          <w:i/>
          <w:iCs/>
          <w:sz w:val="28"/>
          <w:szCs w:val="28"/>
          <w:u w:val="single"/>
        </w:rPr>
        <w:t>о-</w:t>
      </w:r>
      <w:proofErr w:type="gramEnd"/>
      <w:r w:rsidRPr="004B4926">
        <w:rPr>
          <w:i/>
          <w:iCs/>
          <w:sz w:val="28"/>
          <w:szCs w:val="28"/>
          <w:u w:val="single"/>
        </w:rPr>
        <w:t xml:space="preserve"> и болотообразующих процессов</w:t>
      </w:r>
      <w:r w:rsidRPr="004B4926">
        <w:rPr>
          <w:i/>
          <w:iCs/>
          <w:sz w:val="28"/>
          <w:szCs w:val="28"/>
        </w:rPr>
        <w:t xml:space="preserve">: </w:t>
      </w:r>
      <w:r w:rsidRPr="004B4926">
        <w:rPr>
          <w:sz w:val="28"/>
          <w:szCs w:val="28"/>
        </w:rPr>
        <w:t>а) генетические типы почв; б) генетические типы торфяных отложений; в) болотные</w:t>
      </w:r>
    </w:p>
    <w:p w:rsidR="0019628B" w:rsidRPr="004B4926" w:rsidRDefault="0019628B" w:rsidP="00E21FAD">
      <w:pPr>
        <w:shd w:val="clear" w:color="auto" w:fill="FFFFFF"/>
        <w:spacing w:after="0" w:line="240" w:lineRule="auto"/>
        <w:ind w:firstLine="709"/>
        <w:jc w:val="both"/>
        <w:rPr>
          <w:sz w:val="28"/>
          <w:szCs w:val="28"/>
        </w:rPr>
      </w:pPr>
      <w:r w:rsidRPr="004B4926">
        <w:rPr>
          <w:sz w:val="28"/>
          <w:szCs w:val="28"/>
        </w:rPr>
        <w:t>руды.</w:t>
      </w:r>
    </w:p>
    <w:p w:rsidR="0019628B" w:rsidRPr="004B4926" w:rsidRDefault="0019628B" w:rsidP="00E21FAD">
      <w:pPr>
        <w:widowControl w:val="0"/>
        <w:numPr>
          <w:ilvl w:val="0"/>
          <w:numId w:val="6"/>
        </w:numPr>
        <w:shd w:val="clear" w:color="auto" w:fill="FFFFFF"/>
        <w:tabs>
          <w:tab w:val="left" w:pos="1022"/>
        </w:tabs>
        <w:autoSpaceDE w:val="0"/>
        <w:autoSpaceDN w:val="0"/>
        <w:adjustRightInd w:val="0"/>
        <w:spacing w:after="0" w:line="240" w:lineRule="auto"/>
        <w:ind w:firstLine="709"/>
        <w:jc w:val="both"/>
        <w:rPr>
          <w:spacing w:val="-4"/>
          <w:sz w:val="28"/>
          <w:szCs w:val="28"/>
        </w:rPr>
      </w:pPr>
      <w:r w:rsidRPr="004B4926">
        <w:rPr>
          <w:i/>
          <w:iCs/>
          <w:sz w:val="28"/>
          <w:szCs w:val="28"/>
          <w:u w:val="single"/>
        </w:rPr>
        <w:t>Склоновых процессов</w:t>
      </w:r>
      <w:r w:rsidRPr="004B4926">
        <w:rPr>
          <w:i/>
          <w:iCs/>
          <w:sz w:val="28"/>
          <w:szCs w:val="28"/>
        </w:rPr>
        <w:t xml:space="preserve">: </w:t>
      </w:r>
      <w:r w:rsidRPr="004B4926">
        <w:rPr>
          <w:sz w:val="28"/>
          <w:szCs w:val="28"/>
        </w:rPr>
        <w:t>а) коллювиальные отложения; б) делювиальные отложения; в) пролювиальные отложения.</w:t>
      </w:r>
    </w:p>
    <w:p w:rsidR="0019628B" w:rsidRPr="004B4926" w:rsidRDefault="0019628B" w:rsidP="00E21FAD">
      <w:pPr>
        <w:widowControl w:val="0"/>
        <w:numPr>
          <w:ilvl w:val="0"/>
          <w:numId w:val="6"/>
        </w:numPr>
        <w:shd w:val="clear" w:color="auto" w:fill="FFFFFF"/>
        <w:tabs>
          <w:tab w:val="left" w:pos="1022"/>
        </w:tabs>
        <w:autoSpaceDE w:val="0"/>
        <w:autoSpaceDN w:val="0"/>
        <w:adjustRightInd w:val="0"/>
        <w:spacing w:after="0" w:line="240" w:lineRule="auto"/>
        <w:ind w:firstLine="709"/>
        <w:jc w:val="both"/>
        <w:rPr>
          <w:b/>
          <w:bCs/>
          <w:spacing w:val="-7"/>
          <w:sz w:val="28"/>
          <w:szCs w:val="28"/>
        </w:rPr>
      </w:pPr>
      <w:r w:rsidRPr="004B4926">
        <w:rPr>
          <w:i/>
          <w:iCs/>
          <w:sz w:val="28"/>
          <w:szCs w:val="28"/>
          <w:u w:val="single"/>
        </w:rPr>
        <w:t>Атмосферных и криосферных процессов</w:t>
      </w:r>
      <w:r w:rsidRPr="004B4926">
        <w:rPr>
          <w:i/>
          <w:iCs/>
          <w:sz w:val="28"/>
          <w:szCs w:val="28"/>
        </w:rPr>
        <w:t xml:space="preserve">: </w:t>
      </w:r>
      <w:r w:rsidRPr="004B4926">
        <w:rPr>
          <w:sz w:val="28"/>
          <w:szCs w:val="28"/>
        </w:rPr>
        <w:t>а) многолетние снежные покровы; б) наземные льды; в) подземные льды вечной мерзлоты; г) мерзлотно-солифлюкционные отложения.</w:t>
      </w:r>
    </w:p>
    <w:p w:rsidR="0019628B" w:rsidRPr="004B4926" w:rsidRDefault="0019628B" w:rsidP="00E21FAD">
      <w:pPr>
        <w:shd w:val="clear" w:color="auto" w:fill="FFFFFF"/>
        <w:tabs>
          <w:tab w:val="left" w:pos="1202"/>
        </w:tabs>
        <w:spacing w:after="0" w:line="240" w:lineRule="auto"/>
        <w:ind w:firstLine="709"/>
        <w:jc w:val="both"/>
        <w:rPr>
          <w:sz w:val="28"/>
          <w:szCs w:val="28"/>
        </w:rPr>
      </w:pPr>
      <w:r w:rsidRPr="004B4926">
        <w:rPr>
          <w:b/>
          <w:spacing w:val="-4"/>
          <w:sz w:val="28"/>
          <w:szCs w:val="28"/>
        </w:rPr>
        <w:t>7.</w:t>
      </w:r>
      <w:r w:rsidRPr="004B4926">
        <w:rPr>
          <w:sz w:val="28"/>
          <w:szCs w:val="28"/>
        </w:rPr>
        <w:t xml:space="preserve"> </w:t>
      </w:r>
      <w:r w:rsidRPr="004B4926">
        <w:rPr>
          <w:i/>
          <w:iCs/>
          <w:sz w:val="28"/>
          <w:szCs w:val="28"/>
          <w:u w:val="single"/>
        </w:rPr>
        <w:t>Вулканических и гидротермальных процессов</w:t>
      </w:r>
      <w:r w:rsidRPr="004B4926">
        <w:rPr>
          <w:i/>
          <w:iCs/>
          <w:sz w:val="28"/>
          <w:szCs w:val="28"/>
        </w:rPr>
        <w:t xml:space="preserve">: </w:t>
      </w:r>
      <w:r w:rsidRPr="004B4926">
        <w:rPr>
          <w:sz w:val="28"/>
          <w:szCs w:val="28"/>
        </w:rPr>
        <w:t>а)</w:t>
      </w:r>
      <w:r w:rsidRPr="004B4926">
        <w:rPr>
          <w:sz w:val="28"/>
          <w:szCs w:val="28"/>
        </w:rPr>
        <w:br/>
        <w:t>вулканические осадки; б) гидротермальные метасоматические; в)</w:t>
      </w:r>
      <w:r w:rsidRPr="004B4926">
        <w:rPr>
          <w:sz w:val="28"/>
          <w:szCs w:val="28"/>
        </w:rPr>
        <w:br/>
        <w:t>гидротермальные осадочные.</w:t>
      </w:r>
    </w:p>
    <w:p w:rsidR="0019628B" w:rsidRPr="004B4926" w:rsidRDefault="0019628B" w:rsidP="00E21FAD">
      <w:pPr>
        <w:shd w:val="clear" w:color="auto" w:fill="FFFFFF"/>
        <w:tabs>
          <w:tab w:val="left" w:pos="965"/>
        </w:tabs>
        <w:spacing w:after="0" w:line="240" w:lineRule="auto"/>
        <w:ind w:firstLine="709"/>
        <w:jc w:val="both"/>
        <w:rPr>
          <w:sz w:val="28"/>
          <w:szCs w:val="28"/>
        </w:rPr>
      </w:pPr>
      <w:r w:rsidRPr="004B4926">
        <w:rPr>
          <w:b/>
          <w:spacing w:val="-11"/>
          <w:sz w:val="28"/>
          <w:szCs w:val="28"/>
        </w:rPr>
        <w:t>8.</w:t>
      </w:r>
      <w:r w:rsidRPr="004B4926">
        <w:rPr>
          <w:b/>
          <w:sz w:val="28"/>
          <w:szCs w:val="28"/>
        </w:rPr>
        <w:tab/>
      </w:r>
      <w:r w:rsidRPr="004B4926">
        <w:rPr>
          <w:sz w:val="28"/>
          <w:szCs w:val="28"/>
        </w:rPr>
        <w:t xml:space="preserve"> </w:t>
      </w:r>
      <w:r w:rsidRPr="004B4926">
        <w:rPr>
          <w:i/>
          <w:iCs/>
          <w:sz w:val="28"/>
          <w:szCs w:val="28"/>
          <w:u w:val="single"/>
        </w:rPr>
        <w:t>Процессов осадконакопления в континентальных и морских</w:t>
      </w:r>
      <w:r w:rsidRPr="004B4926">
        <w:rPr>
          <w:i/>
          <w:iCs/>
          <w:sz w:val="28"/>
          <w:szCs w:val="28"/>
          <w:u w:val="single"/>
        </w:rPr>
        <w:br/>
        <w:t>водоемах</w:t>
      </w:r>
      <w:r w:rsidRPr="004B4926">
        <w:rPr>
          <w:i/>
          <w:iCs/>
          <w:sz w:val="28"/>
          <w:szCs w:val="28"/>
        </w:rPr>
        <w:t xml:space="preserve">: </w:t>
      </w:r>
      <w:r w:rsidRPr="004B4926">
        <w:rPr>
          <w:sz w:val="28"/>
          <w:szCs w:val="28"/>
        </w:rPr>
        <w:t>озерные, лагунные, морские мелководные и глубоководные</w:t>
      </w:r>
      <w:r w:rsidRPr="004B4926">
        <w:rPr>
          <w:sz w:val="28"/>
          <w:szCs w:val="28"/>
        </w:rPr>
        <w:br/>
        <w:t>с большим разнообразием генетических типов и фаций.</w:t>
      </w:r>
    </w:p>
    <w:p w:rsidR="0019628B" w:rsidRPr="004B4926" w:rsidRDefault="0019628B" w:rsidP="00E21FAD">
      <w:pPr>
        <w:shd w:val="clear" w:color="auto" w:fill="FFFFFF"/>
        <w:spacing w:after="0" w:line="240" w:lineRule="auto"/>
        <w:ind w:firstLine="709"/>
        <w:jc w:val="both"/>
        <w:rPr>
          <w:sz w:val="28"/>
          <w:szCs w:val="28"/>
        </w:rPr>
      </w:pPr>
      <w:r w:rsidRPr="00112839">
        <w:rPr>
          <w:i/>
          <w:iCs/>
          <w:sz w:val="28"/>
          <w:szCs w:val="28"/>
        </w:rPr>
        <w:t xml:space="preserve">Фация </w:t>
      </w:r>
      <w:r w:rsidRPr="004B4926">
        <w:rPr>
          <w:sz w:val="28"/>
          <w:szCs w:val="28"/>
        </w:rPr>
        <w:t xml:space="preserve">— низший классификационный ранг выделения осадочных образований разных условий и способов накопления. Характеризует единицу </w:t>
      </w:r>
      <w:r w:rsidRPr="004B4926">
        <w:rPr>
          <w:sz w:val="28"/>
          <w:szCs w:val="28"/>
        </w:rPr>
        <w:lastRenderedPageBreak/>
        <w:t>ландшафта, литологический комплекс признаков, характерных для осадков, и определенный биоценоз (в тех случаях, где он присутствует).</w:t>
      </w:r>
    </w:p>
    <w:p w:rsidR="0019628B" w:rsidRPr="004B4926" w:rsidRDefault="0019628B" w:rsidP="00E21FAD">
      <w:pPr>
        <w:shd w:val="clear" w:color="auto" w:fill="FFFFFF"/>
        <w:spacing w:after="0" w:line="240" w:lineRule="auto"/>
        <w:ind w:firstLine="709"/>
        <w:jc w:val="both"/>
        <w:rPr>
          <w:sz w:val="28"/>
          <w:szCs w:val="28"/>
        </w:rPr>
      </w:pPr>
      <w:r w:rsidRPr="004B4926">
        <w:rPr>
          <w:sz w:val="28"/>
          <w:szCs w:val="28"/>
        </w:rPr>
        <w:t>В   представлении  Лукашева  К.И.  такая  классификационная схема   может   быть   принята   в   качестве   основы   для   дальнейшей разработки весьма важных вопросов четвертичного периода.</w:t>
      </w:r>
    </w:p>
    <w:p w:rsidR="0019628B" w:rsidRPr="004B4926" w:rsidRDefault="0019628B" w:rsidP="00E21FAD">
      <w:pPr>
        <w:shd w:val="clear" w:color="auto" w:fill="FFFFFF"/>
        <w:spacing w:after="0" w:line="240" w:lineRule="auto"/>
        <w:ind w:firstLine="709"/>
        <w:jc w:val="both"/>
        <w:rPr>
          <w:sz w:val="28"/>
          <w:szCs w:val="28"/>
        </w:rPr>
      </w:pPr>
      <w:r w:rsidRPr="004B4926">
        <w:rPr>
          <w:sz w:val="28"/>
          <w:szCs w:val="28"/>
        </w:rPr>
        <w:t xml:space="preserve"> </w:t>
      </w:r>
      <w:r w:rsidRPr="004B4926">
        <w:rPr>
          <w:b/>
          <w:bCs/>
          <w:i/>
          <w:iCs/>
          <w:sz w:val="28"/>
          <w:szCs w:val="28"/>
        </w:rPr>
        <w:t>Ледниковые и водно-ледниковые отложения в четвертичной толще</w:t>
      </w:r>
    </w:p>
    <w:p w:rsidR="0019628B" w:rsidRPr="004B4926" w:rsidRDefault="0019628B" w:rsidP="00E21FAD">
      <w:pPr>
        <w:shd w:val="clear" w:color="auto" w:fill="FFFFFF"/>
        <w:spacing w:after="0" w:line="240" w:lineRule="auto"/>
        <w:ind w:firstLine="709"/>
        <w:jc w:val="both"/>
        <w:rPr>
          <w:sz w:val="28"/>
          <w:szCs w:val="28"/>
        </w:rPr>
      </w:pPr>
      <w:proofErr w:type="gramStart"/>
      <w:r w:rsidRPr="004B4926">
        <w:rPr>
          <w:sz w:val="28"/>
          <w:szCs w:val="28"/>
        </w:rPr>
        <w:t>К ледниковым отложениям относят обычно различные типы морен (донные, боковые, конечные и др.), отложения друмлин, отторженцы, крупные эрратические валуны, наносы, отложенные перед и позади скал; к водно-ледниковым — флювиогляциальные отложения, конусы выноса, зандровые, озерно-гляциальные, камовые, озовые и другие образования.</w:t>
      </w:r>
      <w:proofErr w:type="gramEnd"/>
      <w:r w:rsidRPr="004B4926">
        <w:rPr>
          <w:sz w:val="28"/>
          <w:szCs w:val="28"/>
        </w:rPr>
        <w:t xml:space="preserve"> Распространение их связано с областями древнего и современного оледенения равнин и горных стран, а также с отложениями айсбергов и перемещением ледников на морском дне.</w:t>
      </w:r>
    </w:p>
    <w:p w:rsidR="0019628B" w:rsidRPr="004B4926" w:rsidRDefault="0019628B" w:rsidP="00E21FAD">
      <w:pPr>
        <w:shd w:val="clear" w:color="auto" w:fill="FFFFFF"/>
        <w:spacing w:after="0" w:line="240" w:lineRule="auto"/>
        <w:ind w:firstLine="709"/>
        <w:jc w:val="both"/>
        <w:rPr>
          <w:sz w:val="28"/>
          <w:szCs w:val="28"/>
        </w:rPr>
      </w:pPr>
      <w:r w:rsidRPr="004B4926">
        <w:rPr>
          <w:sz w:val="28"/>
          <w:szCs w:val="28"/>
        </w:rPr>
        <w:t xml:space="preserve">Весьма типичен рельеф ледниковых отложений. Различают рельеф валообразных гряд конечных морен, холмистый рельеф основной, или донной, морены, друмлиновый рельеф, рельеф первичных </w:t>
      </w:r>
      <w:proofErr w:type="gramStart"/>
      <w:r w:rsidRPr="004B4926">
        <w:rPr>
          <w:sz w:val="28"/>
          <w:szCs w:val="28"/>
        </w:rPr>
        <w:t>моренных</w:t>
      </w:r>
      <w:proofErr w:type="gramEnd"/>
      <w:r w:rsidRPr="004B4926">
        <w:rPr>
          <w:sz w:val="28"/>
          <w:szCs w:val="28"/>
        </w:rPr>
        <w:t xml:space="preserve"> равнин, озовых гряд, камов, зандровых полей и т. д. Формы, их пространственное расположение и взаимоотношение обусловлены ледниковой и водно-ледниковой деятельностью.</w:t>
      </w:r>
    </w:p>
    <w:p w:rsidR="0019628B" w:rsidRPr="004B4926" w:rsidRDefault="0019628B" w:rsidP="00E21FAD">
      <w:pPr>
        <w:shd w:val="clear" w:color="auto" w:fill="FFFFFF"/>
        <w:spacing w:after="0" w:line="240" w:lineRule="auto"/>
        <w:ind w:firstLine="709"/>
        <w:jc w:val="both"/>
        <w:rPr>
          <w:sz w:val="28"/>
          <w:szCs w:val="28"/>
        </w:rPr>
      </w:pPr>
      <w:proofErr w:type="gramStart"/>
      <w:r w:rsidRPr="004B4926">
        <w:rPr>
          <w:sz w:val="28"/>
          <w:szCs w:val="28"/>
        </w:rPr>
        <w:t>Моренные</w:t>
      </w:r>
      <w:proofErr w:type="gramEnd"/>
      <w:r w:rsidRPr="004B4926">
        <w:rPr>
          <w:sz w:val="28"/>
          <w:szCs w:val="28"/>
        </w:rPr>
        <w:t xml:space="preserve"> отложения образуются в результате переноса рыхлого материала движущимися ледниками и отложения его в местах таяния льда. Каждому древнему оледенению соответствует своя </w:t>
      </w:r>
      <w:proofErr w:type="gramStart"/>
      <w:r w:rsidRPr="004B4926">
        <w:rPr>
          <w:sz w:val="28"/>
          <w:szCs w:val="28"/>
        </w:rPr>
        <w:t>моренная</w:t>
      </w:r>
      <w:proofErr w:type="gramEnd"/>
      <w:r w:rsidRPr="004B4926">
        <w:rPr>
          <w:sz w:val="28"/>
          <w:szCs w:val="28"/>
        </w:rPr>
        <w:t xml:space="preserve"> толща.</w:t>
      </w:r>
    </w:p>
    <w:p w:rsidR="0019628B" w:rsidRPr="004B4926" w:rsidRDefault="0019628B" w:rsidP="00E21FAD">
      <w:pPr>
        <w:shd w:val="clear" w:color="auto" w:fill="FFFFFF"/>
        <w:spacing w:after="0" w:line="240" w:lineRule="auto"/>
        <w:ind w:firstLine="709"/>
        <w:jc w:val="both"/>
        <w:rPr>
          <w:sz w:val="28"/>
          <w:szCs w:val="28"/>
        </w:rPr>
      </w:pPr>
      <w:r w:rsidRPr="00112839">
        <w:rPr>
          <w:i/>
          <w:iCs/>
          <w:sz w:val="28"/>
          <w:szCs w:val="28"/>
        </w:rPr>
        <w:t xml:space="preserve">Друмллины </w:t>
      </w:r>
      <w:r w:rsidRPr="00112839">
        <w:rPr>
          <w:sz w:val="28"/>
          <w:szCs w:val="28"/>
        </w:rPr>
        <w:t>-</w:t>
      </w:r>
      <w:r w:rsidRPr="004B4926">
        <w:rPr>
          <w:sz w:val="28"/>
          <w:szCs w:val="28"/>
        </w:rPr>
        <w:t xml:space="preserve"> это различной формы холмы, обычно 10-</w:t>
      </w:r>
      <w:smartTag w:uri="urn:schemas-microsoft-com:office:smarttags" w:element="metricconverter">
        <w:smartTagPr>
          <w:attr w:name="ProductID" w:val="20 м"/>
        </w:smartTagPr>
        <w:r w:rsidRPr="004B4926">
          <w:rPr>
            <w:sz w:val="28"/>
            <w:szCs w:val="28"/>
          </w:rPr>
          <w:t>20 м</w:t>
        </w:r>
      </w:smartTag>
      <w:r w:rsidRPr="004B4926">
        <w:rPr>
          <w:sz w:val="28"/>
          <w:szCs w:val="28"/>
        </w:rPr>
        <w:t xml:space="preserve"> высоты и несколько сот метров длины, вытянутые в направлении движения ледника. Более крутыми бывают склоны холма, обращенные в сторону, противоположную направлению движения ледника.</w:t>
      </w:r>
    </w:p>
    <w:p w:rsidR="0019628B" w:rsidRPr="004B4926" w:rsidRDefault="0019628B" w:rsidP="00E21FAD">
      <w:pPr>
        <w:shd w:val="clear" w:color="auto" w:fill="FFFFFF"/>
        <w:spacing w:after="0" w:line="240" w:lineRule="auto"/>
        <w:ind w:firstLine="709"/>
        <w:jc w:val="both"/>
        <w:rPr>
          <w:sz w:val="28"/>
          <w:szCs w:val="28"/>
        </w:rPr>
      </w:pPr>
      <w:r w:rsidRPr="00112839">
        <w:rPr>
          <w:i/>
          <w:iCs/>
          <w:sz w:val="28"/>
          <w:szCs w:val="28"/>
        </w:rPr>
        <w:t xml:space="preserve">Отторженцы </w:t>
      </w:r>
      <w:r w:rsidRPr="004B4926">
        <w:rPr>
          <w:sz w:val="28"/>
          <w:szCs w:val="28"/>
        </w:rPr>
        <w:t>- это большей или меньшей величины глыбы различных пород, перенесенные ледниками на десятки и сотни километров от их первоначального местонахождения.</w:t>
      </w:r>
    </w:p>
    <w:p w:rsidR="0019628B" w:rsidRPr="004B4926" w:rsidRDefault="0019628B" w:rsidP="00E21FAD">
      <w:pPr>
        <w:shd w:val="clear" w:color="auto" w:fill="FFFFFF"/>
        <w:spacing w:after="0" w:line="240" w:lineRule="auto"/>
        <w:ind w:firstLine="709"/>
        <w:jc w:val="both"/>
        <w:rPr>
          <w:sz w:val="28"/>
          <w:szCs w:val="28"/>
        </w:rPr>
      </w:pPr>
      <w:r w:rsidRPr="004B4926">
        <w:rPr>
          <w:b/>
          <w:bCs/>
          <w:i/>
          <w:iCs/>
          <w:sz w:val="28"/>
          <w:szCs w:val="28"/>
        </w:rPr>
        <w:t>Общая характеристика водно-ледниковых отложений</w:t>
      </w:r>
    </w:p>
    <w:p w:rsidR="0019628B" w:rsidRPr="004B4926" w:rsidRDefault="0019628B" w:rsidP="00E21FAD">
      <w:pPr>
        <w:shd w:val="clear" w:color="auto" w:fill="FFFFFF"/>
        <w:spacing w:after="0" w:line="240" w:lineRule="auto"/>
        <w:ind w:firstLine="709"/>
        <w:jc w:val="both"/>
        <w:rPr>
          <w:sz w:val="28"/>
          <w:szCs w:val="28"/>
        </w:rPr>
      </w:pPr>
      <w:r w:rsidRPr="004B4926">
        <w:rPr>
          <w:sz w:val="28"/>
          <w:szCs w:val="28"/>
        </w:rPr>
        <w:t>Весьма распространены в четвертичном покрове флювиогляциальные, озерно-ледниковые (лимногляциальные) и морские ледниковые отложения.</w:t>
      </w:r>
    </w:p>
    <w:p w:rsidR="0019628B" w:rsidRPr="004B4926" w:rsidRDefault="0019628B" w:rsidP="00E21FAD">
      <w:pPr>
        <w:shd w:val="clear" w:color="auto" w:fill="FFFFFF"/>
        <w:spacing w:after="0" w:line="240" w:lineRule="auto"/>
        <w:ind w:firstLine="709"/>
        <w:jc w:val="both"/>
        <w:rPr>
          <w:sz w:val="28"/>
          <w:szCs w:val="28"/>
        </w:rPr>
      </w:pPr>
      <w:r w:rsidRPr="004B4926">
        <w:rPr>
          <w:sz w:val="28"/>
          <w:szCs w:val="28"/>
        </w:rPr>
        <w:t>Среди флювиогляциальных отложений выделяются внутри-, по</w:t>
      </w:r>
      <w:proofErr w:type="gramStart"/>
      <w:r w:rsidRPr="004B4926">
        <w:rPr>
          <w:sz w:val="28"/>
          <w:szCs w:val="28"/>
        </w:rPr>
        <w:t>д-</w:t>
      </w:r>
      <w:proofErr w:type="gramEnd"/>
      <w:r w:rsidRPr="004B4926">
        <w:rPr>
          <w:sz w:val="28"/>
          <w:szCs w:val="28"/>
        </w:rPr>
        <w:t xml:space="preserve"> и приледниковые осадки (озы, камы) и внеледниковые (зандровые пески и флювиогляциальные суглинки). Озерно-гляциальные отложения представлены главным образом ленточными глинами, перемежающимися с песками и суглинками. Морские ледниковые отложения известны в виде морен, отложенных льдом на морском дне, слоистых песчано-глинистых осадков и айсберговых отложений.</w:t>
      </w:r>
    </w:p>
    <w:p w:rsidR="0019628B" w:rsidRPr="004B4926" w:rsidRDefault="0019628B" w:rsidP="00E21FAD">
      <w:pPr>
        <w:shd w:val="clear" w:color="auto" w:fill="FFFFFF"/>
        <w:spacing w:after="0" w:line="240" w:lineRule="auto"/>
        <w:ind w:firstLine="709"/>
        <w:jc w:val="both"/>
        <w:rPr>
          <w:sz w:val="28"/>
          <w:szCs w:val="28"/>
        </w:rPr>
      </w:pPr>
      <w:r w:rsidRPr="004B4926">
        <w:rPr>
          <w:sz w:val="28"/>
          <w:szCs w:val="28"/>
        </w:rPr>
        <w:t xml:space="preserve">Флювиогляциальные и лимногляциальные отложения древнего оледенения образовались в краевой зоне ледников и за их пределами. В аккумуляции этих отложений принимали участие текучие ледниковые воды, которые в виде подледных рек и ручьев эродировали   ложе   и   создавали   рытвины   и   подледные   желоба, превращавшиеся после таяния льда в </w:t>
      </w:r>
      <w:r w:rsidRPr="004B4926">
        <w:rPr>
          <w:sz w:val="28"/>
          <w:szCs w:val="28"/>
        </w:rPr>
        <w:lastRenderedPageBreak/>
        <w:t>долины рек, в озера и болота. В других случаях потоки, текшие по льду в трещинах и туннелях его тела, а также в виде ручьев в рытвинах, заполнялись наносом, образуя различные аккумуляции. Формы рельефа — озы, камы, зандры и т. д. с характерными для них осадками медленно и быстротекущих или стоячих вод.</w:t>
      </w:r>
    </w:p>
    <w:p w:rsidR="0019628B" w:rsidRPr="004B4926" w:rsidRDefault="0019628B" w:rsidP="00E21FAD">
      <w:pPr>
        <w:shd w:val="clear" w:color="auto" w:fill="FFFFFF"/>
        <w:spacing w:after="0" w:line="240" w:lineRule="auto"/>
        <w:ind w:firstLine="709"/>
        <w:jc w:val="both"/>
        <w:rPr>
          <w:sz w:val="28"/>
          <w:szCs w:val="28"/>
        </w:rPr>
      </w:pPr>
      <w:r w:rsidRPr="004B4926">
        <w:rPr>
          <w:sz w:val="28"/>
          <w:szCs w:val="28"/>
        </w:rPr>
        <w:t xml:space="preserve">В образовании этих осадков крупную роль играют движущиеся и так называемые «мертвые» неподвижные льды и скопления фирна. В тех местах, где происходило дотаивание распадающегося ледникового покрова, и в зоне его влияния создавались краевые аккумулятивные и эрозионные формы — беспорядочное нагромождение </w:t>
      </w:r>
      <w:proofErr w:type="gramStart"/>
      <w:r w:rsidRPr="004B4926">
        <w:rPr>
          <w:sz w:val="28"/>
          <w:szCs w:val="28"/>
        </w:rPr>
        <w:t>моренных</w:t>
      </w:r>
      <w:proofErr w:type="gramEnd"/>
      <w:r w:rsidRPr="004B4926">
        <w:rPr>
          <w:sz w:val="28"/>
          <w:szCs w:val="28"/>
        </w:rPr>
        <w:t xml:space="preserve"> холмов, воронковидных провалов, эрозионных борозд, долиноподобных ложбин и озерных котловин. Вместе они составляют характерные отличительные признаки краевой зоны формирования ледниковых и водно-ледниковых осадков и форм рельефа. Здесь происходит разрушение ранее отложенных морен и образование новых, перестройка рельефа непосредственной деятельностью текучей воды. При этом перестройка рельефа была тем более значительна, чем более промывались и эродировались ранее отложившиеся ледниковые осадки и аккумулировались новые, связанные с потоками воды.</w:t>
      </w:r>
    </w:p>
    <w:p w:rsidR="000D786D" w:rsidRPr="004B4926" w:rsidRDefault="0019628B" w:rsidP="00E21FAD">
      <w:pPr>
        <w:shd w:val="clear" w:color="auto" w:fill="FFFFFF"/>
        <w:spacing w:after="0" w:line="240" w:lineRule="auto"/>
        <w:ind w:firstLine="709"/>
        <w:jc w:val="both"/>
        <w:rPr>
          <w:sz w:val="28"/>
          <w:szCs w:val="28"/>
        </w:rPr>
      </w:pPr>
      <w:r w:rsidRPr="004B4926">
        <w:rPr>
          <w:sz w:val="28"/>
          <w:szCs w:val="28"/>
        </w:rPr>
        <w:t>Большое влияние на состав водно-ледниковых осадков краевой зоны оказывали явления пульсации в ледниковой и водно-ледниковой активности. Они выражались в периодическом колебании более теплых и холодных климатических условий и связанных с ними периодических наступаний и отступаний ледника. В фазу наступания господствовали динамические факторы перемещения и отложения материалов в форме основных и конечных морен главным образом напорного типа; одновременно происходило разрушение подледникового рельефа, перемещение крупных глыб отторженцев. валунов и т. д. В фазу временного отступания преобладали водно-ледниковые эрозионные и аккумулятивные факторы образования осадков. Происходило накопление песчано-гравийного и валунного материала талыми ледниковыми водами и переработка ранее созданного рельефа развивавшейся гидрографической сетью, в процессе которой более возвышенные участки сглаживались, а впадины и рытвины заполнялись более или менее сортированными наносами. Таковы осадки озов, камов, зандров, представленные в рельефе валообразными гребнями, холмами, конусами, равнинами зандров в сочетании рытвинными озерами и краевыми моренами</w:t>
      </w:r>
      <w:r w:rsidR="000D786D" w:rsidRPr="004B4926">
        <w:rPr>
          <w:sz w:val="28"/>
          <w:szCs w:val="28"/>
        </w:rPr>
        <w:t>.</w:t>
      </w:r>
    </w:p>
    <w:p w:rsidR="00697F97" w:rsidRDefault="00697F97" w:rsidP="00E21FAD">
      <w:pPr>
        <w:shd w:val="clear" w:color="auto" w:fill="FFFFFF"/>
        <w:spacing w:after="0" w:line="240" w:lineRule="auto"/>
        <w:ind w:firstLine="709"/>
        <w:jc w:val="both"/>
        <w:rPr>
          <w:b/>
          <w:sz w:val="28"/>
          <w:szCs w:val="28"/>
        </w:rPr>
      </w:pPr>
    </w:p>
    <w:p w:rsidR="0019628B" w:rsidRPr="004B4926" w:rsidRDefault="0019628B" w:rsidP="00697F97">
      <w:pPr>
        <w:shd w:val="clear" w:color="auto" w:fill="FFFFFF"/>
        <w:spacing w:after="0" w:line="240" w:lineRule="auto"/>
        <w:ind w:firstLine="709"/>
        <w:jc w:val="center"/>
        <w:rPr>
          <w:sz w:val="28"/>
          <w:szCs w:val="28"/>
        </w:rPr>
      </w:pPr>
      <w:r w:rsidRPr="004B4926">
        <w:rPr>
          <w:b/>
          <w:sz w:val="28"/>
          <w:szCs w:val="28"/>
        </w:rPr>
        <w:t>Генетическая классификация ледниковых и водно-ледниковых отложений</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570"/>
        <w:gridCol w:w="2384"/>
        <w:gridCol w:w="2303"/>
        <w:gridCol w:w="2313"/>
      </w:tblGrid>
      <w:tr w:rsidR="0019628B" w:rsidRPr="004B4926" w:rsidTr="00697F97">
        <w:trPr>
          <w:jc w:val="center"/>
        </w:trPr>
        <w:tc>
          <w:tcPr>
            <w:tcW w:w="2570" w:type="dxa"/>
          </w:tcPr>
          <w:p w:rsidR="0019628B" w:rsidRPr="00697F97" w:rsidRDefault="0019628B" w:rsidP="00697F97">
            <w:pPr>
              <w:spacing w:after="0" w:line="240" w:lineRule="auto"/>
              <w:jc w:val="center"/>
              <w:rPr>
                <w:sz w:val="24"/>
                <w:szCs w:val="24"/>
              </w:rPr>
            </w:pPr>
            <w:r w:rsidRPr="00697F97">
              <w:rPr>
                <w:sz w:val="24"/>
                <w:szCs w:val="24"/>
              </w:rPr>
              <w:t>Ведущий способ и процесс аккумуляции</w:t>
            </w:r>
          </w:p>
        </w:tc>
        <w:tc>
          <w:tcPr>
            <w:tcW w:w="2384" w:type="dxa"/>
          </w:tcPr>
          <w:p w:rsidR="0019628B" w:rsidRPr="00697F97" w:rsidRDefault="0019628B" w:rsidP="00697F97">
            <w:pPr>
              <w:spacing w:after="0" w:line="240" w:lineRule="auto"/>
              <w:jc w:val="center"/>
              <w:rPr>
                <w:sz w:val="24"/>
                <w:szCs w:val="24"/>
              </w:rPr>
            </w:pPr>
            <w:r w:rsidRPr="00697F97">
              <w:rPr>
                <w:sz w:val="24"/>
                <w:szCs w:val="24"/>
              </w:rPr>
              <w:t>Генетический тип отложений</w:t>
            </w:r>
          </w:p>
        </w:tc>
        <w:tc>
          <w:tcPr>
            <w:tcW w:w="2303" w:type="dxa"/>
          </w:tcPr>
          <w:p w:rsidR="0019628B" w:rsidRPr="00697F97" w:rsidRDefault="0019628B" w:rsidP="00697F97">
            <w:pPr>
              <w:spacing w:after="0" w:line="240" w:lineRule="auto"/>
              <w:jc w:val="center"/>
              <w:rPr>
                <w:sz w:val="24"/>
                <w:szCs w:val="24"/>
              </w:rPr>
            </w:pPr>
            <w:r w:rsidRPr="00697F97">
              <w:rPr>
                <w:sz w:val="24"/>
                <w:szCs w:val="24"/>
              </w:rPr>
              <w:t>Главная фация и субфация</w:t>
            </w:r>
          </w:p>
        </w:tc>
        <w:tc>
          <w:tcPr>
            <w:tcW w:w="2313" w:type="dxa"/>
          </w:tcPr>
          <w:p w:rsidR="0019628B" w:rsidRPr="00697F97" w:rsidRDefault="0019628B" w:rsidP="00697F97">
            <w:pPr>
              <w:spacing w:after="0" w:line="240" w:lineRule="auto"/>
              <w:jc w:val="center"/>
              <w:rPr>
                <w:sz w:val="24"/>
                <w:szCs w:val="24"/>
              </w:rPr>
            </w:pPr>
            <w:r w:rsidRPr="00697F97">
              <w:rPr>
                <w:sz w:val="24"/>
                <w:szCs w:val="24"/>
              </w:rPr>
              <w:t>Область аккумуляции</w:t>
            </w:r>
          </w:p>
        </w:tc>
      </w:tr>
      <w:tr w:rsidR="0019628B" w:rsidRPr="004B4926" w:rsidTr="00697F97">
        <w:trPr>
          <w:jc w:val="center"/>
        </w:trPr>
        <w:tc>
          <w:tcPr>
            <w:tcW w:w="2570" w:type="dxa"/>
          </w:tcPr>
          <w:p w:rsidR="0019628B" w:rsidRPr="00697F97" w:rsidRDefault="0019628B" w:rsidP="00697F97">
            <w:pPr>
              <w:spacing w:after="0" w:line="240" w:lineRule="auto"/>
              <w:jc w:val="both"/>
              <w:rPr>
                <w:sz w:val="24"/>
                <w:szCs w:val="24"/>
              </w:rPr>
            </w:pPr>
            <w:proofErr w:type="gramStart"/>
            <w:r w:rsidRPr="00697F97">
              <w:rPr>
                <w:sz w:val="24"/>
                <w:szCs w:val="24"/>
              </w:rPr>
              <w:t>Ледниковые</w:t>
            </w:r>
            <w:proofErr w:type="gramEnd"/>
            <w:r w:rsidRPr="00697F97">
              <w:rPr>
                <w:sz w:val="24"/>
                <w:szCs w:val="24"/>
              </w:rPr>
              <w:t xml:space="preserve"> (гляциальные), перенос и отложение ледниками</w:t>
            </w:r>
          </w:p>
          <w:p w:rsidR="0019628B" w:rsidRPr="00697F97" w:rsidRDefault="0019628B" w:rsidP="00697F97">
            <w:pPr>
              <w:spacing w:after="0" w:line="240" w:lineRule="auto"/>
              <w:jc w:val="both"/>
              <w:rPr>
                <w:sz w:val="24"/>
                <w:szCs w:val="24"/>
              </w:rPr>
            </w:pPr>
          </w:p>
          <w:p w:rsidR="0019628B" w:rsidRPr="00697F97" w:rsidRDefault="0019628B" w:rsidP="00697F97">
            <w:pPr>
              <w:spacing w:after="0" w:line="240" w:lineRule="auto"/>
              <w:jc w:val="both"/>
              <w:rPr>
                <w:sz w:val="24"/>
                <w:szCs w:val="24"/>
              </w:rPr>
            </w:pPr>
          </w:p>
          <w:p w:rsidR="0019628B" w:rsidRPr="00697F97" w:rsidRDefault="0019628B" w:rsidP="00697F97">
            <w:pPr>
              <w:spacing w:after="0" w:line="240" w:lineRule="auto"/>
              <w:jc w:val="both"/>
              <w:rPr>
                <w:sz w:val="24"/>
                <w:szCs w:val="24"/>
              </w:rPr>
            </w:pPr>
          </w:p>
          <w:p w:rsidR="0019628B" w:rsidRPr="00697F97" w:rsidRDefault="0019628B" w:rsidP="00697F97">
            <w:pPr>
              <w:spacing w:after="0" w:line="240" w:lineRule="auto"/>
              <w:jc w:val="both"/>
              <w:rPr>
                <w:sz w:val="24"/>
                <w:szCs w:val="24"/>
              </w:rPr>
            </w:pPr>
          </w:p>
          <w:p w:rsidR="0019628B" w:rsidRPr="00697F97" w:rsidRDefault="0019628B" w:rsidP="00697F97">
            <w:pPr>
              <w:spacing w:after="0" w:line="240" w:lineRule="auto"/>
              <w:jc w:val="both"/>
              <w:rPr>
                <w:sz w:val="24"/>
                <w:szCs w:val="24"/>
              </w:rPr>
            </w:pPr>
            <w:proofErr w:type="gramStart"/>
            <w:r w:rsidRPr="00697F97">
              <w:rPr>
                <w:sz w:val="24"/>
                <w:szCs w:val="24"/>
              </w:rPr>
              <w:t>Водно-ледниковые</w:t>
            </w:r>
            <w:proofErr w:type="gramEnd"/>
            <w:r w:rsidRPr="00697F97">
              <w:rPr>
                <w:sz w:val="24"/>
                <w:szCs w:val="24"/>
              </w:rPr>
              <w:t xml:space="preserve"> (флювиогляциальные), перенос и отложение текучими ледниковыми водами</w:t>
            </w:r>
          </w:p>
          <w:p w:rsidR="0019628B" w:rsidRPr="00697F97" w:rsidRDefault="0019628B" w:rsidP="00697F97">
            <w:pPr>
              <w:spacing w:after="0" w:line="240" w:lineRule="auto"/>
              <w:jc w:val="both"/>
              <w:rPr>
                <w:sz w:val="24"/>
                <w:szCs w:val="24"/>
              </w:rPr>
            </w:pPr>
          </w:p>
          <w:p w:rsidR="0019628B" w:rsidRPr="00697F97" w:rsidRDefault="0019628B" w:rsidP="00697F97">
            <w:pPr>
              <w:spacing w:after="0" w:line="240" w:lineRule="auto"/>
              <w:jc w:val="both"/>
              <w:rPr>
                <w:sz w:val="24"/>
                <w:szCs w:val="24"/>
              </w:rPr>
            </w:pPr>
          </w:p>
          <w:p w:rsidR="0019628B" w:rsidRPr="00697F97" w:rsidRDefault="0019628B" w:rsidP="00697F97">
            <w:pPr>
              <w:spacing w:after="0" w:line="240" w:lineRule="auto"/>
              <w:jc w:val="both"/>
              <w:rPr>
                <w:sz w:val="24"/>
                <w:szCs w:val="24"/>
              </w:rPr>
            </w:pPr>
          </w:p>
          <w:p w:rsidR="0019628B" w:rsidRPr="00697F97" w:rsidRDefault="0019628B" w:rsidP="00697F97">
            <w:pPr>
              <w:spacing w:after="0" w:line="240" w:lineRule="auto"/>
              <w:jc w:val="both"/>
              <w:rPr>
                <w:sz w:val="24"/>
                <w:szCs w:val="24"/>
              </w:rPr>
            </w:pPr>
          </w:p>
          <w:p w:rsidR="0019628B" w:rsidRPr="00697F97" w:rsidRDefault="0019628B" w:rsidP="00697F97">
            <w:pPr>
              <w:spacing w:after="0" w:line="240" w:lineRule="auto"/>
              <w:jc w:val="both"/>
              <w:rPr>
                <w:sz w:val="24"/>
                <w:szCs w:val="24"/>
              </w:rPr>
            </w:pPr>
          </w:p>
          <w:p w:rsidR="0019628B" w:rsidRPr="00697F97" w:rsidRDefault="0019628B" w:rsidP="00697F97">
            <w:pPr>
              <w:spacing w:after="0" w:line="240" w:lineRule="auto"/>
              <w:jc w:val="both"/>
              <w:rPr>
                <w:sz w:val="24"/>
                <w:szCs w:val="24"/>
              </w:rPr>
            </w:pPr>
            <w:proofErr w:type="gramStart"/>
            <w:r w:rsidRPr="00697F97">
              <w:rPr>
                <w:sz w:val="24"/>
                <w:szCs w:val="24"/>
              </w:rPr>
              <w:t>Озерные</w:t>
            </w:r>
            <w:proofErr w:type="gramEnd"/>
            <w:r w:rsidRPr="00697F97">
              <w:rPr>
                <w:sz w:val="24"/>
                <w:szCs w:val="24"/>
              </w:rPr>
              <w:t xml:space="preserve"> (и морские), водно-ледниковые, перенос и отложение в воде озер и морей</w:t>
            </w:r>
          </w:p>
        </w:tc>
        <w:tc>
          <w:tcPr>
            <w:tcW w:w="2384" w:type="dxa"/>
          </w:tcPr>
          <w:p w:rsidR="0019628B" w:rsidRPr="00697F97" w:rsidRDefault="0019628B" w:rsidP="00697F97">
            <w:pPr>
              <w:spacing w:after="0" w:line="240" w:lineRule="auto"/>
              <w:jc w:val="both"/>
              <w:rPr>
                <w:sz w:val="24"/>
                <w:szCs w:val="24"/>
              </w:rPr>
            </w:pPr>
            <w:r w:rsidRPr="00697F97">
              <w:rPr>
                <w:sz w:val="24"/>
                <w:szCs w:val="24"/>
              </w:rPr>
              <w:lastRenderedPageBreak/>
              <w:t xml:space="preserve">Моренные и друмлиновые отложения, состоящие из неслоистых осадков глины, песка, гальки </w:t>
            </w:r>
            <w:r w:rsidRPr="00697F97">
              <w:rPr>
                <w:sz w:val="24"/>
                <w:szCs w:val="24"/>
              </w:rPr>
              <w:lastRenderedPageBreak/>
              <w:t>и валунов</w:t>
            </w:r>
          </w:p>
          <w:p w:rsidR="0019628B" w:rsidRPr="00697F97" w:rsidRDefault="0019628B" w:rsidP="00697F97">
            <w:pPr>
              <w:spacing w:after="0" w:line="240" w:lineRule="auto"/>
              <w:jc w:val="both"/>
              <w:rPr>
                <w:sz w:val="24"/>
                <w:szCs w:val="24"/>
              </w:rPr>
            </w:pPr>
          </w:p>
          <w:p w:rsidR="0019628B" w:rsidRPr="00697F97" w:rsidRDefault="0019628B" w:rsidP="00697F97">
            <w:pPr>
              <w:spacing w:after="0" w:line="240" w:lineRule="auto"/>
              <w:jc w:val="both"/>
              <w:rPr>
                <w:sz w:val="24"/>
                <w:szCs w:val="24"/>
              </w:rPr>
            </w:pPr>
            <w:r w:rsidRPr="00697F97">
              <w:rPr>
                <w:sz w:val="24"/>
                <w:szCs w:val="24"/>
              </w:rPr>
              <w:t>Флювиогляциальные отложения, состоящие из слоистых песчано-галечниковых осадков</w:t>
            </w:r>
          </w:p>
          <w:p w:rsidR="0019628B" w:rsidRPr="00697F97" w:rsidRDefault="0019628B" w:rsidP="00697F97">
            <w:pPr>
              <w:spacing w:after="0" w:line="240" w:lineRule="auto"/>
              <w:jc w:val="both"/>
              <w:rPr>
                <w:sz w:val="24"/>
                <w:szCs w:val="24"/>
              </w:rPr>
            </w:pPr>
          </w:p>
          <w:p w:rsidR="0019628B" w:rsidRPr="00697F97" w:rsidRDefault="0019628B" w:rsidP="00697F97">
            <w:pPr>
              <w:spacing w:after="0" w:line="240" w:lineRule="auto"/>
              <w:jc w:val="both"/>
              <w:rPr>
                <w:sz w:val="24"/>
                <w:szCs w:val="24"/>
              </w:rPr>
            </w:pPr>
          </w:p>
          <w:p w:rsidR="0019628B" w:rsidRPr="00697F97" w:rsidRDefault="0019628B" w:rsidP="00697F97">
            <w:pPr>
              <w:spacing w:after="0" w:line="240" w:lineRule="auto"/>
              <w:jc w:val="both"/>
              <w:rPr>
                <w:sz w:val="24"/>
                <w:szCs w:val="24"/>
              </w:rPr>
            </w:pPr>
          </w:p>
          <w:p w:rsidR="0019628B" w:rsidRPr="00697F97" w:rsidRDefault="0019628B" w:rsidP="00697F97">
            <w:pPr>
              <w:spacing w:after="0" w:line="240" w:lineRule="auto"/>
              <w:jc w:val="both"/>
              <w:rPr>
                <w:sz w:val="24"/>
                <w:szCs w:val="24"/>
              </w:rPr>
            </w:pPr>
          </w:p>
          <w:p w:rsidR="0019628B" w:rsidRPr="00697F97" w:rsidRDefault="0019628B" w:rsidP="00697F97">
            <w:pPr>
              <w:spacing w:after="0" w:line="240" w:lineRule="auto"/>
              <w:jc w:val="both"/>
              <w:rPr>
                <w:sz w:val="24"/>
                <w:szCs w:val="24"/>
              </w:rPr>
            </w:pPr>
          </w:p>
          <w:p w:rsidR="0019628B" w:rsidRPr="00697F97" w:rsidRDefault="0019628B" w:rsidP="00697F97">
            <w:pPr>
              <w:spacing w:after="0" w:line="240" w:lineRule="auto"/>
              <w:jc w:val="both"/>
              <w:rPr>
                <w:sz w:val="24"/>
                <w:szCs w:val="24"/>
              </w:rPr>
            </w:pPr>
          </w:p>
          <w:p w:rsidR="0019628B" w:rsidRPr="00697F97" w:rsidRDefault="0019628B" w:rsidP="00697F97">
            <w:pPr>
              <w:spacing w:after="0" w:line="240" w:lineRule="auto"/>
              <w:jc w:val="both"/>
              <w:rPr>
                <w:sz w:val="24"/>
                <w:szCs w:val="24"/>
              </w:rPr>
            </w:pPr>
            <w:r w:rsidRPr="00697F97">
              <w:rPr>
                <w:sz w:val="24"/>
                <w:szCs w:val="24"/>
              </w:rPr>
              <w:t>Озерные и морские ледниковые отложения дна, дельт и береговых террас</w:t>
            </w:r>
          </w:p>
        </w:tc>
        <w:tc>
          <w:tcPr>
            <w:tcW w:w="2303" w:type="dxa"/>
          </w:tcPr>
          <w:p w:rsidR="0019628B" w:rsidRPr="00697F97" w:rsidRDefault="0019628B" w:rsidP="00697F97">
            <w:pPr>
              <w:spacing w:after="0" w:line="240" w:lineRule="auto"/>
              <w:jc w:val="both"/>
              <w:rPr>
                <w:sz w:val="24"/>
                <w:szCs w:val="24"/>
              </w:rPr>
            </w:pPr>
            <w:r w:rsidRPr="00697F97">
              <w:rPr>
                <w:sz w:val="24"/>
                <w:szCs w:val="24"/>
              </w:rPr>
              <w:lastRenderedPageBreak/>
              <w:t>Основной (донной) морены (аккумулятивной и напорной). Друмлинов</w:t>
            </w:r>
          </w:p>
          <w:p w:rsidR="0019628B" w:rsidRPr="00697F97" w:rsidRDefault="0019628B" w:rsidP="00697F97">
            <w:pPr>
              <w:spacing w:after="0" w:line="240" w:lineRule="auto"/>
              <w:jc w:val="both"/>
              <w:rPr>
                <w:sz w:val="24"/>
                <w:szCs w:val="24"/>
              </w:rPr>
            </w:pPr>
          </w:p>
          <w:p w:rsidR="0019628B" w:rsidRPr="00697F97" w:rsidRDefault="0019628B" w:rsidP="00697F97">
            <w:pPr>
              <w:spacing w:after="0" w:line="240" w:lineRule="auto"/>
              <w:jc w:val="both"/>
              <w:rPr>
                <w:sz w:val="24"/>
                <w:szCs w:val="24"/>
              </w:rPr>
            </w:pPr>
          </w:p>
          <w:p w:rsidR="0019628B" w:rsidRPr="00697F97" w:rsidRDefault="0019628B" w:rsidP="00697F97">
            <w:pPr>
              <w:spacing w:after="0" w:line="240" w:lineRule="auto"/>
              <w:jc w:val="both"/>
              <w:rPr>
                <w:sz w:val="24"/>
                <w:szCs w:val="24"/>
              </w:rPr>
            </w:pPr>
          </w:p>
          <w:p w:rsidR="0019628B" w:rsidRPr="00697F97" w:rsidRDefault="0019628B" w:rsidP="00697F97">
            <w:pPr>
              <w:spacing w:after="0" w:line="240" w:lineRule="auto"/>
              <w:jc w:val="both"/>
              <w:rPr>
                <w:sz w:val="24"/>
                <w:szCs w:val="24"/>
              </w:rPr>
            </w:pPr>
            <w:r w:rsidRPr="00697F97">
              <w:rPr>
                <w:sz w:val="24"/>
                <w:szCs w:val="24"/>
              </w:rPr>
              <w:t>Озов (</w:t>
            </w:r>
            <w:proofErr w:type="gramStart"/>
            <w:r w:rsidRPr="00697F97">
              <w:rPr>
                <w:sz w:val="24"/>
                <w:szCs w:val="24"/>
              </w:rPr>
              <w:t>смешанных</w:t>
            </w:r>
            <w:proofErr w:type="gramEnd"/>
            <w:r w:rsidRPr="00697F97">
              <w:rPr>
                <w:sz w:val="24"/>
                <w:szCs w:val="24"/>
              </w:rPr>
              <w:t>, галечниковых, эрозионных, выдавливания). Камов*</w:t>
            </w:r>
          </w:p>
          <w:p w:rsidR="0019628B" w:rsidRPr="00697F97" w:rsidRDefault="0019628B" w:rsidP="00697F97">
            <w:pPr>
              <w:spacing w:after="0" w:line="240" w:lineRule="auto"/>
              <w:jc w:val="both"/>
              <w:rPr>
                <w:sz w:val="24"/>
                <w:szCs w:val="24"/>
              </w:rPr>
            </w:pPr>
          </w:p>
          <w:p w:rsidR="0019628B" w:rsidRPr="00697F97" w:rsidRDefault="0019628B" w:rsidP="00697F97">
            <w:pPr>
              <w:spacing w:after="0" w:line="240" w:lineRule="auto"/>
              <w:jc w:val="both"/>
              <w:rPr>
                <w:sz w:val="24"/>
                <w:szCs w:val="24"/>
              </w:rPr>
            </w:pPr>
            <w:r w:rsidRPr="00697F97">
              <w:rPr>
                <w:sz w:val="24"/>
                <w:szCs w:val="24"/>
              </w:rPr>
              <w:t>Зандров (песчаных, галечниковых и др.). Покровных суглинков (лессовидных и др.)</w:t>
            </w:r>
          </w:p>
          <w:p w:rsidR="0019628B" w:rsidRPr="00697F97" w:rsidRDefault="0019628B" w:rsidP="00697F97">
            <w:pPr>
              <w:spacing w:after="0" w:line="240" w:lineRule="auto"/>
              <w:jc w:val="both"/>
              <w:rPr>
                <w:sz w:val="24"/>
                <w:szCs w:val="24"/>
              </w:rPr>
            </w:pPr>
          </w:p>
          <w:p w:rsidR="0019628B" w:rsidRPr="00697F97" w:rsidRDefault="0019628B" w:rsidP="00697F97">
            <w:pPr>
              <w:spacing w:after="0" w:line="240" w:lineRule="auto"/>
              <w:jc w:val="both"/>
              <w:rPr>
                <w:sz w:val="24"/>
                <w:szCs w:val="24"/>
              </w:rPr>
            </w:pPr>
            <w:r w:rsidRPr="00697F97">
              <w:rPr>
                <w:sz w:val="24"/>
                <w:szCs w:val="24"/>
              </w:rPr>
              <w:t>Ледниковых дельт озерных ленточных отложений. Морских слоистых осадков. Морской и озерной морены (плавающих льдов и айсбергов)</w:t>
            </w:r>
          </w:p>
          <w:p w:rsidR="0019628B" w:rsidRPr="00697F97" w:rsidRDefault="0019628B" w:rsidP="00697F97">
            <w:pPr>
              <w:spacing w:after="0" w:line="240" w:lineRule="auto"/>
              <w:jc w:val="both"/>
              <w:rPr>
                <w:sz w:val="24"/>
                <w:szCs w:val="24"/>
              </w:rPr>
            </w:pPr>
          </w:p>
          <w:p w:rsidR="0019628B" w:rsidRPr="00697F97" w:rsidRDefault="0019628B" w:rsidP="00697F97">
            <w:pPr>
              <w:spacing w:after="0" w:line="240" w:lineRule="auto"/>
              <w:jc w:val="both"/>
              <w:rPr>
                <w:sz w:val="24"/>
                <w:szCs w:val="24"/>
              </w:rPr>
            </w:pPr>
            <w:r w:rsidRPr="00697F97">
              <w:rPr>
                <w:sz w:val="24"/>
                <w:szCs w:val="24"/>
              </w:rPr>
              <w:t>Озерных и морских террас и прибрежной зоны</w:t>
            </w:r>
          </w:p>
        </w:tc>
        <w:tc>
          <w:tcPr>
            <w:tcW w:w="2313" w:type="dxa"/>
          </w:tcPr>
          <w:p w:rsidR="0019628B" w:rsidRPr="00697F97" w:rsidRDefault="0019628B" w:rsidP="00697F97">
            <w:pPr>
              <w:spacing w:after="0" w:line="240" w:lineRule="auto"/>
              <w:jc w:val="both"/>
              <w:rPr>
                <w:sz w:val="24"/>
                <w:szCs w:val="24"/>
              </w:rPr>
            </w:pPr>
            <w:r w:rsidRPr="00697F97">
              <w:rPr>
                <w:sz w:val="24"/>
                <w:szCs w:val="24"/>
              </w:rPr>
              <w:lastRenderedPageBreak/>
              <w:t>Внутриледниковая область. Краевая зона ледников</w:t>
            </w:r>
          </w:p>
          <w:p w:rsidR="0019628B" w:rsidRPr="00697F97" w:rsidRDefault="0019628B" w:rsidP="00697F97">
            <w:pPr>
              <w:spacing w:after="0" w:line="240" w:lineRule="auto"/>
              <w:jc w:val="both"/>
              <w:rPr>
                <w:sz w:val="24"/>
                <w:szCs w:val="24"/>
              </w:rPr>
            </w:pPr>
          </w:p>
          <w:p w:rsidR="0019628B" w:rsidRPr="00697F97" w:rsidRDefault="0019628B" w:rsidP="00697F97">
            <w:pPr>
              <w:spacing w:after="0" w:line="240" w:lineRule="auto"/>
              <w:jc w:val="both"/>
              <w:rPr>
                <w:sz w:val="24"/>
                <w:szCs w:val="24"/>
              </w:rPr>
            </w:pPr>
          </w:p>
          <w:p w:rsidR="0019628B" w:rsidRPr="00697F97" w:rsidRDefault="0019628B" w:rsidP="00697F97">
            <w:pPr>
              <w:spacing w:after="0" w:line="240" w:lineRule="auto"/>
              <w:jc w:val="both"/>
              <w:rPr>
                <w:sz w:val="24"/>
                <w:szCs w:val="24"/>
              </w:rPr>
            </w:pPr>
          </w:p>
          <w:p w:rsidR="0019628B" w:rsidRPr="00697F97" w:rsidRDefault="0019628B" w:rsidP="00697F97">
            <w:pPr>
              <w:spacing w:after="0" w:line="240" w:lineRule="auto"/>
              <w:jc w:val="both"/>
              <w:rPr>
                <w:sz w:val="24"/>
                <w:szCs w:val="24"/>
              </w:rPr>
            </w:pPr>
          </w:p>
          <w:p w:rsidR="0019628B" w:rsidRPr="00697F97" w:rsidRDefault="0019628B" w:rsidP="00697F97">
            <w:pPr>
              <w:spacing w:after="0" w:line="240" w:lineRule="auto"/>
              <w:jc w:val="both"/>
              <w:rPr>
                <w:sz w:val="24"/>
                <w:szCs w:val="24"/>
              </w:rPr>
            </w:pPr>
            <w:r w:rsidRPr="00697F97">
              <w:rPr>
                <w:sz w:val="24"/>
                <w:szCs w:val="24"/>
              </w:rPr>
              <w:t>Приледниковая область</w:t>
            </w:r>
          </w:p>
          <w:p w:rsidR="0019628B" w:rsidRPr="00697F97" w:rsidRDefault="0019628B" w:rsidP="00697F97">
            <w:pPr>
              <w:spacing w:after="0" w:line="240" w:lineRule="auto"/>
              <w:jc w:val="both"/>
              <w:rPr>
                <w:sz w:val="24"/>
                <w:szCs w:val="24"/>
              </w:rPr>
            </w:pPr>
          </w:p>
          <w:p w:rsidR="0019628B" w:rsidRPr="00697F97" w:rsidRDefault="0019628B" w:rsidP="00697F97">
            <w:pPr>
              <w:spacing w:after="0" w:line="240" w:lineRule="auto"/>
              <w:jc w:val="both"/>
              <w:rPr>
                <w:sz w:val="24"/>
                <w:szCs w:val="24"/>
              </w:rPr>
            </w:pPr>
          </w:p>
          <w:p w:rsidR="0019628B" w:rsidRPr="00697F97" w:rsidRDefault="0019628B" w:rsidP="00697F97">
            <w:pPr>
              <w:spacing w:after="0" w:line="240" w:lineRule="auto"/>
              <w:jc w:val="both"/>
              <w:rPr>
                <w:sz w:val="24"/>
                <w:szCs w:val="24"/>
              </w:rPr>
            </w:pPr>
          </w:p>
          <w:p w:rsidR="0019628B" w:rsidRPr="00697F97" w:rsidRDefault="0019628B" w:rsidP="00697F97">
            <w:pPr>
              <w:spacing w:after="0" w:line="240" w:lineRule="auto"/>
              <w:jc w:val="both"/>
              <w:rPr>
                <w:sz w:val="24"/>
                <w:szCs w:val="24"/>
              </w:rPr>
            </w:pPr>
          </w:p>
          <w:p w:rsidR="0019628B" w:rsidRPr="00697F97" w:rsidRDefault="0019628B" w:rsidP="00697F97">
            <w:pPr>
              <w:spacing w:after="0" w:line="240" w:lineRule="auto"/>
              <w:jc w:val="both"/>
              <w:rPr>
                <w:sz w:val="24"/>
                <w:szCs w:val="24"/>
              </w:rPr>
            </w:pPr>
            <w:r w:rsidRPr="00697F97">
              <w:rPr>
                <w:sz w:val="24"/>
                <w:szCs w:val="24"/>
              </w:rPr>
              <w:t>Внеледниковая область</w:t>
            </w:r>
          </w:p>
          <w:p w:rsidR="0019628B" w:rsidRPr="00697F97" w:rsidRDefault="0019628B" w:rsidP="00697F97">
            <w:pPr>
              <w:spacing w:after="0" w:line="240" w:lineRule="auto"/>
              <w:jc w:val="both"/>
              <w:rPr>
                <w:sz w:val="24"/>
                <w:szCs w:val="24"/>
              </w:rPr>
            </w:pPr>
          </w:p>
          <w:p w:rsidR="0019628B" w:rsidRPr="00697F97" w:rsidRDefault="0019628B" w:rsidP="00697F97">
            <w:pPr>
              <w:spacing w:after="0" w:line="240" w:lineRule="auto"/>
              <w:jc w:val="both"/>
              <w:rPr>
                <w:sz w:val="24"/>
                <w:szCs w:val="24"/>
              </w:rPr>
            </w:pPr>
          </w:p>
          <w:p w:rsidR="0019628B" w:rsidRPr="00697F97" w:rsidRDefault="0019628B" w:rsidP="00697F97">
            <w:pPr>
              <w:spacing w:after="0" w:line="240" w:lineRule="auto"/>
              <w:jc w:val="both"/>
              <w:rPr>
                <w:sz w:val="24"/>
                <w:szCs w:val="24"/>
              </w:rPr>
            </w:pPr>
          </w:p>
          <w:p w:rsidR="0019628B" w:rsidRPr="00697F97" w:rsidRDefault="0019628B" w:rsidP="00697F97">
            <w:pPr>
              <w:spacing w:after="0" w:line="240" w:lineRule="auto"/>
              <w:jc w:val="both"/>
              <w:rPr>
                <w:sz w:val="24"/>
                <w:szCs w:val="24"/>
              </w:rPr>
            </w:pPr>
          </w:p>
          <w:p w:rsidR="0019628B" w:rsidRPr="00697F97" w:rsidRDefault="0019628B" w:rsidP="00697F97">
            <w:pPr>
              <w:spacing w:after="0" w:line="240" w:lineRule="auto"/>
              <w:jc w:val="both"/>
              <w:rPr>
                <w:sz w:val="24"/>
                <w:szCs w:val="24"/>
              </w:rPr>
            </w:pPr>
            <w:r w:rsidRPr="00697F97">
              <w:rPr>
                <w:sz w:val="24"/>
                <w:szCs w:val="24"/>
              </w:rPr>
              <w:t>Краевая зона ледника. Водно-ледниковые и внутриледниковые озера</w:t>
            </w:r>
          </w:p>
          <w:p w:rsidR="0019628B" w:rsidRPr="00697F97" w:rsidRDefault="0019628B" w:rsidP="00697F97">
            <w:pPr>
              <w:spacing w:after="0" w:line="240" w:lineRule="auto"/>
              <w:jc w:val="both"/>
              <w:rPr>
                <w:sz w:val="24"/>
                <w:szCs w:val="24"/>
              </w:rPr>
            </w:pPr>
          </w:p>
          <w:p w:rsidR="0019628B" w:rsidRPr="00697F97" w:rsidRDefault="0019628B" w:rsidP="00697F97">
            <w:pPr>
              <w:spacing w:after="0" w:line="240" w:lineRule="auto"/>
              <w:jc w:val="both"/>
              <w:rPr>
                <w:sz w:val="24"/>
                <w:szCs w:val="24"/>
              </w:rPr>
            </w:pPr>
          </w:p>
          <w:p w:rsidR="0019628B" w:rsidRPr="00697F97" w:rsidRDefault="0019628B" w:rsidP="00697F97">
            <w:pPr>
              <w:spacing w:after="0" w:line="240" w:lineRule="auto"/>
              <w:jc w:val="both"/>
              <w:rPr>
                <w:sz w:val="24"/>
                <w:szCs w:val="24"/>
              </w:rPr>
            </w:pPr>
          </w:p>
          <w:p w:rsidR="0019628B" w:rsidRPr="00697F97" w:rsidRDefault="0019628B" w:rsidP="00697F97">
            <w:pPr>
              <w:spacing w:after="0" w:line="240" w:lineRule="auto"/>
              <w:jc w:val="both"/>
              <w:rPr>
                <w:sz w:val="24"/>
                <w:szCs w:val="24"/>
              </w:rPr>
            </w:pPr>
          </w:p>
          <w:p w:rsidR="0019628B" w:rsidRPr="00697F97" w:rsidRDefault="0019628B" w:rsidP="00697F97">
            <w:pPr>
              <w:spacing w:after="0" w:line="240" w:lineRule="auto"/>
              <w:jc w:val="both"/>
              <w:rPr>
                <w:sz w:val="24"/>
                <w:szCs w:val="24"/>
              </w:rPr>
            </w:pPr>
            <w:r w:rsidRPr="00697F97">
              <w:rPr>
                <w:sz w:val="24"/>
                <w:szCs w:val="24"/>
              </w:rPr>
              <w:t>Мелководная и прибрежная часть моря</w:t>
            </w:r>
          </w:p>
        </w:tc>
      </w:tr>
    </w:tbl>
    <w:p w:rsidR="0019628B" w:rsidRPr="004B4926" w:rsidRDefault="0019628B" w:rsidP="00E21FAD">
      <w:pPr>
        <w:shd w:val="clear" w:color="auto" w:fill="FFFFFF"/>
        <w:spacing w:after="0" w:line="240" w:lineRule="auto"/>
        <w:ind w:firstLine="709"/>
        <w:jc w:val="both"/>
        <w:rPr>
          <w:sz w:val="28"/>
          <w:szCs w:val="28"/>
        </w:rPr>
      </w:pPr>
      <w:r w:rsidRPr="004B4926">
        <w:rPr>
          <w:sz w:val="28"/>
          <w:szCs w:val="28"/>
        </w:rPr>
        <w:lastRenderedPageBreak/>
        <w:t>*  Некоторые авторы  рассматривают камы как озерно-ледниковые отложения</w:t>
      </w:r>
    </w:p>
    <w:p w:rsidR="0019628B" w:rsidRPr="004B4926" w:rsidRDefault="0019628B" w:rsidP="00E21FAD">
      <w:pPr>
        <w:shd w:val="clear" w:color="auto" w:fill="FFFFFF"/>
        <w:spacing w:after="0" w:line="240" w:lineRule="auto"/>
        <w:ind w:firstLine="709"/>
        <w:jc w:val="both"/>
        <w:rPr>
          <w:sz w:val="28"/>
          <w:szCs w:val="28"/>
        </w:rPr>
      </w:pPr>
    </w:p>
    <w:p w:rsidR="00697F97" w:rsidRDefault="0019628B" w:rsidP="00E21FAD">
      <w:pPr>
        <w:shd w:val="clear" w:color="auto" w:fill="FFFFFF"/>
        <w:spacing w:after="0" w:line="240" w:lineRule="auto"/>
        <w:ind w:firstLine="709"/>
        <w:jc w:val="both"/>
        <w:rPr>
          <w:b/>
          <w:bCs/>
          <w:i/>
          <w:iCs/>
          <w:sz w:val="28"/>
          <w:szCs w:val="28"/>
        </w:rPr>
      </w:pPr>
      <w:r w:rsidRPr="004B4926">
        <w:rPr>
          <w:b/>
          <w:bCs/>
          <w:i/>
          <w:iCs/>
          <w:sz w:val="28"/>
          <w:szCs w:val="28"/>
        </w:rPr>
        <w:t>Аллювиальные отложени</w:t>
      </w:r>
      <w:r w:rsidR="00697F97">
        <w:rPr>
          <w:b/>
          <w:bCs/>
          <w:i/>
          <w:iCs/>
          <w:sz w:val="28"/>
          <w:szCs w:val="28"/>
        </w:rPr>
        <w:t>я, их генетические типы и фации</w:t>
      </w:r>
    </w:p>
    <w:p w:rsidR="0019628B" w:rsidRPr="004B4926" w:rsidRDefault="0019628B" w:rsidP="00E21FAD">
      <w:pPr>
        <w:shd w:val="clear" w:color="auto" w:fill="FFFFFF"/>
        <w:spacing w:after="0" w:line="240" w:lineRule="auto"/>
        <w:ind w:firstLine="709"/>
        <w:jc w:val="both"/>
        <w:rPr>
          <w:sz w:val="28"/>
          <w:szCs w:val="28"/>
        </w:rPr>
      </w:pPr>
      <w:r w:rsidRPr="004B4926">
        <w:rPr>
          <w:b/>
          <w:bCs/>
          <w:i/>
          <w:iCs/>
          <w:sz w:val="28"/>
          <w:szCs w:val="28"/>
        </w:rPr>
        <w:t>Морфологические типы аллювиальных аккумуляций</w:t>
      </w:r>
    </w:p>
    <w:p w:rsidR="0019628B" w:rsidRPr="004B4926" w:rsidRDefault="0019628B" w:rsidP="00E21FAD">
      <w:pPr>
        <w:shd w:val="clear" w:color="auto" w:fill="FFFFFF"/>
        <w:spacing w:after="0" w:line="240" w:lineRule="auto"/>
        <w:ind w:firstLine="709"/>
        <w:jc w:val="both"/>
        <w:rPr>
          <w:sz w:val="28"/>
          <w:szCs w:val="28"/>
        </w:rPr>
      </w:pPr>
      <w:r w:rsidRPr="004B4926">
        <w:rPr>
          <w:sz w:val="28"/>
          <w:szCs w:val="28"/>
        </w:rPr>
        <w:t xml:space="preserve">Одной     из     самых     замечательных     черт     поверхности континентов  является  та,  что  на  </w:t>
      </w:r>
      <w:r w:rsidRPr="004B4926">
        <w:rPr>
          <w:bCs/>
          <w:sz w:val="28"/>
          <w:szCs w:val="28"/>
        </w:rPr>
        <w:t>ней</w:t>
      </w:r>
      <w:r w:rsidRPr="004B4926">
        <w:rPr>
          <w:b/>
          <w:bCs/>
          <w:sz w:val="28"/>
          <w:szCs w:val="28"/>
        </w:rPr>
        <w:t xml:space="preserve">  </w:t>
      </w:r>
      <w:r w:rsidRPr="004B4926">
        <w:rPr>
          <w:sz w:val="28"/>
          <w:szCs w:val="28"/>
        </w:rPr>
        <w:t xml:space="preserve">в  грандиозных  масштабах действуют   процессы   денудации,   эрозии,   переноса   и   отложения материала   текучими    водами    рек    и    ручьев.    Эродируются    и переносятся    материалы     в     самой    различной    форме:     путем перекатывания и волочения по дну, в растворенном состоянии в виде солей  и  во  взвешенном,  в  виде  мути.  Происходит  перемещение огромного количества вещества из более высоких мест и накопление его </w:t>
      </w:r>
      <w:proofErr w:type="gramStart"/>
      <w:r w:rsidRPr="004B4926">
        <w:rPr>
          <w:sz w:val="28"/>
          <w:szCs w:val="28"/>
        </w:rPr>
        <w:t>в</w:t>
      </w:r>
      <w:proofErr w:type="gramEnd"/>
      <w:r w:rsidRPr="004B4926">
        <w:rPr>
          <w:sz w:val="28"/>
          <w:szCs w:val="28"/>
        </w:rPr>
        <w:t xml:space="preserve"> более низких. Конечное место выноса материала текучими водами рек — ложе Мирового океана. Одновременно накапливаются материалы в руслах рек, поймах, дельтах, озерах, равнинах.</w:t>
      </w:r>
    </w:p>
    <w:p w:rsidR="0019628B" w:rsidRPr="004B4926" w:rsidRDefault="0019628B" w:rsidP="00E21FAD">
      <w:pPr>
        <w:shd w:val="clear" w:color="auto" w:fill="FFFFFF"/>
        <w:spacing w:after="0" w:line="240" w:lineRule="auto"/>
        <w:ind w:firstLine="709"/>
        <w:jc w:val="both"/>
        <w:rPr>
          <w:sz w:val="28"/>
          <w:szCs w:val="28"/>
        </w:rPr>
      </w:pPr>
      <w:proofErr w:type="gramStart"/>
      <w:r w:rsidRPr="004B4926">
        <w:rPr>
          <w:sz w:val="28"/>
          <w:szCs w:val="28"/>
        </w:rPr>
        <w:t xml:space="preserve">Различают следующие типы аллювиальных отложений: русловой, состоящий преимущественно из грубых песчано-галечниковых материалов; пойменный, отлагаемый при разливах рек и за счет сноса с вышележащих уровней; старичный, формирующийся в старицах, здесь господствуют тонкие озерно-аллювиальные отложения, нередко содержащие большое количество органического вещества; аллювиально-делювиальные отложения внешних частей поймы, представляющие осадки смешанного состава, отложенные </w:t>
      </w:r>
      <w:r w:rsidRPr="004B4926">
        <w:rPr>
          <w:sz w:val="28"/>
          <w:szCs w:val="28"/>
        </w:rPr>
        <w:lastRenderedPageBreak/>
        <w:t>рекой и делювиальным смывом;</w:t>
      </w:r>
      <w:proofErr w:type="gramEnd"/>
      <w:r w:rsidRPr="004B4926">
        <w:rPr>
          <w:sz w:val="28"/>
          <w:szCs w:val="28"/>
        </w:rPr>
        <w:t xml:space="preserve"> овражно-болотный аллювий, образующийся в результате эрозионно-аккумулятивной деятельности ливневых и талых вод.</w:t>
      </w:r>
    </w:p>
    <w:p w:rsidR="0019628B" w:rsidRPr="004B4926" w:rsidRDefault="0019628B" w:rsidP="00E21FAD">
      <w:pPr>
        <w:shd w:val="clear" w:color="auto" w:fill="FFFFFF"/>
        <w:tabs>
          <w:tab w:val="left" w:pos="2030"/>
          <w:tab w:val="left" w:pos="3917"/>
          <w:tab w:val="left" w:pos="6070"/>
        </w:tabs>
        <w:spacing w:after="0" w:line="240" w:lineRule="auto"/>
        <w:ind w:firstLine="709"/>
        <w:jc w:val="both"/>
        <w:rPr>
          <w:sz w:val="28"/>
          <w:szCs w:val="28"/>
        </w:rPr>
      </w:pPr>
      <w:r w:rsidRPr="004B4926">
        <w:rPr>
          <w:sz w:val="28"/>
          <w:szCs w:val="28"/>
        </w:rPr>
        <w:t>Четвертичный период в силу своих климатических и тектонических особенностей</w:t>
      </w:r>
      <w:r w:rsidRPr="004B4926">
        <w:rPr>
          <w:sz w:val="28"/>
          <w:szCs w:val="28"/>
        </w:rPr>
        <w:tab/>
        <w:t xml:space="preserve">характеризуется активной деятельностью текучих рек и ручьев и других водостоков, </w:t>
      </w:r>
      <w:proofErr w:type="gramStart"/>
      <w:r w:rsidRPr="004B4926">
        <w:rPr>
          <w:sz w:val="28"/>
          <w:szCs w:val="28"/>
        </w:rPr>
        <w:t>которая</w:t>
      </w:r>
      <w:proofErr w:type="gramEnd"/>
      <w:r w:rsidRPr="004B4926">
        <w:rPr>
          <w:sz w:val="28"/>
          <w:szCs w:val="28"/>
        </w:rPr>
        <w:t xml:space="preserve"> определялась наступанием и отступанием ледников, поднятиями и опусканиями земной поверхности в разных районах, наличием обширных площадей положительных и отрицательных форм рельефа и другими факторами и процессами. Происходило формирование различных морфологических типов аллювиальных равнин и долин, а также соответствующих им фаций и субфаций осадков.</w:t>
      </w:r>
    </w:p>
    <w:p w:rsidR="0019628B" w:rsidRPr="004B4926" w:rsidRDefault="0019628B" w:rsidP="00E21FAD">
      <w:pPr>
        <w:shd w:val="clear" w:color="auto" w:fill="FFFFFF"/>
        <w:spacing w:after="0" w:line="240" w:lineRule="auto"/>
        <w:ind w:firstLine="709"/>
        <w:jc w:val="both"/>
        <w:rPr>
          <w:sz w:val="28"/>
          <w:szCs w:val="28"/>
        </w:rPr>
      </w:pPr>
      <w:r w:rsidRPr="004B4926">
        <w:rPr>
          <w:sz w:val="28"/>
          <w:szCs w:val="28"/>
        </w:rPr>
        <w:t xml:space="preserve">И. П. Герасимов и К. К. Марков дают </w:t>
      </w:r>
      <w:proofErr w:type="gramStart"/>
      <w:r w:rsidRPr="004B4926">
        <w:rPr>
          <w:sz w:val="28"/>
          <w:szCs w:val="28"/>
        </w:rPr>
        <w:t>следующую</w:t>
      </w:r>
      <w:proofErr w:type="gramEnd"/>
      <w:r w:rsidRPr="004B4926">
        <w:rPr>
          <w:sz w:val="28"/>
          <w:szCs w:val="28"/>
        </w:rPr>
        <w:t xml:space="preserve"> классификации главнейших морфологических типов аллювиальных равнин СССР:</w:t>
      </w:r>
    </w:p>
    <w:p w:rsidR="0019628B" w:rsidRPr="004B4926" w:rsidRDefault="0019628B" w:rsidP="00E21FAD">
      <w:pPr>
        <w:shd w:val="clear" w:color="auto" w:fill="FFFFFF"/>
        <w:tabs>
          <w:tab w:val="left" w:pos="1030"/>
        </w:tabs>
        <w:spacing w:after="0" w:line="240" w:lineRule="auto"/>
        <w:ind w:firstLine="709"/>
        <w:jc w:val="both"/>
        <w:rPr>
          <w:sz w:val="28"/>
          <w:szCs w:val="28"/>
        </w:rPr>
      </w:pPr>
      <w:r w:rsidRPr="004B4926">
        <w:rPr>
          <w:spacing w:val="-11"/>
          <w:sz w:val="28"/>
          <w:szCs w:val="28"/>
          <w:lang w:val="en-US"/>
        </w:rPr>
        <w:t>I</w:t>
      </w:r>
      <w:r w:rsidRPr="004B4926">
        <w:rPr>
          <w:spacing w:val="-11"/>
          <w:sz w:val="28"/>
          <w:szCs w:val="28"/>
        </w:rPr>
        <w:t>.</w:t>
      </w:r>
      <w:r w:rsidRPr="004B4926">
        <w:rPr>
          <w:sz w:val="28"/>
          <w:szCs w:val="28"/>
        </w:rPr>
        <w:tab/>
        <w:t xml:space="preserve">Аллювиальные равнины в узком смысле этого </w:t>
      </w:r>
      <w:proofErr w:type="gramStart"/>
      <w:r w:rsidRPr="004B4926">
        <w:rPr>
          <w:sz w:val="28"/>
          <w:szCs w:val="28"/>
        </w:rPr>
        <w:t>понятия</w:t>
      </w:r>
      <w:proofErr w:type="gramEnd"/>
      <w:r w:rsidRPr="004B4926">
        <w:rPr>
          <w:sz w:val="28"/>
          <w:szCs w:val="28"/>
        </w:rPr>
        <w:br/>
        <w:t>(собственно аллювиальные равнины).</w:t>
      </w:r>
    </w:p>
    <w:p w:rsidR="0019628B" w:rsidRPr="004B4926" w:rsidRDefault="0019628B" w:rsidP="00E21FAD">
      <w:pPr>
        <w:widowControl w:val="0"/>
        <w:numPr>
          <w:ilvl w:val="0"/>
          <w:numId w:val="7"/>
        </w:numPr>
        <w:shd w:val="clear" w:color="auto" w:fill="FFFFFF"/>
        <w:tabs>
          <w:tab w:val="left" w:pos="986"/>
        </w:tabs>
        <w:autoSpaceDE w:val="0"/>
        <w:autoSpaceDN w:val="0"/>
        <w:adjustRightInd w:val="0"/>
        <w:spacing w:after="0" w:line="240" w:lineRule="auto"/>
        <w:ind w:firstLine="709"/>
        <w:jc w:val="both"/>
        <w:rPr>
          <w:spacing w:val="-12"/>
          <w:sz w:val="28"/>
          <w:szCs w:val="28"/>
        </w:rPr>
      </w:pPr>
      <w:r w:rsidRPr="004B4926">
        <w:rPr>
          <w:sz w:val="28"/>
          <w:szCs w:val="28"/>
        </w:rPr>
        <w:t>Террасовые аллювиальные равнины.</w:t>
      </w:r>
    </w:p>
    <w:p w:rsidR="0019628B" w:rsidRPr="004B4926" w:rsidRDefault="0019628B" w:rsidP="00E21FAD">
      <w:pPr>
        <w:widowControl w:val="0"/>
        <w:numPr>
          <w:ilvl w:val="0"/>
          <w:numId w:val="7"/>
        </w:numPr>
        <w:shd w:val="clear" w:color="auto" w:fill="FFFFFF"/>
        <w:tabs>
          <w:tab w:val="left" w:pos="986"/>
        </w:tabs>
        <w:autoSpaceDE w:val="0"/>
        <w:autoSpaceDN w:val="0"/>
        <w:adjustRightInd w:val="0"/>
        <w:spacing w:after="0" w:line="240" w:lineRule="auto"/>
        <w:ind w:firstLine="709"/>
        <w:jc w:val="both"/>
        <w:rPr>
          <w:spacing w:val="-3"/>
          <w:sz w:val="28"/>
          <w:szCs w:val="28"/>
        </w:rPr>
      </w:pPr>
      <w:r w:rsidRPr="004B4926">
        <w:rPr>
          <w:sz w:val="28"/>
          <w:szCs w:val="28"/>
        </w:rPr>
        <w:t>Дельтовые аллювиальные равнины.</w:t>
      </w:r>
    </w:p>
    <w:p w:rsidR="0019628B" w:rsidRPr="004B4926" w:rsidRDefault="0019628B" w:rsidP="00E21FAD">
      <w:pPr>
        <w:shd w:val="clear" w:color="auto" w:fill="FFFFFF"/>
        <w:tabs>
          <w:tab w:val="left" w:pos="1346"/>
        </w:tabs>
        <w:spacing w:after="0" w:line="240" w:lineRule="auto"/>
        <w:ind w:firstLine="709"/>
        <w:jc w:val="both"/>
        <w:rPr>
          <w:sz w:val="28"/>
          <w:szCs w:val="28"/>
        </w:rPr>
      </w:pPr>
      <w:r w:rsidRPr="004B4926">
        <w:rPr>
          <w:spacing w:val="-8"/>
          <w:sz w:val="28"/>
          <w:szCs w:val="28"/>
          <w:lang w:val="en-US"/>
        </w:rPr>
        <w:t>II</w:t>
      </w:r>
      <w:r w:rsidRPr="004B4926">
        <w:rPr>
          <w:spacing w:val="-8"/>
          <w:sz w:val="28"/>
          <w:szCs w:val="28"/>
        </w:rPr>
        <w:t>.</w:t>
      </w:r>
      <w:r w:rsidRPr="004B4926">
        <w:rPr>
          <w:sz w:val="28"/>
          <w:szCs w:val="28"/>
        </w:rPr>
        <w:tab/>
        <w:t>Приледниковые (перигляциальные аллювиальные</w:t>
      </w:r>
      <w:r w:rsidRPr="004B4926">
        <w:rPr>
          <w:sz w:val="28"/>
          <w:szCs w:val="28"/>
        </w:rPr>
        <w:br/>
        <w:t>равнины).</w:t>
      </w:r>
    </w:p>
    <w:p w:rsidR="0019628B" w:rsidRPr="004B4926" w:rsidRDefault="0019628B" w:rsidP="00E21FAD">
      <w:pPr>
        <w:widowControl w:val="0"/>
        <w:numPr>
          <w:ilvl w:val="0"/>
          <w:numId w:val="8"/>
        </w:numPr>
        <w:shd w:val="clear" w:color="auto" w:fill="FFFFFF"/>
        <w:tabs>
          <w:tab w:val="left" w:pos="986"/>
        </w:tabs>
        <w:autoSpaceDE w:val="0"/>
        <w:autoSpaceDN w:val="0"/>
        <w:adjustRightInd w:val="0"/>
        <w:spacing w:after="0" w:line="240" w:lineRule="auto"/>
        <w:ind w:firstLine="709"/>
        <w:jc w:val="both"/>
        <w:rPr>
          <w:spacing w:val="-12"/>
          <w:sz w:val="28"/>
          <w:szCs w:val="28"/>
        </w:rPr>
      </w:pPr>
      <w:r w:rsidRPr="004B4926">
        <w:rPr>
          <w:sz w:val="28"/>
          <w:szCs w:val="28"/>
        </w:rPr>
        <w:t>Водно-ледниковые (флювиогляциадьные) равнины.</w:t>
      </w:r>
    </w:p>
    <w:p w:rsidR="0019628B" w:rsidRPr="004B4926" w:rsidRDefault="0019628B" w:rsidP="00E21FAD">
      <w:pPr>
        <w:widowControl w:val="0"/>
        <w:numPr>
          <w:ilvl w:val="0"/>
          <w:numId w:val="8"/>
        </w:numPr>
        <w:shd w:val="clear" w:color="auto" w:fill="FFFFFF"/>
        <w:tabs>
          <w:tab w:val="left" w:pos="986"/>
        </w:tabs>
        <w:autoSpaceDE w:val="0"/>
        <w:autoSpaceDN w:val="0"/>
        <w:adjustRightInd w:val="0"/>
        <w:spacing w:after="0" w:line="240" w:lineRule="auto"/>
        <w:ind w:firstLine="709"/>
        <w:jc w:val="both"/>
        <w:rPr>
          <w:spacing w:val="-6"/>
          <w:sz w:val="28"/>
          <w:szCs w:val="28"/>
        </w:rPr>
      </w:pPr>
      <w:r w:rsidRPr="004B4926">
        <w:rPr>
          <w:sz w:val="28"/>
          <w:szCs w:val="28"/>
        </w:rPr>
        <w:t>Зандровые аллювиальные равнины.</w:t>
      </w:r>
    </w:p>
    <w:p w:rsidR="0019628B" w:rsidRPr="004B4926" w:rsidRDefault="0019628B" w:rsidP="00E21FAD">
      <w:pPr>
        <w:shd w:val="clear" w:color="auto" w:fill="FFFFFF"/>
        <w:spacing w:after="0" w:line="240" w:lineRule="auto"/>
        <w:ind w:firstLine="709"/>
        <w:jc w:val="both"/>
        <w:rPr>
          <w:sz w:val="28"/>
          <w:szCs w:val="28"/>
        </w:rPr>
      </w:pPr>
      <w:r w:rsidRPr="004B4926">
        <w:rPr>
          <w:sz w:val="28"/>
          <w:szCs w:val="28"/>
        </w:rPr>
        <w:t>Смешанный тип равнин с ледниковым и водно-ледниковым морфогенезом.</w:t>
      </w:r>
    </w:p>
    <w:p w:rsidR="0019628B" w:rsidRPr="004B4926" w:rsidRDefault="0019628B" w:rsidP="00E21FAD">
      <w:pPr>
        <w:shd w:val="clear" w:color="auto" w:fill="FFFFFF"/>
        <w:tabs>
          <w:tab w:val="left" w:pos="1094"/>
        </w:tabs>
        <w:spacing w:after="0" w:line="240" w:lineRule="auto"/>
        <w:ind w:firstLine="709"/>
        <w:jc w:val="both"/>
        <w:rPr>
          <w:sz w:val="28"/>
          <w:szCs w:val="28"/>
        </w:rPr>
      </w:pPr>
      <w:r w:rsidRPr="004B4926">
        <w:rPr>
          <w:spacing w:val="-6"/>
          <w:sz w:val="28"/>
          <w:szCs w:val="28"/>
        </w:rPr>
        <w:t>3)</w:t>
      </w:r>
      <w:r w:rsidRPr="004B4926">
        <w:rPr>
          <w:sz w:val="28"/>
          <w:szCs w:val="28"/>
        </w:rPr>
        <w:tab/>
        <w:t>Долинно-зандровые аллювиальные равнины (долинные</w:t>
      </w:r>
      <w:r w:rsidRPr="004B4926">
        <w:rPr>
          <w:sz w:val="28"/>
          <w:szCs w:val="28"/>
        </w:rPr>
        <w:br/>
        <w:t>зандры).</w:t>
      </w:r>
    </w:p>
    <w:p w:rsidR="0019628B" w:rsidRPr="004B4926" w:rsidRDefault="0019628B" w:rsidP="00E21FAD">
      <w:pPr>
        <w:shd w:val="clear" w:color="auto" w:fill="FFFFFF"/>
        <w:tabs>
          <w:tab w:val="left" w:pos="979"/>
        </w:tabs>
        <w:spacing w:after="0" w:line="240" w:lineRule="auto"/>
        <w:ind w:firstLine="709"/>
        <w:jc w:val="both"/>
        <w:rPr>
          <w:sz w:val="28"/>
          <w:szCs w:val="28"/>
        </w:rPr>
      </w:pPr>
      <w:r w:rsidRPr="004B4926">
        <w:rPr>
          <w:spacing w:val="-3"/>
          <w:sz w:val="28"/>
          <w:szCs w:val="28"/>
        </w:rPr>
        <w:t>4)</w:t>
      </w:r>
      <w:r w:rsidRPr="004B4926">
        <w:rPr>
          <w:sz w:val="28"/>
          <w:szCs w:val="28"/>
        </w:rPr>
        <w:tab/>
        <w:t>Террасы-дельты.</w:t>
      </w:r>
    </w:p>
    <w:p w:rsidR="0019628B" w:rsidRPr="004B4926" w:rsidRDefault="0019628B" w:rsidP="00E21FAD">
      <w:pPr>
        <w:shd w:val="clear" w:color="auto" w:fill="FFFFFF"/>
        <w:tabs>
          <w:tab w:val="left" w:pos="1066"/>
        </w:tabs>
        <w:spacing w:after="0" w:line="240" w:lineRule="auto"/>
        <w:ind w:firstLine="709"/>
        <w:jc w:val="both"/>
        <w:rPr>
          <w:sz w:val="28"/>
          <w:szCs w:val="28"/>
        </w:rPr>
      </w:pPr>
      <w:r w:rsidRPr="004B4926">
        <w:rPr>
          <w:spacing w:val="-3"/>
          <w:sz w:val="28"/>
          <w:szCs w:val="28"/>
          <w:lang w:val="en-US"/>
        </w:rPr>
        <w:t>III</w:t>
      </w:r>
      <w:r w:rsidRPr="004B4926">
        <w:rPr>
          <w:spacing w:val="-3"/>
          <w:sz w:val="28"/>
          <w:szCs w:val="28"/>
        </w:rPr>
        <w:t>.</w:t>
      </w:r>
      <w:r w:rsidRPr="004B4926">
        <w:rPr>
          <w:sz w:val="28"/>
          <w:szCs w:val="28"/>
        </w:rPr>
        <w:tab/>
        <w:t>Подгорные аллювиальные равнины.</w:t>
      </w:r>
    </w:p>
    <w:p w:rsidR="0019628B" w:rsidRPr="004B4926" w:rsidRDefault="0019628B" w:rsidP="00E21FAD">
      <w:pPr>
        <w:widowControl w:val="0"/>
        <w:numPr>
          <w:ilvl w:val="0"/>
          <w:numId w:val="9"/>
        </w:numPr>
        <w:shd w:val="clear" w:color="auto" w:fill="FFFFFF"/>
        <w:tabs>
          <w:tab w:val="left" w:pos="972"/>
        </w:tabs>
        <w:autoSpaceDE w:val="0"/>
        <w:autoSpaceDN w:val="0"/>
        <w:adjustRightInd w:val="0"/>
        <w:spacing w:after="0" w:line="240" w:lineRule="auto"/>
        <w:ind w:firstLine="709"/>
        <w:jc w:val="both"/>
        <w:rPr>
          <w:spacing w:val="-16"/>
          <w:sz w:val="28"/>
          <w:szCs w:val="28"/>
        </w:rPr>
      </w:pPr>
      <w:r w:rsidRPr="004B4926">
        <w:rPr>
          <w:sz w:val="28"/>
          <w:szCs w:val="28"/>
        </w:rPr>
        <w:t>Подгорные аллювиальные равнины.</w:t>
      </w:r>
    </w:p>
    <w:p w:rsidR="0019628B" w:rsidRPr="004B4926" w:rsidRDefault="0019628B" w:rsidP="00E21FAD">
      <w:pPr>
        <w:widowControl w:val="0"/>
        <w:numPr>
          <w:ilvl w:val="0"/>
          <w:numId w:val="9"/>
        </w:numPr>
        <w:shd w:val="clear" w:color="auto" w:fill="FFFFFF"/>
        <w:tabs>
          <w:tab w:val="left" w:pos="972"/>
        </w:tabs>
        <w:autoSpaceDE w:val="0"/>
        <w:autoSpaceDN w:val="0"/>
        <w:adjustRightInd w:val="0"/>
        <w:spacing w:after="0" w:line="240" w:lineRule="auto"/>
        <w:ind w:firstLine="709"/>
        <w:jc w:val="both"/>
        <w:rPr>
          <w:spacing w:val="-6"/>
          <w:sz w:val="28"/>
          <w:szCs w:val="28"/>
        </w:rPr>
      </w:pPr>
      <w:r w:rsidRPr="004B4926">
        <w:rPr>
          <w:sz w:val="28"/>
          <w:szCs w:val="28"/>
        </w:rPr>
        <w:t>Подгорные пролювиальные равнины.</w:t>
      </w:r>
    </w:p>
    <w:p w:rsidR="0019628B" w:rsidRPr="004B4926" w:rsidRDefault="0019628B" w:rsidP="00E21FAD">
      <w:pPr>
        <w:shd w:val="clear" w:color="auto" w:fill="FFFFFF"/>
        <w:tabs>
          <w:tab w:val="left" w:pos="1231"/>
        </w:tabs>
        <w:spacing w:after="0" w:line="240" w:lineRule="auto"/>
        <w:ind w:firstLine="709"/>
        <w:jc w:val="both"/>
        <w:rPr>
          <w:sz w:val="28"/>
          <w:szCs w:val="28"/>
        </w:rPr>
      </w:pPr>
      <w:r w:rsidRPr="004B4926">
        <w:rPr>
          <w:spacing w:val="-5"/>
          <w:sz w:val="28"/>
          <w:szCs w:val="28"/>
          <w:lang w:val="en-US"/>
        </w:rPr>
        <w:t>IV</w:t>
      </w:r>
      <w:r w:rsidRPr="004B4926">
        <w:rPr>
          <w:spacing w:val="-5"/>
          <w:sz w:val="28"/>
          <w:szCs w:val="28"/>
        </w:rPr>
        <w:t>.</w:t>
      </w:r>
      <w:r w:rsidRPr="004B4926">
        <w:rPr>
          <w:sz w:val="28"/>
          <w:szCs w:val="28"/>
        </w:rPr>
        <w:tab/>
        <w:t>Великие аллювиальные равнины внутриматериковых</w:t>
      </w:r>
      <w:r w:rsidRPr="004B4926">
        <w:rPr>
          <w:sz w:val="28"/>
          <w:szCs w:val="28"/>
        </w:rPr>
        <w:br/>
        <w:t>низменностей.</w:t>
      </w:r>
    </w:p>
    <w:p w:rsidR="0019628B" w:rsidRPr="004B4926" w:rsidRDefault="0019628B" w:rsidP="00E21FAD">
      <w:pPr>
        <w:shd w:val="clear" w:color="auto" w:fill="FFFFFF"/>
        <w:spacing w:after="0" w:line="240" w:lineRule="auto"/>
        <w:ind w:firstLine="709"/>
        <w:jc w:val="both"/>
        <w:rPr>
          <w:sz w:val="28"/>
          <w:szCs w:val="28"/>
        </w:rPr>
      </w:pPr>
      <w:r w:rsidRPr="004B4926">
        <w:rPr>
          <w:sz w:val="28"/>
          <w:szCs w:val="28"/>
        </w:rPr>
        <w:t>На земном шаре распространены все перечисленные генетические    типы    равнин.    На   территории    СССР    обширные аллювиальные и пролювиальные равнины характерны для Русской платформы, Западной Сибири, Предкавказья, Закавказья, Средней Азии и других территорий.</w:t>
      </w:r>
    </w:p>
    <w:p w:rsidR="0019628B" w:rsidRPr="004B4926" w:rsidRDefault="0019628B" w:rsidP="00E21FAD">
      <w:pPr>
        <w:shd w:val="clear" w:color="auto" w:fill="FFFFFF"/>
        <w:spacing w:after="0" w:line="240" w:lineRule="auto"/>
        <w:ind w:firstLine="709"/>
        <w:jc w:val="both"/>
        <w:rPr>
          <w:sz w:val="28"/>
          <w:szCs w:val="28"/>
        </w:rPr>
      </w:pPr>
      <w:r w:rsidRPr="004B4926">
        <w:rPr>
          <w:sz w:val="28"/>
          <w:szCs w:val="28"/>
        </w:rPr>
        <w:t>В Китае огромное пространство занимает Великая Китайская равнина, расположенная между 30 и 45° с. ш. (от Пекина до Ханчжоу) к востоку и юго-востоку от плоскогорий Шаньси. Равнина невысоко поднимается над уровнем моря и изобилует валами, старицами и болотами</w:t>
      </w:r>
      <w:proofErr w:type="gramStart"/>
      <w:r w:rsidRPr="004B4926">
        <w:rPr>
          <w:sz w:val="28"/>
          <w:szCs w:val="28"/>
        </w:rPr>
        <w:t xml:space="preserve"> В</w:t>
      </w:r>
      <w:proofErr w:type="gramEnd"/>
      <w:r w:rsidRPr="004B4926">
        <w:rPr>
          <w:sz w:val="28"/>
          <w:szCs w:val="28"/>
        </w:rPr>
        <w:t xml:space="preserve"> Южной Америке аллювиальные равнины протягиваются широким поясом в средней части материка, между Андами на западе, плато и горными массивами на востоке. Среди них бассейн Ориноко, равнина Гран-Чако, Амазонская низменность и др. В Северной Америке обширные аллювиальные равнины и долины распространены в бассейнах рек Миссисипи, Миссури и Святого Лаврентия. В Африке обширные аллювиальные равнины созданы Нилом, Конго, Нигером и другими реками. Современная речная сеть и связанные с ней </w:t>
      </w:r>
      <w:r w:rsidRPr="004B4926">
        <w:rPr>
          <w:sz w:val="28"/>
          <w:szCs w:val="28"/>
        </w:rPr>
        <w:lastRenderedPageBreak/>
        <w:t>береговые террасы и равнины отражают сложную историю развития долин, стратиграфию и состав аллювиальных отложений.</w:t>
      </w:r>
    </w:p>
    <w:p w:rsidR="0019628B" w:rsidRPr="004B4926" w:rsidRDefault="0019628B" w:rsidP="00E21FAD">
      <w:pPr>
        <w:shd w:val="clear" w:color="auto" w:fill="FFFFFF"/>
        <w:spacing w:after="0" w:line="240" w:lineRule="auto"/>
        <w:ind w:firstLine="709"/>
        <w:jc w:val="both"/>
        <w:rPr>
          <w:sz w:val="28"/>
          <w:szCs w:val="28"/>
        </w:rPr>
      </w:pPr>
    </w:p>
    <w:p w:rsidR="0019628B" w:rsidRPr="004B4926" w:rsidRDefault="0019628B" w:rsidP="00697F97">
      <w:pPr>
        <w:shd w:val="clear" w:color="auto" w:fill="FFFFFF"/>
        <w:spacing w:after="0" w:line="240" w:lineRule="auto"/>
        <w:ind w:firstLine="709"/>
        <w:jc w:val="center"/>
        <w:rPr>
          <w:b/>
          <w:sz w:val="28"/>
          <w:szCs w:val="28"/>
        </w:rPr>
      </w:pPr>
      <w:r w:rsidRPr="004B4926">
        <w:rPr>
          <w:b/>
          <w:sz w:val="28"/>
          <w:szCs w:val="28"/>
        </w:rPr>
        <w:t>Генетические типы и фации аллювиальных отложений</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376"/>
        <w:gridCol w:w="3544"/>
        <w:gridCol w:w="3368"/>
      </w:tblGrid>
      <w:tr w:rsidR="0019628B" w:rsidRPr="004B4926" w:rsidTr="00697F97">
        <w:trPr>
          <w:jc w:val="center"/>
        </w:trPr>
        <w:tc>
          <w:tcPr>
            <w:tcW w:w="2376" w:type="dxa"/>
          </w:tcPr>
          <w:p w:rsidR="0019628B" w:rsidRPr="00697F97" w:rsidRDefault="0019628B" w:rsidP="00697F97">
            <w:pPr>
              <w:spacing w:after="0" w:line="240" w:lineRule="auto"/>
              <w:jc w:val="center"/>
              <w:rPr>
                <w:sz w:val="24"/>
                <w:szCs w:val="24"/>
              </w:rPr>
            </w:pPr>
            <w:r w:rsidRPr="00697F97">
              <w:rPr>
                <w:sz w:val="24"/>
                <w:szCs w:val="24"/>
              </w:rPr>
              <w:t>Генетический тип</w:t>
            </w:r>
          </w:p>
        </w:tc>
        <w:tc>
          <w:tcPr>
            <w:tcW w:w="3544" w:type="dxa"/>
          </w:tcPr>
          <w:p w:rsidR="0019628B" w:rsidRPr="00697F97" w:rsidRDefault="0019628B" w:rsidP="00697F97">
            <w:pPr>
              <w:spacing w:after="0" w:line="240" w:lineRule="auto"/>
              <w:jc w:val="center"/>
              <w:rPr>
                <w:sz w:val="24"/>
                <w:szCs w:val="24"/>
              </w:rPr>
            </w:pPr>
            <w:r w:rsidRPr="00697F97">
              <w:rPr>
                <w:sz w:val="24"/>
                <w:szCs w:val="24"/>
              </w:rPr>
              <w:t>Основной фациальный комплекс</w:t>
            </w:r>
          </w:p>
        </w:tc>
        <w:tc>
          <w:tcPr>
            <w:tcW w:w="3368" w:type="dxa"/>
          </w:tcPr>
          <w:p w:rsidR="0019628B" w:rsidRPr="00697F97" w:rsidRDefault="0019628B" w:rsidP="00697F97">
            <w:pPr>
              <w:spacing w:after="0" w:line="240" w:lineRule="auto"/>
              <w:jc w:val="center"/>
              <w:rPr>
                <w:sz w:val="24"/>
                <w:szCs w:val="24"/>
              </w:rPr>
            </w:pPr>
            <w:r w:rsidRPr="00697F97">
              <w:rPr>
                <w:sz w:val="24"/>
                <w:szCs w:val="24"/>
              </w:rPr>
              <w:t>Основная субфация</w:t>
            </w:r>
          </w:p>
        </w:tc>
      </w:tr>
      <w:tr w:rsidR="0019628B" w:rsidRPr="004B4926" w:rsidTr="00697F97">
        <w:trPr>
          <w:jc w:val="center"/>
        </w:trPr>
        <w:tc>
          <w:tcPr>
            <w:tcW w:w="2376" w:type="dxa"/>
          </w:tcPr>
          <w:p w:rsidR="0019628B" w:rsidRPr="00697F97" w:rsidRDefault="0019628B" w:rsidP="00697F97">
            <w:pPr>
              <w:spacing w:after="0" w:line="240" w:lineRule="auto"/>
              <w:jc w:val="both"/>
              <w:rPr>
                <w:sz w:val="24"/>
                <w:szCs w:val="24"/>
              </w:rPr>
            </w:pPr>
          </w:p>
          <w:p w:rsidR="0019628B" w:rsidRPr="00697F97" w:rsidRDefault="0019628B" w:rsidP="00697F97">
            <w:pPr>
              <w:spacing w:after="0" w:line="240" w:lineRule="auto"/>
              <w:jc w:val="both"/>
              <w:rPr>
                <w:sz w:val="24"/>
                <w:szCs w:val="24"/>
              </w:rPr>
            </w:pPr>
          </w:p>
          <w:p w:rsidR="0019628B" w:rsidRPr="00697F97" w:rsidRDefault="0019628B" w:rsidP="00697F97">
            <w:pPr>
              <w:spacing w:after="0" w:line="240" w:lineRule="auto"/>
              <w:jc w:val="both"/>
              <w:rPr>
                <w:sz w:val="24"/>
                <w:szCs w:val="24"/>
              </w:rPr>
            </w:pPr>
          </w:p>
          <w:p w:rsidR="0019628B" w:rsidRPr="00697F97" w:rsidRDefault="0019628B" w:rsidP="00697F97">
            <w:pPr>
              <w:spacing w:after="0" w:line="240" w:lineRule="auto"/>
              <w:jc w:val="both"/>
              <w:rPr>
                <w:sz w:val="24"/>
                <w:szCs w:val="24"/>
              </w:rPr>
            </w:pPr>
          </w:p>
          <w:p w:rsidR="0019628B" w:rsidRPr="00697F97" w:rsidRDefault="0019628B" w:rsidP="00697F97">
            <w:pPr>
              <w:spacing w:after="0" w:line="240" w:lineRule="auto"/>
              <w:jc w:val="both"/>
              <w:rPr>
                <w:sz w:val="24"/>
                <w:szCs w:val="24"/>
              </w:rPr>
            </w:pPr>
            <w:r w:rsidRPr="00697F97">
              <w:rPr>
                <w:sz w:val="24"/>
                <w:szCs w:val="24"/>
              </w:rPr>
              <w:t>Аллювий долинного типа образования</w:t>
            </w:r>
          </w:p>
          <w:p w:rsidR="0019628B" w:rsidRPr="00697F97" w:rsidRDefault="0019628B" w:rsidP="00697F97">
            <w:pPr>
              <w:spacing w:after="0" w:line="240" w:lineRule="auto"/>
              <w:jc w:val="both"/>
              <w:rPr>
                <w:sz w:val="24"/>
                <w:szCs w:val="24"/>
              </w:rPr>
            </w:pPr>
          </w:p>
          <w:p w:rsidR="0019628B" w:rsidRPr="00697F97" w:rsidRDefault="0019628B" w:rsidP="00697F97">
            <w:pPr>
              <w:spacing w:after="0" w:line="240" w:lineRule="auto"/>
              <w:jc w:val="both"/>
              <w:rPr>
                <w:sz w:val="24"/>
                <w:szCs w:val="24"/>
              </w:rPr>
            </w:pPr>
          </w:p>
          <w:p w:rsidR="0019628B" w:rsidRPr="00697F97" w:rsidRDefault="0019628B" w:rsidP="00697F97">
            <w:pPr>
              <w:spacing w:after="0" w:line="240" w:lineRule="auto"/>
              <w:jc w:val="both"/>
              <w:rPr>
                <w:sz w:val="24"/>
                <w:szCs w:val="24"/>
              </w:rPr>
            </w:pPr>
          </w:p>
          <w:p w:rsidR="0019628B" w:rsidRPr="00697F97" w:rsidRDefault="0019628B" w:rsidP="00697F97">
            <w:pPr>
              <w:spacing w:after="0" w:line="240" w:lineRule="auto"/>
              <w:jc w:val="both"/>
              <w:rPr>
                <w:sz w:val="24"/>
                <w:szCs w:val="24"/>
              </w:rPr>
            </w:pPr>
          </w:p>
          <w:p w:rsidR="0019628B" w:rsidRPr="00697F97" w:rsidRDefault="0019628B" w:rsidP="00697F97">
            <w:pPr>
              <w:spacing w:after="0" w:line="240" w:lineRule="auto"/>
              <w:jc w:val="both"/>
              <w:rPr>
                <w:sz w:val="24"/>
                <w:szCs w:val="24"/>
              </w:rPr>
            </w:pPr>
          </w:p>
          <w:p w:rsidR="0019628B" w:rsidRPr="00697F97" w:rsidRDefault="0019628B" w:rsidP="00697F97">
            <w:pPr>
              <w:spacing w:after="0" w:line="240" w:lineRule="auto"/>
              <w:jc w:val="both"/>
              <w:rPr>
                <w:sz w:val="24"/>
                <w:szCs w:val="24"/>
              </w:rPr>
            </w:pPr>
          </w:p>
          <w:p w:rsidR="0019628B" w:rsidRPr="00697F97" w:rsidRDefault="0019628B" w:rsidP="00697F97">
            <w:pPr>
              <w:spacing w:after="0" w:line="240" w:lineRule="auto"/>
              <w:jc w:val="both"/>
              <w:rPr>
                <w:sz w:val="24"/>
                <w:szCs w:val="24"/>
              </w:rPr>
            </w:pPr>
            <w:r w:rsidRPr="00697F97">
              <w:rPr>
                <w:sz w:val="24"/>
                <w:szCs w:val="24"/>
              </w:rPr>
              <w:t>Аллювий дельтового типа образования (озерных и морских дельт)</w:t>
            </w:r>
          </w:p>
        </w:tc>
        <w:tc>
          <w:tcPr>
            <w:tcW w:w="3544" w:type="dxa"/>
          </w:tcPr>
          <w:p w:rsidR="0019628B" w:rsidRPr="00697F97" w:rsidRDefault="0019628B" w:rsidP="00697F97">
            <w:pPr>
              <w:spacing w:after="0" w:line="240" w:lineRule="auto"/>
              <w:jc w:val="both"/>
              <w:rPr>
                <w:sz w:val="24"/>
                <w:szCs w:val="24"/>
              </w:rPr>
            </w:pPr>
            <w:r w:rsidRPr="00697F97">
              <w:rPr>
                <w:sz w:val="24"/>
                <w:szCs w:val="24"/>
              </w:rPr>
              <w:t>Фациальные комплексы руслового и пойменного аллювия горных условий долины</w:t>
            </w:r>
          </w:p>
          <w:p w:rsidR="0019628B" w:rsidRPr="00697F97" w:rsidRDefault="0019628B" w:rsidP="00697F97">
            <w:pPr>
              <w:spacing w:after="0" w:line="240" w:lineRule="auto"/>
              <w:jc w:val="both"/>
              <w:rPr>
                <w:sz w:val="24"/>
                <w:szCs w:val="24"/>
              </w:rPr>
            </w:pPr>
          </w:p>
          <w:p w:rsidR="0019628B" w:rsidRPr="00697F97" w:rsidRDefault="0019628B" w:rsidP="00697F97">
            <w:pPr>
              <w:spacing w:after="0" w:line="240" w:lineRule="auto"/>
              <w:jc w:val="both"/>
              <w:rPr>
                <w:sz w:val="24"/>
                <w:szCs w:val="24"/>
              </w:rPr>
            </w:pPr>
            <w:r w:rsidRPr="00697F97">
              <w:rPr>
                <w:sz w:val="24"/>
                <w:szCs w:val="24"/>
              </w:rPr>
              <w:t>Фациальные комплексы руслового и пойменного аллювия предгорья при выходе на равнину (конусов выноса)</w:t>
            </w:r>
          </w:p>
          <w:p w:rsidR="0019628B" w:rsidRPr="00697F97" w:rsidRDefault="0019628B" w:rsidP="00697F97">
            <w:pPr>
              <w:spacing w:after="0" w:line="240" w:lineRule="auto"/>
              <w:jc w:val="both"/>
              <w:rPr>
                <w:sz w:val="24"/>
                <w:szCs w:val="24"/>
              </w:rPr>
            </w:pPr>
          </w:p>
          <w:p w:rsidR="0019628B" w:rsidRPr="00697F97" w:rsidRDefault="0019628B" w:rsidP="00697F97">
            <w:pPr>
              <w:spacing w:after="0" w:line="240" w:lineRule="auto"/>
              <w:jc w:val="both"/>
              <w:rPr>
                <w:sz w:val="24"/>
                <w:szCs w:val="24"/>
              </w:rPr>
            </w:pPr>
            <w:r w:rsidRPr="00697F97">
              <w:rPr>
                <w:sz w:val="24"/>
                <w:szCs w:val="24"/>
              </w:rPr>
              <w:t>Фациальные комплексы руслового и пойменного аллювия плоскодолинного рельефа</w:t>
            </w:r>
          </w:p>
          <w:p w:rsidR="0019628B" w:rsidRPr="00697F97" w:rsidRDefault="0019628B" w:rsidP="00697F97">
            <w:pPr>
              <w:spacing w:after="0" w:line="240" w:lineRule="auto"/>
              <w:jc w:val="both"/>
              <w:rPr>
                <w:sz w:val="24"/>
                <w:szCs w:val="24"/>
              </w:rPr>
            </w:pPr>
          </w:p>
          <w:p w:rsidR="0019628B" w:rsidRPr="00697F97" w:rsidRDefault="0019628B" w:rsidP="00697F97">
            <w:pPr>
              <w:spacing w:after="0" w:line="240" w:lineRule="auto"/>
              <w:jc w:val="both"/>
              <w:rPr>
                <w:sz w:val="24"/>
                <w:szCs w:val="24"/>
              </w:rPr>
            </w:pPr>
            <w:r w:rsidRPr="00697F97">
              <w:rPr>
                <w:sz w:val="24"/>
                <w:szCs w:val="24"/>
              </w:rPr>
              <w:t>Фациальные комплексы надводной части дельты</w:t>
            </w:r>
          </w:p>
        </w:tc>
        <w:tc>
          <w:tcPr>
            <w:tcW w:w="3368" w:type="dxa"/>
          </w:tcPr>
          <w:p w:rsidR="0019628B" w:rsidRPr="00697F97" w:rsidRDefault="0019628B" w:rsidP="00697F97">
            <w:pPr>
              <w:spacing w:after="0" w:line="240" w:lineRule="auto"/>
              <w:jc w:val="both"/>
              <w:rPr>
                <w:sz w:val="24"/>
                <w:szCs w:val="24"/>
              </w:rPr>
            </w:pPr>
            <w:r w:rsidRPr="00697F97">
              <w:rPr>
                <w:sz w:val="24"/>
                <w:szCs w:val="24"/>
              </w:rPr>
              <w:t>Перекаты пойменных расширений (полян), донного и прируслового аллювия, пойменного аллювия смешанных осадков (аллювиального, делювиального, пролювиального)</w:t>
            </w:r>
          </w:p>
          <w:p w:rsidR="0019628B" w:rsidRPr="00697F97" w:rsidRDefault="0019628B" w:rsidP="00697F97">
            <w:pPr>
              <w:spacing w:after="0" w:line="240" w:lineRule="auto"/>
              <w:jc w:val="both"/>
              <w:rPr>
                <w:sz w:val="24"/>
                <w:szCs w:val="24"/>
              </w:rPr>
            </w:pPr>
          </w:p>
          <w:p w:rsidR="0019628B" w:rsidRPr="00697F97" w:rsidRDefault="0019628B" w:rsidP="00697F97">
            <w:pPr>
              <w:spacing w:after="0" w:line="240" w:lineRule="auto"/>
              <w:jc w:val="both"/>
              <w:rPr>
                <w:sz w:val="24"/>
                <w:szCs w:val="24"/>
              </w:rPr>
            </w:pPr>
          </w:p>
          <w:p w:rsidR="0019628B" w:rsidRPr="00697F97" w:rsidRDefault="0019628B" w:rsidP="00697F97">
            <w:pPr>
              <w:spacing w:after="0" w:line="240" w:lineRule="auto"/>
              <w:jc w:val="both"/>
              <w:rPr>
                <w:sz w:val="24"/>
                <w:szCs w:val="24"/>
              </w:rPr>
            </w:pPr>
            <w:r w:rsidRPr="00697F97">
              <w:rPr>
                <w:sz w:val="24"/>
                <w:szCs w:val="24"/>
              </w:rPr>
              <w:t>Донного и прируслового аллювия, пойменного наилка, стариц и процессов заболачивания</w:t>
            </w:r>
          </w:p>
          <w:p w:rsidR="0019628B" w:rsidRPr="00697F97" w:rsidRDefault="0019628B" w:rsidP="00697F97">
            <w:pPr>
              <w:spacing w:after="0" w:line="240" w:lineRule="auto"/>
              <w:jc w:val="both"/>
              <w:rPr>
                <w:sz w:val="24"/>
                <w:szCs w:val="24"/>
              </w:rPr>
            </w:pPr>
          </w:p>
          <w:p w:rsidR="0019628B" w:rsidRPr="00697F97" w:rsidRDefault="0019628B" w:rsidP="00697F97">
            <w:pPr>
              <w:spacing w:after="0" w:line="240" w:lineRule="auto"/>
              <w:jc w:val="both"/>
              <w:rPr>
                <w:sz w:val="24"/>
                <w:szCs w:val="24"/>
              </w:rPr>
            </w:pPr>
            <w:r w:rsidRPr="00697F97">
              <w:rPr>
                <w:sz w:val="24"/>
                <w:szCs w:val="24"/>
              </w:rPr>
              <w:t>Донного и прируслового аллювия, дельтовых островов, стариц, болот, лагун, лиманов</w:t>
            </w:r>
          </w:p>
        </w:tc>
      </w:tr>
    </w:tbl>
    <w:p w:rsidR="0019628B" w:rsidRPr="004B4926" w:rsidRDefault="0019628B" w:rsidP="00E21FAD">
      <w:pPr>
        <w:shd w:val="clear" w:color="auto" w:fill="FFFFFF"/>
        <w:spacing w:after="0" w:line="240" w:lineRule="auto"/>
        <w:ind w:firstLine="709"/>
        <w:jc w:val="both"/>
        <w:rPr>
          <w:b/>
          <w:sz w:val="28"/>
          <w:szCs w:val="28"/>
        </w:rPr>
      </w:pPr>
    </w:p>
    <w:p w:rsidR="0019628B" w:rsidRPr="004B4926" w:rsidRDefault="0019628B" w:rsidP="00E21FAD">
      <w:pPr>
        <w:shd w:val="clear" w:color="auto" w:fill="FFFFFF"/>
        <w:spacing w:after="0" w:line="240" w:lineRule="auto"/>
        <w:ind w:firstLine="709"/>
        <w:jc w:val="both"/>
        <w:rPr>
          <w:b/>
          <w:i/>
          <w:sz w:val="28"/>
          <w:szCs w:val="28"/>
        </w:rPr>
      </w:pPr>
      <w:r w:rsidRPr="004B4926">
        <w:rPr>
          <w:b/>
          <w:i/>
          <w:sz w:val="28"/>
          <w:szCs w:val="28"/>
        </w:rPr>
        <w:t>Болотные отложения, их генетические типы и виды</w:t>
      </w:r>
    </w:p>
    <w:p w:rsidR="0019628B" w:rsidRPr="004B4926" w:rsidRDefault="0019628B" w:rsidP="00E21FAD">
      <w:pPr>
        <w:shd w:val="clear" w:color="auto" w:fill="FFFFFF"/>
        <w:spacing w:after="0" w:line="240" w:lineRule="auto"/>
        <w:ind w:firstLine="709"/>
        <w:jc w:val="both"/>
        <w:rPr>
          <w:b/>
          <w:i/>
          <w:sz w:val="28"/>
          <w:szCs w:val="28"/>
        </w:rPr>
      </w:pPr>
      <w:r w:rsidRPr="004B4926">
        <w:rPr>
          <w:b/>
          <w:i/>
          <w:sz w:val="28"/>
          <w:szCs w:val="28"/>
        </w:rPr>
        <w:t>Образование болотных отложений</w:t>
      </w:r>
    </w:p>
    <w:p w:rsidR="0019628B" w:rsidRPr="004B4926" w:rsidRDefault="0019628B" w:rsidP="00E21FAD">
      <w:pPr>
        <w:shd w:val="clear" w:color="auto" w:fill="FFFFFF"/>
        <w:spacing w:after="0" w:line="240" w:lineRule="auto"/>
        <w:ind w:firstLine="709"/>
        <w:jc w:val="both"/>
        <w:rPr>
          <w:sz w:val="28"/>
          <w:szCs w:val="28"/>
        </w:rPr>
      </w:pPr>
      <w:r w:rsidRPr="004B4926">
        <w:rPr>
          <w:sz w:val="28"/>
          <w:szCs w:val="28"/>
        </w:rPr>
        <w:t xml:space="preserve">Болотные отложения образуются на избыточно увлажненных участках земной поверхности, на которых под влиянием болотных процессов происходит формирование минеральных и органических осадков болотного типа. Кроме климатических и гидрологических условий, образованию болот способствует рельеф, литологический состав горных пород и хозяйственная деятельность человека. Различают собственно болота и заболоченные земли. Болотом называется избыточно увлажненный участок земной поверхности, покрытый слоем гидрофильной растительности. Болото — понятие ландшафтное и более широкое, чем торфяное болото. Это значит, что болото может и не иметь торфа. Для торфяного болота необходим слой торфа, условно не меньше </w:t>
      </w:r>
      <w:smartTag w:uri="urn:schemas-microsoft-com:office:smarttags" w:element="metricconverter">
        <w:smartTagPr>
          <w:attr w:name="ProductID" w:val="0,3 м"/>
        </w:smartTagPr>
        <w:r w:rsidRPr="004B4926">
          <w:rPr>
            <w:sz w:val="28"/>
            <w:szCs w:val="28"/>
          </w:rPr>
          <w:t>0,3 м</w:t>
        </w:r>
      </w:smartTag>
      <w:r w:rsidRPr="004B4926">
        <w:rPr>
          <w:sz w:val="28"/>
          <w:szCs w:val="28"/>
        </w:rPr>
        <w:t xml:space="preserve"> по вертикали в неосушенном состоянии. Торфяным месторождением принято считать скопление торфа в недрах болота, представляющее полезное ископаемое. Характеристика торфяного болота и его типологии как ландшафта дается по составу растительности, особенностям микро- и мезорельефа, в то время как торфяное месторождения — по стратиграфии торфяной залежи и запасам. Торфяные месторождения не всегда связаны с современными болотами. Они могут быть реликтами межледниковых отложений. Несколько прежде самостоятельных месторождений, территориально соединившихся в процессе развития и объединенных в настоящее время единым контуром, образуют торфяной массив, а большая группа отдельных крупных торфяных месторождений с огромными запасами торфа — торфяной бассейн.</w:t>
      </w:r>
    </w:p>
    <w:p w:rsidR="0019628B" w:rsidRPr="004B4926" w:rsidRDefault="0019628B" w:rsidP="00E21FAD">
      <w:pPr>
        <w:shd w:val="clear" w:color="auto" w:fill="FFFFFF"/>
        <w:spacing w:after="0" w:line="240" w:lineRule="auto"/>
        <w:ind w:firstLine="709"/>
        <w:jc w:val="both"/>
        <w:rPr>
          <w:sz w:val="28"/>
          <w:szCs w:val="28"/>
        </w:rPr>
      </w:pPr>
      <w:r w:rsidRPr="004B4926">
        <w:rPr>
          <w:sz w:val="28"/>
          <w:szCs w:val="28"/>
        </w:rPr>
        <w:lastRenderedPageBreak/>
        <w:t xml:space="preserve">Заболоченными землями принято считать все избыточно увлажненные почвы, луга, леса, не имеющие слоя торфа или покрытые таковым толщиной менее </w:t>
      </w:r>
      <w:smartTag w:uri="urn:schemas-microsoft-com:office:smarttags" w:element="metricconverter">
        <w:smartTagPr>
          <w:attr w:name="ProductID" w:val="30 см"/>
        </w:smartTagPr>
        <w:r w:rsidRPr="004B4926">
          <w:rPr>
            <w:sz w:val="28"/>
            <w:szCs w:val="28"/>
          </w:rPr>
          <w:t>30 см</w:t>
        </w:r>
      </w:smartTag>
      <w:r w:rsidRPr="004B4926">
        <w:rPr>
          <w:sz w:val="28"/>
          <w:szCs w:val="28"/>
        </w:rPr>
        <w:t xml:space="preserve"> в неосушенном состоянии. Главная особенность болотных отложений заключается в том, что эти отложения в основной своей массе (или при значительном участии) образуются за счет разной степени разложившегося органического вещества. При этом протекают сложные биогеохимические процессы, гниение, тление, минерализация растительных остатков, миграция химических элементов и их аккумуляция в одних случаях и рассеяние в других. Процесс образования торфяно-болотных аккумуляций начинается с момента, когда накопление органических остатков превышаем их сгорание и минерализацию. С этого момента для болотной обстановки характерны такие условия среды, при которых разложение растительных остатков в значительной степени понижается, что и обусловливает прогрессивное накопление соответствующих   торфяных   остатков.   Процесс   торфообразования всецело зависит от внешней среды (количества влаги, воздуха и температуры), наличия минеральных условий, ускоряющих разложение органических остатков, и от состава исходного растительного материала, который превращается в торф.</w:t>
      </w:r>
    </w:p>
    <w:p w:rsidR="0019628B" w:rsidRPr="004B4926" w:rsidRDefault="0019628B" w:rsidP="00E21FAD">
      <w:pPr>
        <w:shd w:val="clear" w:color="auto" w:fill="FFFFFF"/>
        <w:spacing w:after="0" w:line="240" w:lineRule="auto"/>
        <w:ind w:firstLine="709"/>
        <w:jc w:val="both"/>
        <w:rPr>
          <w:sz w:val="28"/>
          <w:szCs w:val="28"/>
        </w:rPr>
      </w:pPr>
      <w:r w:rsidRPr="004B4926">
        <w:rPr>
          <w:sz w:val="28"/>
          <w:szCs w:val="28"/>
        </w:rPr>
        <w:t>Сравнительно низкая температура, избыточная влажность и нехватка элементов для питания микроорганизмов снижают процессы разложения растительной массы торфа, и, наоборот, высокая температура, меньшая влажность и более свободный доступ воздуха способствуют разложению растительных остатков. Болота образуются при различных условиях топографии: на плоских водоразделах, в дельтах и пойменных речных равнинах, вдоль берегов озер и морей в различных климатических условиях, но главным образом в полярных и умеренных широтах. Наиболее часто болота возникают вследствие изменения водного режима местности и зарастания водоемов.</w:t>
      </w:r>
    </w:p>
    <w:p w:rsidR="0019628B" w:rsidRPr="004B4926" w:rsidRDefault="0019628B" w:rsidP="00E21FAD">
      <w:pPr>
        <w:shd w:val="clear" w:color="auto" w:fill="FFFFFF"/>
        <w:spacing w:after="0" w:line="240" w:lineRule="auto"/>
        <w:ind w:firstLine="709"/>
        <w:jc w:val="both"/>
        <w:rPr>
          <w:sz w:val="28"/>
          <w:szCs w:val="28"/>
        </w:rPr>
      </w:pPr>
      <w:r w:rsidRPr="004B4926">
        <w:rPr>
          <w:sz w:val="28"/>
          <w:szCs w:val="28"/>
        </w:rPr>
        <w:t xml:space="preserve">Различают </w:t>
      </w:r>
      <w:proofErr w:type="gramStart"/>
      <w:r w:rsidRPr="004B4926">
        <w:rPr>
          <w:sz w:val="28"/>
          <w:szCs w:val="28"/>
        </w:rPr>
        <w:t>болотные почвы</w:t>
      </w:r>
      <w:proofErr w:type="gramEnd"/>
      <w:r w:rsidRPr="004B4926">
        <w:rPr>
          <w:sz w:val="28"/>
          <w:szCs w:val="28"/>
        </w:rPr>
        <w:t xml:space="preserve"> и торфяные отложения. Первые можно разделить </w:t>
      </w:r>
      <w:proofErr w:type="gramStart"/>
      <w:r w:rsidRPr="004B4926">
        <w:rPr>
          <w:sz w:val="28"/>
          <w:szCs w:val="28"/>
        </w:rPr>
        <w:t>на</w:t>
      </w:r>
      <w:proofErr w:type="gramEnd"/>
      <w:r w:rsidRPr="004B4926">
        <w:rPr>
          <w:sz w:val="28"/>
          <w:szCs w:val="28"/>
        </w:rPr>
        <w:t xml:space="preserve"> торфянисто-болотные, образующиеся при участии торфяного мха, и лугово-болотные, формирующиеся под луговой растительностью.</w:t>
      </w:r>
    </w:p>
    <w:p w:rsidR="0019628B" w:rsidRPr="004B4926" w:rsidRDefault="0019628B" w:rsidP="00E21FAD">
      <w:pPr>
        <w:shd w:val="clear" w:color="auto" w:fill="FFFFFF"/>
        <w:spacing w:after="0" w:line="240" w:lineRule="auto"/>
        <w:ind w:firstLine="709"/>
        <w:jc w:val="both"/>
        <w:rPr>
          <w:sz w:val="28"/>
          <w:szCs w:val="28"/>
        </w:rPr>
      </w:pPr>
      <w:r w:rsidRPr="004B4926">
        <w:rPr>
          <w:sz w:val="28"/>
          <w:szCs w:val="28"/>
        </w:rPr>
        <w:t>Торфяно-</w:t>
      </w:r>
      <w:proofErr w:type="gramStart"/>
      <w:r w:rsidRPr="004B4926">
        <w:rPr>
          <w:sz w:val="28"/>
          <w:szCs w:val="28"/>
        </w:rPr>
        <w:t>болотные почвы</w:t>
      </w:r>
      <w:proofErr w:type="gramEnd"/>
      <w:r w:rsidRPr="004B4926">
        <w:rPr>
          <w:sz w:val="28"/>
          <w:szCs w:val="28"/>
        </w:rPr>
        <w:t xml:space="preserve"> бедны солями и питательными веществами, особенно в случае заболачивания выщелоченных подзолистых почв, поэтому на них развивается торфяной мох сфагнум, избегающий минеральных солей, в особенности известняковых. Лугово-болотные (иловато-болотные) почвы богаты солями, так как грунтовые воды пониженных мест обогащены веществами, выщелоченными с водоразделов. Поэтому на лугово-</w:t>
      </w:r>
      <w:proofErr w:type="gramStart"/>
      <w:r w:rsidRPr="004B4926">
        <w:rPr>
          <w:sz w:val="28"/>
          <w:szCs w:val="28"/>
        </w:rPr>
        <w:t>болотных почвах</w:t>
      </w:r>
      <w:proofErr w:type="gramEnd"/>
      <w:r w:rsidRPr="004B4926">
        <w:rPr>
          <w:sz w:val="28"/>
          <w:szCs w:val="28"/>
        </w:rPr>
        <w:t xml:space="preserve"> развиваются растения, требовательные к питательным веществам почвы и обладающие значительной зольностью.</w:t>
      </w:r>
    </w:p>
    <w:p w:rsidR="0019628B" w:rsidRPr="004B4926" w:rsidRDefault="0019628B" w:rsidP="00E21FAD">
      <w:pPr>
        <w:shd w:val="clear" w:color="auto" w:fill="FFFFFF"/>
        <w:spacing w:after="0" w:line="240" w:lineRule="auto"/>
        <w:ind w:firstLine="709"/>
        <w:jc w:val="both"/>
        <w:rPr>
          <w:sz w:val="28"/>
          <w:szCs w:val="28"/>
        </w:rPr>
      </w:pPr>
      <w:r w:rsidRPr="004B4926">
        <w:rPr>
          <w:sz w:val="28"/>
          <w:szCs w:val="28"/>
        </w:rPr>
        <w:t>Болотный процесс почвообразования выражается в накоплении верхнего аккумулятивного горизонта за счет разлагающихся органических веществ, в возникновении различных газообразных водородных соединений (метана, фосфористого водорода, сероводорода и др.) и продуктов восстановительных реакций (закисные соединения железа — вивианит, пирит, марказит, сидерит и др.).</w:t>
      </w:r>
    </w:p>
    <w:p w:rsidR="0019628B" w:rsidRPr="004B4926" w:rsidRDefault="0019628B" w:rsidP="00E21FAD">
      <w:pPr>
        <w:shd w:val="clear" w:color="auto" w:fill="FFFFFF"/>
        <w:spacing w:after="0" w:line="240" w:lineRule="auto"/>
        <w:ind w:firstLine="709"/>
        <w:jc w:val="both"/>
        <w:rPr>
          <w:sz w:val="28"/>
          <w:szCs w:val="28"/>
        </w:rPr>
      </w:pPr>
      <w:r w:rsidRPr="004B4926">
        <w:rPr>
          <w:sz w:val="28"/>
          <w:szCs w:val="28"/>
        </w:rPr>
        <w:lastRenderedPageBreak/>
        <w:t xml:space="preserve">Процесс болотного почвообразования продолжается лишь до тех пор, пока произрастающие на болоте растения проникают своими корнями через скопившуюся массу оторфенелых остатков и воздействуют на материнскую   минеральную   горную   породу.   Лишь   только   корни болотных растений оказываются взвешенными в торфянистой массе, т. е. перестают касаться минерального дна болота, процесс почвообразования сменяется отложением органогенных грунтов — торфа и болото получает название торфяного болота, торфяной залежи. Практически мощность торфянистых отложений, при которой они считаются торфяной залежью, принимается равной </w:t>
      </w:r>
      <w:smartTag w:uri="urn:schemas-microsoft-com:office:smarttags" w:element="metricconverter">
        <w:smartTagPr>
          <w:attr w:name="ProductID" w:val="0,5 м"/>
        </w:smartTagPr>
        <w:r w:rsidRPr="004B4926">
          <w:rPr>
            <w:sz w:val="28"/>
            <w:szCs w:val="28"/>
          </w:rPr>
          <w:t>0,5 м</w:t>
        </w:r>
      </w:smartTag>
      <w:r w:rsidRPr="004B4926">
        <w:rPr>
          <w:sz w:val="28"/>
          <w:szCs w:val="28"/>
        </w:rPr>
        <w:t>.</w:t>
      </w:r>
    </w:p>
    <w:p w:rsidR="0019628B" w:rsidRPr="004B4926" w:rsidRDefault="0019628B" w:rsidP="00E21FAD">
      <w:pPr>
        <w:shd w:val="clear" w:color="auto" w:fill="FFFFFF"/>
        <w:spacing w:after="0" w:line="240" w:lineRule="auto"/>
        <w:ind w:firstLine="709"/>
        <w:jc w:val="both"/>
        <w:rPr>
          <w:b/>
          <w:i/>
          <w:iCs/>
          <w:sz w:val="28"/>
          <w:szCs w:val="28"/>
        </w:rPr>
      </w:pPr>
      <w:r w:rsidRPr="004B4926">
        <w:rPr>
          <w:b/>
          <w:i/>
          <w:iCs/>
          <w:sz w:val="28"/>
          <w:szCs w:val="28"/>
        </w:rPr>
        <w:t>Полигенетические типы и фации отложений</w:t>
      </w:r>
    </w:p>
    <w:p w:rsidR="0019628B" w:rsidRPr="004B4926" w:rsidRDefault="0019628B" w:rsidP="00E21FAD">
      <w:pPr>
        <w:shd w:val="clear" w:color="auto" w:fill="FFFFFF"/>
        <w:spacing w:after="0" w:line="240" w:lineRule="auto"/>
        <w:ind w:firstLine="709"/>
        <w:jc w:val="both"/>
        <w:rPr>
          <w:b/>
          <w:i/>
          <w:iCs/>
          <w:sz w:val="28"/>
          <w:szCs w:val="28"/>
        </w:rPr>
      </w:pPr>
      <w:r w:rsidRPr="004B4926">
        <w:rPr>
          <w:b/>
          <w:i/>
          <w:iCs/>
          <w:sz w:val="28"/>
          <w:szCs w:val="28"/>
        </w:rPr>
        <w:t xml:space="preserve">Лёссы </w:t>
      </w:r>
      <w:r w:rsidRPr="004B4926">
        <w:rPr>
          <w:b/>
          <w:i/>
          <w:sz w:val="28"/>
          <w:szCs w:val="28"/>
        </w:rPr>
        <w:t xml:space="preserve">— </w:t>
      </w:r>
      <w:r w:rsidRPr="004B4926">
        <w:rPr>
          <w:b/>
          <w:i/>
          <w:iCs/>
          <w:sz w:val="28"/>
          <w:szCs w:val="28"/>
        </w:rPr>
        <w:t>главные полигенетические типы отложений</w:t>
      </w:r>
    </w:p>
    <w:p w:rsidR="0019628B" w:rsidRPr="004B4926" w:rsidRDefault="0019628B" w:rsidP="00E21FAD">
      <w:pPr>
        <w:shd w:val="clear" w:color="auto" w:fill="FFFFFF"/>
        <w:spacing w:after="0" w:line="240" w:lineRule="auto"/>
        <w:ind w:firstLine="709"/>
        <w:jc w:val="both"/>
        <w:rPr>
          <w:sz w:val="28"/>
          <w:szCs w:val="28"/>
        </w:rPr>
      </w:pPr>
      <w:r w:rsidRPr="004B4926">
        <w:rPr>
          <w:i/>
          <w:iCs/>
          <w:sz w:val="28"/>
          <w:szCs w:val="28"/>
        </w:rPr>
        <w:t xml:space="preserve"> </w:t>
      </w:r>
      <w:r w:rsidRPr="004B4926">
        <w:rPr>
          <w:sz w:val="28"/>
          <w:szCs w:val="28"/>
        </w:rPr>
        <w:t>На поверхности Земли лёссовые породы занимают не менее 13 мл</w:t>
      </w:r>
      <w:proofErr w:type="gramStart"/>
      <w:r w:rsidRPr="004B4926">
        <w:rPr>
          <w:sz w:val="28"/>
          <w:szCs w:val="28"/>
        </w:rPr>
        <w:t>.</w:t>
      </w:r>
      <w:proofErr w:type="gramEnd"/>
      <w:r w:rsidRPr="004B4926">
        <w:rPr>
          <w:sz w:val="28"/>
          <w:szCs w:val="28"/>
        </w:rPr>
        <w:t xml:space="preserve"> </w:t>
      </w:r>
      <w:proofErr w:type="gramStart"/>
      <w:r w:rsidRPr="004B4926">
        <w:rPr>
          <w:sz w:val="28"/>
          <w:szCs w:val="28"/>
        </w:rPr>
        <w:t>к</w:t>
      </w:r>
      <w:proofErr w:type="gramEnd"/>
      <w:r w:rsidRPr="004B4926">
        <w:rPr>
          <w:sz w:val="28"/>
          <w:szCs w:val="28"/>
        </w:rPr>
        <w:t xml:space="preserve">в. км, или свыше 9% поверхности всех материков. Лёссы уже давно привлекают внимание исследователей как специфические образователи осадочных пород и коры выветривания. Они залегают на самых разно образных высотах. Встречаются в умеренных широтах Азии, в Средней Европе, а также в Северной и Южной Америке. Вверх, в горы во влажных областях они поднимаются до 400—500 м (в Европе), в сухих областях — до </w:t>
      </w:r>
      <w:smartTag w:uri="urn:schemas-microsoft-com:office:smarttags" w:element="metricconverter">
        <w:smartTagPr>
          <w:attr w:name="ProductID" w:val="4000 м"/>
        </w:smartTagPr>
        <w:r w:rsidRPr="004B4926">
          <w:rPr>
            <w:sz w:val="28"/>
            <w:szCs w:val="28"/>
          </w:rPr>
          <w:t>4000 м</w:t>
        </w:r>
      </w:smartTag>
      <w:r w:rsidRPr="004B4926">
        <w:rPr>
          <w:sz w:val="28"/>
          <w:szCs w:val="28"/>
        </w:rPr>
        <w:t>. Мощность их колеблется от одного до нескольких сот метров (в Азии). Отсутствуют лёссы лишь в тропических и холод пых странах. В настоящее время можно насчитать до 50 различных гипотез и теорий о происхождении лёсса; в то же время отсутствую общепринятое определение понятий «лёсс» и «лёссовидные породы». Нет согласованных представлений о стадиях развития лёссового литогенеза, о палеогеографических условиях образования лёсса и т. п. Все это придает проблеме лёссов особый научный интерес.</w:t>
      </w:r>
    </w:p>
    <w:p w:rsidR="0019628B" w:rsidRPr="004B4926" w:rsidRDefault="0019628B" w:rsidP="00E21FAD">
      <w:pPr>
        <w:shd w:val="clear" w:color="auto" w:fill="FFFFFF"/>
        <w:tabs>
          <w:tab w:val="left" w:pos="2376"/>
          <w:tab w:val="left" w:pos="4572"/>
          <w:tab w:val="left" w:pos="6077"/>
        </w:tabs>
        <w:spacing w:after="0" w:line="240" w:lineRule="auto"/>
        <w:ind w:firstLine="709"/>
        <w:jc w:val="both"/>
        <w:rPr>
          <w:sz w:val="28"/>
          <w:szCs w:val="28"/>
        </w:rPr>
      </w:pPr>
      <w:r w:rsidRPr="004B4926">
        <w:rPr>
          <w:sz w:val="28"/>
          <w:szCs w:val="28"/>
        </w:rPr>
        <w:t xml:space="preserve">Слово «лёсс» произошло </w:t>
      </w:r>
      <w:proofErr w:type="gramStart"/>
      <w:r w:rsidRPr="004B4926">
        <w:rPr>
          <w:sz w:val="28"/>
          <w:szCs w:val="28"/>
        </w:rPr>
        <w:t>от</w:t>
      </w:r>
      <w:proofErr w:type="gramEnd"/>
      <w:r w:rsidRPr="004B4926">
        <w:rPr>
          <w:sz w:val="28"/>
          <w:szCs w:val="28"/>
        </w:rPr>
        <w:t xml:space="preserve"> нем. </w:t>
      </w:r>
      <w:r w:rsidRPr="004B4926">
        <w:rPr>
          <w:i/>
          <w:iCs/>
          <w:sz w:val="28"/>
          <w:szCs w:val="28"/>
          <w:lang w:val="en-US"/>
        </w:rPr>
        <w:t>loss</w:t>
      </w:r>
      <w:r w:rsidRPr="004B4926">
        <w:rPr>
          <w:i/>
          <w:iCs/>
          <w:sz w:val="28"/>
          <w:szCs w:val="28"/>
        </w:rPr>
        <w:t xml:space="preserve">, </w:t>
      </w:r>
      <w:r w:rsidRPr="004B4926">
        <w:rPr>
          <w:sz w:val="28"/>
          <w:szCs w:val="28"/>
        </w:rPr>
        <w:t>т. е. рыхлый. Им называли своеобразную пористую рыхлую почву. Впоследствии это название</w:t>
      </w:r>
      <w:r w:rsidRPr="004B4926">
        <w:rPr>
          <w:sz w:val="28"/>
          <w:szCs w:val="28"/>
        </w:rPr>
        <w:br/>
        <w:t>распространилось и на побочные породы других отложений, пылеватых на ощупь и характеризующихся неслоистостью. В зависимости от тех или иных признаков, агрегатности и однородности,</w:t>
      </w:r>
      <w:r w:rsidRPr="004B4926">
        <w:rPr>
          <w:sz w:val="28"/>
          <w:szCs w:val="28"/>
        </w:rPr>
        <w:tab/>
        <w:t>карбонатности, высокой пористости (макропористости), просадочности и др., а также способов образования одни породы стали относить к типичным лёссам, другие — к лёссовидным образованиям.</w:t>
      </w:r>
    </w:p>
    <w:p w:rsidR="0019628B" w:rsidRDefault="0019628B" w:rsidP="00E21FAD">
      <w:pPr>
        <w:shd w:val="clear" w:color="auto" w:fill="FFFFFF"/>
        <w:spacing w:after="0" w:line="240" w:lineRule="auto"/>
        <w:ind w:firstLine="709"/>
        <w:jc w:val="both"/>
        <w:rPr>
          <w:sz w:val="28"/>
          <w:szCs w:val="28"/>
        </w:rPr>
      </w:pPr>
      <w:r w:rsidRPr="004B4926">
        <w:rPr>
          <w:sz w:val="28"/>
          <w:szCs w:val="28"/>
        </w:rPr>
        <w:t>Типичные лёссы представляют собой рыхлую породу, обладающую неслоистостью, пористостью, карбонатностью, более или менее однородным составом, преобладающим палево-желтым цветом, склонностью к просадкам и пр. Отложения с одним или несколькими признаками лёсса называются лёссовидными (лёссовидные суглинки, глины, пески и т. д.).</w:t>
      </w:r>
    </w:p>
    <w:p w:rsidR="00697F97" w:rsidRDefault="00697F97" w:rsidP="00E21FAD">
      <w:pPr>
        <w:shd w:val="clear" w:color="auto" w:fill="FFFFFF"/>
        <w:spacing w:after="0" w:line="240" w:lineRule="auto"/>
        <w:ind w:firstLine="709"/>
        <w:jc w:val="both"/>
        <w:rPr>
          <w:sz w:val="28"/>
          <w:szCs w:val="28"/>
        </w:rPr>
      </w:pPr>
    </w:p>
    <w:p w:rsidR="00697F97" w:rsidRDefault="00697F97" w:rsidP="00E21FAD">
      <w:pPr>
        <w:shd w:val="clear" w:color="auto" w:fill="FFFFFF"/>
        <w:spacing w:after="0" w:line="240" w:lineRule="auto"/>
        <w:ind w:firstLine="709"/>
        <w:jc w:val="both"/>
        <w:rPr>
          <w:sz w:val="28"/>
          <w:szCs w:val="28"/>
        </w:rPr>
      </w:pPr>
    </w:p>
    <w:p w:rsidR="00697F97" w:rsidRDefault="00697F97" w:rsidP="00E21FAD">
      <w:pPr>
        <w:shd w:val="clear" w:color="auto" w:fill="FFFFFF"/>
        <w:spacing w:after="0" w:line="240" w:lineRule="auto"/>
        <w:ind w:firstLine="709"/>
        <w:jc w:val="both"/>
        <w:rPr>
          <w:sz w:val="28"/>
          <w:szCs w:val="28"/>
        </w:rPr>
      </w:pPr>
    </w:p>
    <w:p w:rsidR="00697F97" w:rsidRDefault="00697F97" w:rsidP="00E21FAD">
      <w:pPr>
        <w:shd w:val="clear" w:color="auto" w:fill="FFFFFF"/>
        <w:spacing w:after="0" w:line="240" w:lineRule="auto"/>
        <w:ind w:firstLine="709"/>
        <w:jc w:val="both"/>
        <w:rPr>
          <w:sz w:val="28"/>
          <w:szCs w:val="28"/>
        </w:rPr>
      </w:pPr>
    </w:p>
    <w:p w:rsidR="00697F97" w:rsidRDefault="00697F97" w:rsidP="00E21FAD">
      <w:pPr>
        <w:shd w:val="clear" w:color="auto" w:fill="FFFFFF"/>
        <w:spacing w:after="0" w:line="240" w:lineRule="auto"/>
        <w:ind w:firstLine="709"/>
        <w:jc w:val="both"/>
        <w:rPr>
          <w:sz w:val="28"/>
          <w:szCs w:val="28"/>
        </w:rPr>
      </w:pPr>
    </w:p>
    <w:p w:rsidR="00697F97" w:rsidRPr="004B4926" w:rsidRDefault="00697F97" w:rsidP="00E21FAD">
      <w:pPr>
        <w:shd w:val="clear" w:color="auto" w:fill="FFFFFF"/>
        <w:spacing w:after="0" w:line="240" w:lineRule="auto"/>
        <w:ind w:firstLine="709"/>
        <w:jc w:val="both"/>
        <w:rPr>
          <w:sz w:val="28"/>
          <w:szCs w:val="28"/>
        </w:rPr>
      </w:pPr>
    </w:p>
    <w:p w:rsidR="0019628B" w:rsidRPr="004B4926" w:rsidRDefault="0019628B" w:rsidP="00697F97">
      <w:pPr>
        <w:shd w:val="clear" w:color="auto" w:fill="FFFFFF"/>
        <w:spacing w:after="0" w:line="240" w:lineRule="auto"/>
        <w:ind w:firstLine="709"/>
        <w:jc w:val="center"/>
        <w:rPr>
          <w:sz w:val="28"/>
          <w:szCs w:val="28"/>
        </w:rPr>
      </w:pPr>
      <w:r w:rsidRPr="004B4926">
        <w:rPr>
          <w:b/>
          <w:sz w:val="28"/>
          <w:szCs w:val="28"/>
        </w:rPr>
        <w:lastRenderedPageBreak/>
        <w:t>Схема классификации генетических типов континентальных осадочных образований (по Е. В. Ша</w:t>
      </w:r>
      <w:r w:rsidR="00D16A9B" w:rsidRPr="004B4926">
        <w:rPr>
          <w:b/>
          <w:sz w:val="28"/>
          <w:szCs w:val="28"/>
        </w:rPr>
        <w:t>нц</w:t>
      </w:r>
      <w:r w:rsidRPr="004B4926">
        <w:rPr>
          <w:b/>
          <w:sz w:val="28"/>
          <w:szCs w:val="28"/>
        </w:rPr>
        <w:t>еру, 1966)</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187"/>
        <w:gridCol w:w="3544"/>
        <w:gridCol w:w="3651"/>
      </w:tblGrid>
      <w:tr w:rsidR="0019628B" w:rsidRPr="004B4926" w:rsidTr="0019628B">
        <w:tc>
          <w:tcPr>
            <w:tcW w:w="2093" w:type="dxa"/>
          </w:tcPr>
          <w:p w:rsidR="0019628B" w:rsidRPr="00697F97" w:rsidRDefault="0019628B" w:rsidP="00697F97">
            <w:pPr>
              <w:spacing w:after="0" w:line="240" w:lineRule="auto"/>
              <w:jc w:val="center"/>
              <w:rPr>
                <w:sz w:val="24"/>
                <w:szCs w:val="24"/>
              </w:rPr>
            </w:pPr>
            <w:r w:rsidRPr="00697F97">
              <w:rPr>
                <w:sz w:val="24"/>
                <w:szCs w:val="24"/>
              </w:rPr>
              <w:t>Парагенетический вид</w:t>
            </w:r>
          </w:p>
        </w:tc>
        <w:tc>
          <w:tcPr>
            <w:tcW w:w="3544" w:type="dxa"/>
          </w:tcPr>
          <w:p w:rsidR="0019628B" w:rsidRPr="00697F97" w:rsidRDefault="0019628B" w:rsidP="00697F97">
            <w:pPr>
              <w:spacing w:after="0" w:line="240" w:lineRule="auto"/>
              <w:jc w:val="center"/>
              <w:rPr>
                <w:sz w:val="24"/>
                <w:szCs w:val="24"/>
              </w:rPr>
            </w:pPr>
            <w:r w:rsidRPr="00697F97">
              <w:rPr>
                <w:sz w:val="24"/>
                <w:szCs w:val="24"/>
              </w:rPr>
              <w:t>Парагенетическая группа и подгруппа</w:t>
            </w:r>
          </w:p>
        </w:tc>
        <w:tc>
          <w:tcPr>
            <w:tcW w:w="3651" w:type="dxa"/>
          </w:tcPr>
          <w:p w:rsidR="0019628B" w:rsidRPr="00697F97" w:rsidRDefault="0019628B" w:rsidP="00697F97">
            <w:pPr>
              <w:spacing w:after="0" w:line="240" w:lineRule="auto"/>
              <w:jc w:val="center"/>
              <w:rPr>
                <w:sz w:val="24"/>
                <w:szCs w:val="24"/>
              </w:rPr>
            </w:pPr>
            <w:r w:rsidRPr="00697F97">
              <w:rPr>
                <w:sz w:val="24"/>
                <w:szCs w:val="24"/>
              </w:rPr>
              <w:t>Генетический тип</w:t>
            </w:r>
          </w:p>
        </w:tc>
      </w:tr>
      <w:tr w:rsidR="0019628B" w:rsidRPr="004B4926" w:rsidTr="0019628B">
        <w:tc>
          <w:tcPr>
            <w:tcW w:w="2093" w:type="dxa"/>
          </w:tcPr>
          <w:p w:rsidR="0019628B" w:rsidRPr="00697F97" w:rsidRDefault="0019628B" w:rsidP="00697F97">
            <w:pPr>
              <w:spacing w:after="0" w:line="240" w:lineRule="auto"/>
              <w:jc w:val="center"/>
              <w:rPr>
                <w:sz w:val="24"/>
                <w:szCs w:val="24"/>
              </w:rPr>
            </w:pPr>
            <w:r w:rsidRPr="00697F97">
              <w:rPr>
                <w:sz w:val="24"/>
                <w:szCs w:val="24"/>
              </w:rPr>
              <w:t>1</w:t>
            </w:r>
          </w:p>
        </w:tc>
        <w:tc>
          <w:tcPr>
            <w:tcW w:w="3544" w:type="dxa"/>
          </w:tcPr>
          <w:p w:rsidR="0019628B" w:rsidRPr="00697F97" w:rsidRDefault="0019628B" w:rsidP="00697F97">
            <w:pPr>
              <w:spacing w:after="0" w:line="240" w:lineRule="auto"/>
              <w:jc w:val="center"/>
              <w:rPr>
                <w:sz w:val="24"/>
                <w:szCs w:val="24"/>
              </w:rPr>
            </w:pPr>
            <w:r w:rsidRPr="00697F97">
              <w:rPr>
                <w:sz w:val="24"/>
                <w:szCs w:val="24"/>
              </w:rPr>
              <w:t>2</w:t>
            </w:r>
          </w:p>
        </w:tc>
        <w:tc>
          <w:tcPr>
            <w:tcW w:w="3651" w:type="dxa"/>
          </w:tcPr>
          <w:p w:rsidR="0019628B" w:rsidRPr="00697F97" w:rsidRDefault="0019628B" w:rsidP="00697F97">
            <w:pPr>
              <w:spacing w:after="0" w:line="240" w:lineRule="auto"/>
              <w:jc w:val="center"/>
              <w:rPr>
                <w:sz w:val="24"/>
                <w:szCs w:val="24"/>
              </w:rPr>
            </w:pPr>
            <w:r w:rsidRPr="00697F97">
              <w:rPr>
                <w:sz w:val="24"/>
                <w:szCs w:val="24"/>
              </w:rPr>
              <w:t>3</w:t>
            </w:r>
          </w:p>
        </w:tc>
      </w:tr>
      <w:tr w:rsidR="0019628B" w:rsidRPr="004B4926" w:rsidTr="0019628B">
        <w:tc>
          <w:tcPr>
            <w:tcW w:w="2093" w:type="dxa"/>
          </w:tcPr>
          <w:p w:rsidR="0019628B" w:rsidRPr="00697F97" w:rsidRDefault="0019628B" w:rsidP="00697F97">
            <w:pPr>
              <w:spacing w:after="0" w:line="240" w:lineRule="auto"/>
              <w:jc w:val="both"/>
              <w:rPr>
                <w:sz w:val="24"/>
                <w:szCs w:val="24"/>
              </w:rPr>
            </w:pPr>
            <w:r w:rsidRPr="00697F97">
              <w:rPr>
                <w:sz w:val="24"/>
                <w:szCs w:val="24"/>
              </w:rPr>
              <w:t>1.Элювиальный (ряд коры выветривания)</w:t>
            </w:r>
          </w:p>
          <w:p w:rsidR="0019628B" w:rsidRPr="00697F97" w:rsidRDefault="0019628B" w:rsidP="00697F97">
            <w:pPr>
              <w:spacing w:after="0" w:line="240" w:lineRule="auto"/>
              <w:jc w:val="both"/>
              <w:rPr>
                <w:sz w:val="24"/>
                <w:szCs w:val="24"/>
              </w:rPr>
            </w:pPr>
          </w:p>
          <w:p w:rsidR="0019628B" w:rsidRPr="00697F97" w:rsidRDefault="0019628B" w:rsidP="00697F97">
            <w:pPr>
              <w:spacing w:after="0" w:line="240" w:lineRule="auto"/>
              <w:jc w:val="both"/>
              <w:rPr>
                <w:sz w:val="24"/>
                <w:szCs w:val="24"/>
              </w:rPr>
            </w:pPr>
          </w:p>
          <w:p w:rsidR="0019628B" w:rsidRPr="00697F97" w:rsidRDefault="0019628B" w:rsidP="00697F97">
            <w:pPr>
              <w:spacing w:after="0" w:line="240" w:lineRule="auto"/>
              <w:jc w:val="both"/>
              <w:rPr>
                <w:sz w:val="24"/>
                <w:szCs w:val="24"/>
              </w:rPr>
            </w:pPr>
          </w:p>
          <w:p w:rsidR="0019628B" w:rsidRPr="00697F97" w:rsidRDefault="0019628B" w:rsidP="00697F97">
            <w:pPr>
              <w:spacing w:after="0" w:line="240" w:lineRule="auto"/>
              <w:jc w:val="both"/>
              <w:rPr>
                <w:sz w:val="24"/>
                <w:szCs w:val="24"/>
              </w:rPr>
            </w:pPr>
          </w:p>
          <w:p w:rsidR="0019628B" w:rsidRPr="00697F97" w:rsidRDefault="0019628B" w:rsidP="00697F97">
            <w:pPr>
              <w:spacing w:after="0" w:line="240" w:lineRule="auto"/>
              <w:jc w:val="both"/>
              <w:rPr>
                <w:sz w:val="24"/>
                <w:szCs w:val="24"/>
              </w:rPr>
            </w:pPr>
          </w:p>
          <w:p w:rsidR="0019628B" w:rsidRPr="00697F97" w:rsidRDefault="0019628B" w:rsidP="00697F97">
            <w:pPr>
              <w:spacing w:after="0" w:line="240" w:lineRule="auto"/>
              <w:jc w:val="both"/>
              <w:rPr>
                <w:sz w:val="24"/>
                <w:szCs w:val="24"/>
              </w:rPr>
            </w:pPr>
          </w:p>
          <w:p w:rsidR="0019628B" w:rsidRPr="00697F97" w:rsidRDefault="0019628B" w:rsidP="00697F97">
            <w:pPr>
              <w:spacing w:after="0" w:line="240" w:lineRule="auto"/>
              <w:jc w:val="both"/>
              <w:rPr>
                <w:sz w:val="24"/>
                <w:szCs w:val="24"/>
              </w:rPr>
            </w:pPr>
            <w:r w:rsidRPr="00697F97">
              <w:rPr>
                <w:sz w:val="24"/>
                <w:szCs w:val="24"/>
              </w:rPr>
              <w:t>2.Склоновый (коллювиальный)</w:t>
            </w:r>
          </w:p>
          <w:p w:rsidR="0019628B" w:rsidRPr="00697F97" w:rsidRDefault="0019628B" w:rsidP="00697F97">
            <w:pPr>
              <w:spacing w:after="0" w:line="240" w:lineRule="auto"/>
              <w:jc w:val="both"/>
              <w:rPr>
                <w:sz w:val="24"/>
                <w:szCs w:val="24"/>
              </w:rPr>
            </w:pPr>
          </w:p>
          <w:p w:rsidR="0019628B" w:rsidRPr="00697F97" w:rsidRDefault="0019628B" w:rsidP="00697F97">
            <w:pPr>
              <w:spacing w:after="0" w:line="240" w:lineRule="auto"/>
              <w:jc w:val="both"/>
              <w:rPr>
                <w:sz w:val="24"/>
                <w:szCs w:val="24"/>
              </w:rPr>
            </w:pPr>
          </w:p>
          <w:p w:rsidR="0019628B" w:rsidRPr="00697F97" w:rsidRDefault="0019628B" w:rsidP="00697F97">
            <w:pPr>
              <w:spacing w:after="0" w:line="240" w:lineRule="auto"/>
              <w:jc w:val="both"/>
              <w:rPr>
                <w:sz w:val="24"/>
                <w:szCs w:val="24"/>
              </w:rPr>
            </w:pPr>
          </w:p>
          <w:p w:rsidR="0019628B" w:rsidRPr="00697F97" w:rsidRDefault="0019628B" w:rsidP="00697F97">
            <w:pPr>
              <w:spacing w:after="0" w:line="240" w:lineRule="auto"/>
              <w:jc w:val="both"/>
              <w:rPr>
                <w:sz w:val="24"/>
                <w:szCs w:val="24"/>
              </w:rPr>
            </w:pPr>
          </w:p>
          <w:p w:rsidR="0019628B" w:rsidRPr="00697F97" w:rsidRDefault="0019628B" w:rsidP="00697F97">
            <w:pPr>
              <w:spacing w:after="0" w:line="240" w:lineRule="auto"/>
              <w:jc w:val="both"/>
              <w:rPr>
                <w:sz w:val="24"/>
                <w:szCs w:val="24"/>
              </w:rPr>
            </w:pPr>
          </w:p>
          <w:p w:rsidR="0019628B" w:rsidRPr="00697F97" w:rsidRDefault="0019628B" w:rsidP="00697F97">
            <w:pPr>
              <w:spacing w:after="0" w:line="240" w:lineRule="auto"/>
              <w:jc w:val="both"/>
              <w:rPr>
                <w:sz w:val="24"/>
                <w:szCs w:val="24"/>
              </w:rPr>
            </w:pPr>
          </w:p>
          <w:p w:rsidR="0019628B" w:rsidRPr="00697F97" w:rsidRDefault="0019628B" w:rsidP="00697F97">
            <w:pPr>
              <w:spacing w:after="0" w:line="240" w:lineRule="auto"/>
              <w:jc w:val="both"/>
              <w:rPr>
                <w:sz w:val="24"/>
                <w:szCs w:val="24"/>
              </w:rPr>
            </w:pPr>
          </w:p>
          <w:p w:rsidR="0019628B" w:rsidRPr="00697F97" w:rsidRDefault="0019628B" w:rsidP="00697F97">
            <w:pPr>
              <w:spacing w:after="0" w:line="240" w:lineRule="auto"/>
              <w:jc w:val="both"/>
              <w:rPr>
                <w:sz w:val="24"/>
                <w:szCs w:val="24"/>
              </w:rPr>
            </w:pPr>
          </w:p>
          <w:p w:rsidR="0019628B" w:rsidRPr="00697F97" w:rsidRDefault="0019628B" w:rsidP="00697F97">
            <w:pPr>
              <w:spacing w:after="0" w:line="240" w:lineRule="auto"/>
              <w:jc w:val="both"/>
              <w:rPr>
                <w:sz w:val="24"/>
                <w:szCs w:val="24"/>
              </w:rPr>
            </w:pPr>
            <w:r w:rsidRPr="00697F97">
              <w:rPr>
                <w:sz w:val="24"/>
                <w:szCs w:val="24"/>
              </w:rPr>
              <w:t>3.Водный (аквальный)</w:t>
            </w:r>
          </w:p>
          <w:p w:rsidR="0019628B" w:rsidRPr="00697F97" w:rsidRDefault="0019628B" w:rsidP="00697F97">
            <w:pPr>
              <w:spacing w:after="0" w:line="240" w:lineRule="auto"/>
              <w:jc w:val="both"/>
              <w:rPr>
                <w:sz w:val="24"/>
                <w:szCs w:val="24"/>
              </w:rPr>
            </w:pPr>
          </w:p>
          <w:p w:rsidR="0019628B" w:rsidRPr="00697F97" w:rsidRDefault="0019628B" w:rsidP="00697F97">
            <w:pPr>
              <w:spacing w:after="0" w:line="240" w:lineRule="auto"/>
              <w:jc w:val="both"/>
              <w:rPr>
                <w:sz w:val="24"/>
                <w:szCs w:val="24"/>
              </w:rPr>
            </w:pPr>
          </w:p>
          <w:p w:rsidR="0019628B" w:rsidRPr="00697F97" w:rsidRDefault="0019628B" w:rsidP="00697F97">
            <w:pPr>
              <w:spacing w:after="0" w:line="240" w:lineRule="auto"/>
              <w:jc w:val="both"/>
              <w:rPr>
                <w:sz w:val="24"/>
                <w:szCs w:val="24"/>
              </w:rPr>
            </w:pPr>
          </w:p>
          <w:p w:rsidR="0019628B" w:rsidRPr="00697F97" w:rsidRDefault="0019628B" w:rsidP="00697F97">
            <w:pPr>
              <w:spacing w:after="0" w:line="240" w:lineRule="auto"/>
              <w:jc w:val="both"/>
              <w:rPr>
                <w:sz w:val="24"/>
                <w:szCs w:val="24"/>
              </w:rPr>
            </w:pPr>
            <w:r w:rsidRPr="00697F97">
              <w:rPr>
                <w:sz w:val="24"/>
                <w:szCs w:val="24"/>
              </w:rPr>
              <w:t>4.Подземноводный (субтерральный)</w:t>
            </w:r>
          </w:p>
          <w:p w:rsidR="0019628B" w:rsidRPr="00697F97" w:rsidRDefault="0019628B" w:rsidP="00697F97">
            <w:pPr>
              <w:spacing w:after="0" w:line="240" w:lineRule="auto"/>
              <w:jc w:val="both"/>
              <w:rPr>
                <w:sz w:val="24"/>
                <w:szCs w:val="24"/>
              </w:rPr>
            </w:pPr>
          </w:p>
          <w:p w:rsidR="0019628B" w:rsidRPr="00697F97" w:rsidRDefault="0019628B" w:rsidP="00697F97">
            <w:pPr>
              <w:spacing w:after="0" w:line="240" w:lineRule="auto"/>
              <w:jc w:val="both"/>
              <w:rPr>
                <w:sz w:val="24"/>
                <w:szCs w:val="24"/>
              </w:rPr>
            </w:pPr>
          </w:p>
          <w:p w:rsidR="0019628B" w:rsidRPr="00697F97" w:rsidRDefault="0019628B" w:rsidP="00697F97">
            <w:pPr>
              <w:spacing w:after="0" w:line="240" w:lineRule="auto"/>
              <w:jc w:val="both"/>
              <w:rPr>
                <w:sz w:val="24"/>
                <w:szCs w:val="24"/>
              </w:rPr>
            </w:pPr>
          </w:p>
          <w:p w:rsidR="0019628B" w:rsidRPr="00697F97" w:rsidRDefault="0019628B" w:rsidP="00697F97">
            <w:pPr>
              <w:spacing w:after="0" w:line="240" w:lineRule="auto"/>
              <w:jc w:val="both"/>
              <w:rPr>
                <w:sz w:val="24"/>
                <w:szCs w:val="24"/>
              </w:rPr>
            </w:pPr>
          </w:p>
          <w:p w:rsidR="0019628B" w:rsidRPr="00697F97" w:rsidRDefault="0019628B" w:rsidP="00697F97">
            <w:pPr>
              <w:spacing w:after="0" w:line="240" w:lineRule="auto"/>
              <w:jc w:val="both"/>
              <w:rPr>
                <w:sz w:val="24"/>
                <w:szCs w:val="24"/>
              </w:rPr>
            </w:pPr>
            <w:r w:rsidRPr="00697F97">
              <w:rPr>
                <w:sz w:val="24"/>
                <w:szCs w:val="24"/>
              </w:rPr>
              <w:t>5.Ледниковый (гляциальный)</w:t>
            </w:r>
          </w:p>
          <w:p w:rsidR="0019628B" w:rsidRPr="00697F97" w:rsidRDefault="0019628B" w:rsidP="00697F97">
            <w:pPr>
              <w:spacing w:after="0" w:line="240" w:lineRule="auto"/>
              <w:jc w:val="both"/>
              <w:rPr>
                <w:sz w:val="24"/>
                <w:szCs w:val="24"/>
              </w:rPr>
            </w:pPr>
          </w:p>
          <w:p w:rsidR="0019628B" w:rsidRPr="00697F97" w:rsidRDefault="0019628B" w:rsidP="00697F97">
            <w:pPr>
              <w:spacing w:after="0" w:line="240" w:lineRule="auto"/>
              <w:jc w:val="both"/>
              <w:rPr>
                <w:sz w:val="24"/>
                <w:szCs w:val="24"/>
              </w:rPr>
            </w:pPr>
          </w:p>
          <w:p w:rsidR="0019628B" w:rsidRPr="00697F97" w:rsidRDefault="0019628B" w:rsidP="00697F97">
            <w:pPr>
              <w:spacing w:after="0" w:line="240" w:lineRule="auto"/>
              <w:jc w:val="both"/>
              <w:rPr>
                <w:sz w:val="24"/>
                <w:szCs w:val="24"/>
              </w:rPr>
            </w:pPr>
          </w:p>
          <w:p w:rsidR="0019628B" w:rsidRPr="00697F97" w:rsidRDefault="0019628B" w:rsidP="00697F97">
            <w:pPr>
              <w:spacing w:after="0" w:line="240" w:lineRule="auto"/>
              <w:jc w:val="both"/>
              <w:rPr>
                <w:sz w:val="24"/>
                <w:szCs w:val="24"/>
              </w:rPr>
            </w:pPr>
          </w:p>
          <w:p w:rsidR="0019628B" w:rsidRPr="00697F97" w:rsidRDefault="0019628B" w:rsidP="00697F97">
            <w:pPr>
              <w:spacing w:after="0" w:line="240" w:lineRule="auto"/>
              <w:jc w:val="both"/>
              <w:rPr>
                <w:sz w:val="24"/>
                <w:szCs w:val="24"/>
              </w:rPr>
            </w:pPr>
          </w:p>
          <w:p w:rsidR="0019628B" w:rsidRPr="00697F97" w:rsidRDefault="0019628B" w:rsidP="00697F97">
            <w:pPr>
              <w:spacing w:after="0" w:line="240" w:lineRule="auto"/>
              <w:jc w:val="both"/>
              <w:rPr>
                <w:sz w:val="24"/>
                <w:szCs w:val="24"/>
              </w:rPr>
            </w:pPr>
          </w:p>
          <w:p w:rsidR="0019628B" w:rsidRPr="00697F97" w:rsidRDefault="0019628B" w:rsidP="00697F97">
            <w:pPr>
              <w:spacing w:after="0" w:line="240" w:lineRule="auto"/>
              <w:jc w:val="both"/>
              <w:rPr>
                <w:sz w:val="24"/>
                <w:szCs w:val="24"/>
              </w:rPr>
            </w:pPr>
          </w:p>
          <w:p w:rsidR="0019628B" w:rsidRPr="00697F97" w:rsidRDefault="0019628B" w:rsidP="00697F97">
            <w:pPr>
              <w:spacing w:after="0" w:line="240" w:lineRule="auto"/>
              <w:jc w:val="both"/>
              <w:rPr>
                <w:sz w:val="24"/>
                <w:szCs w:val="24"/>
              </w:rPr>
            </w:pPr>
          </w:p>
          <w:p w:rsidR="0019628B" w:rsidRPr="00697F97" w:rsidRDefault="0019628B" w:rsidP="00697F97">
            <w:pPr>
              <w:spacing w:after="0" w:line="240" w:lineRule="auto"/>
              <w:jc w:val="both"/>
              <w:rPr>
                <w:sz w:val="24"/>
                <w:szCs w:val="24"/>
              </w:rPr>
            </w:pPr>
            <w:r w:rsidRPr="00697F97">
              <w:rPr>
                <w:sz w:val="24"/>
                <w:szCs w:val="24"/>
              </w:rPr>
              <w:t>6.Эоловый (ветровой)</w:t>
            </w:r>
          </w:p>
          <w:p w:rsidR="0019628B" w:rsidRPr="00697F97" w:rsidRDefault="0019628B" w:rsidP="00697F97">
            <w:pPr>
              <w:spacing w:after="0" w:line="240" w:lineRule="auto"/>
              <w:jc w:val="both"/>
              <w:rPr>
                <w:sz w:val="24"/>
                <w:szCs w:val="24"/>
              </w:rPr>
            </w:pPr>
          </w:p>
        </w:tc>
        <w:tc>
          <w:tcPr>
            <w:tcW w:w="3544" w:type="dxa"/>
          </w:tcPr>
          <w:p w:rsidR="0019628B" w:rsidRPr="00697F97" w:rsidRDefault="0019628B" w:rsidP="00697F97">
            <w:pPr>
              <w:spacing w:after="0" w:line="240" w:lineRule="auto"/>
              <w:jc w:val="both"/>
              <w:rPr>
                <w:sz w:val="24"/>
                <w:szCs w:val="24"/>
              </w:rPr>
            </w:pPr>
            <w:r w:rsidRPr="00697F97">
              <w:rPr>
                <w:sz w:val="24"/>
                <w:szCs w:val="24"/>
              </w:rPr>
              <w:t>А. Группа почв</w:t>
            </w:r>
          </w:p>
          <w:p w:rsidR="0019628B" w:rsidRPr="00697F97" w:rsidRDefault="0019628B" w:rsidP="00697F97">
            <w:pPr>
              <w:spacing w:after="0" w:line="240" w:lineRule="auto"/>
              <w:jc w:val="both"/>
              <w:rPr>
                <w:sz w:val="24"/>
                <w:szCs w:val="24"/>
              </w:rPr>
            </w:pPr>
          </w:p>
          <w:p w:rsidR="0019628B" w:rsidRPr="00697F97" w:rsidRDefault="0019628B" w:rsidP="00697F97">
            <w:pPr>
              <w:spacing w:after="0" w:line="240" w:lineRule="auto"/>
              <w:jc w:val="both"/>
              <w:rPr>
                <w:sz w:val="24"/>
                <w:szCs w:val="24"/>
              </w:rPr>
            </w:pPr>
          </w:p>
          <w:p w:rsidR="0019628B" w:rsidRPr="00697F97" w:rsidRDefault="0019628B" w:rsidP="00697F97">
            <w:pPr>
              <w:spacing w:after="0" w:line="240" w:lineRule="auto"/>
              <w:jc w:val="both"/>
              <w:rPr>
                <w:sz w:val="24"/>
                <w:szCs w:val="24"/>
              </w:rPr>
            </w:pPr>
          </w:p>
          <w:p w:rsidR="0019628B" w:rsidRPr="00697F97" w:rsidRDefault="0019628B" w:rsidP="00697F97">
            <w:pPr>
              <w:spacing w:after="0" w:line="240" w:lineRule="auto"/>
              <w:jc w:val="both"/>
              <w:rPr>
                <w:sz w:val="24"/>
                <w:szCs w:val="24"/>
              </w:rPr>
            </w:pPr>
          </w:p>
          <w:p w:rsidR="0019628B" w:rsidRPr="00697F97" w:rsidRDefault="0019628B" w:rsidP="00697F97">
            <w:pPr>
              <w:spacing w:after="0" w:line="240" w:lineRule="auto"/>
              <w:jc w:val="both"/>
              <w:rPr>
                <w:sz w:val="24"/>
                <w:szCs w:val="24"/>
              </w:rPr>
            </w:pPr>
            <w:r w:rsidRPr="00697F97">
              <w:rPr>
                <w:sz w:val="24"/>
                <w:szCs w:val="24"/>
              </w:rPr>
              <w:t>Б. Группа собственно коры выветривания</w:t>
            </w:r>
          </w:p>
          <w:p w:rsidR="0019628B" w:rsidRPr="00697F97" w:rsidRDefault="0019628B" w:rsidP="00697F97">
            <w:pPr>
              <w:spacing w:after="0" w:line="240" w:lineRule="auto"/>
              <w:jc w:val="both"/>
              <w:rPr>
                <w:sz w:val="24"/>
                <w:szCs w:val="24"/>
              </w:rPr>
            </w:pPr>
          </w:p>
          <w:p w:rsidR="0019628B" w:rsidRPr="00697F97" w:rsidRDefault="0019628B" w:rsidP="00697F97">
            <w:pPr>
              <w:spacing w:after="0" w:line="240" w:lineRule="auto"/>
              <w:jc w:val="both"/>
              <w:rPr>
                <w:sz w:val="24"/>
                <w:szCs w:val="24"/>
              </w:rPr>
            </w:pPr>
          </w:p>
          <w:p w:rsidR="0019628B" w:rsidRPr="00697F97" w:rsidRDefault="0019628B" w:rsidP="00697F97">
            <w:pPr>
              <w:spacing w:after="0" w:line="240" w:lineRule="auto"/>
              <w:jc w:val="both"/>
              <w:rPr>
                <w:sz w:val="24"/>
                <w:szCs w:val="24"/>
              </w:rPr>
            </w:pPr>
            <w:r w:rsidRPr="00697F97">
              <w:rPr>
                <w:sz w:val="24"/>
                <w:szCs w:val="24"/>
              </w:rPr>
              <w:t>А. Гравитационная группа</w:t>
            </w:r>
          </w:p>
          <w:p w:rsidR="0019628B" w:rsidRPr="00697F97" w:rsidRDefault="0019628B" w:rsidP="00697F97">
            <w:pPr>
              <w:spacing w:after="0" w:line="240" w:lineRule="auto"/>
              <w:jc w:val="both"/>
              <w:rPr>
                <w:sz w:val="24"/>
                <w:szCs w:val="24"/>
              </w:rPr>
            </w:pPr>
            <w:r w:rsidRPr="00697F97">
              <w:rPr>
                <w:sz w:val="24"/>
                <w:szCs w:val="24"/>
              </w:rPr>
              <w:t>а. Подгруппа коллювия обрушения</w:t>
            </w:r>
          </w:p>
          <w:p w:rsidR="0019628B" w:rsidRPr="00697F97" w:rsidRDefault="0019628B" w:rsidP="00697F97">
            <w:pPr>
              <w:spacing w:after="0" w:line="240" w:lineRule="auto"/>
              <w:jc w:val="both"/>
              <w:rPr>
                <w:sz w:val="24"/>
                <w:szCs w:val="24"/>
              </w:rPr>
            </w:pPr>
          </w:p>
          <w:p w:rsidR="0019628B" w:rsidRPr="00697F97" w:rsidRDefault="0019628B" w:rsidP="00697F97">
            <w:pPr>
              <w:spacing w:after="0" w:line="240" w:lineRule="auto"/>
              <w:jc w:val="both"/>
              <w:rPr>
                <w:sz w:val="24"/>
                <w:szCs w:val="24"/>
              </w:rPr>
            </w:pPr>
            <w:proofErr w:type="gramStart"/>
            <w:r w:rsidRPr="00697F97">
              <w:rPr>
                <w:sz w:val="24"/>
                <w:szCs w:val="24"/>
              </w:rPr>
              <w:t>б</w:t>
            </w:r>
            <w:proofErr w:type="gramEnd"/>
            <w:r w:rsidRPr="00697F97">
              <w:rPr>
                <w:sz w:val="24"/>
                <w:szCs w:val="24"/>
              </w:rPr>
              <w:t>. Подгруппа коллювия сползания</w:t>
            </w:r>
          </w:p>
          <w:p w:rsidR="0019628B" w:rsidRPr="00697F97" w:rsidRDefault="0019628B" w:rsidP="00697F97">
            <w:pPr>
              <w:spacing w:after="0" w:line="240" w:lineRule="auto"/>
              <w:jc w:val="both"/>
              <w:rPr>
                <w:sz w:val="24"/>
                <w:szCs w:val="24"/>
              </w:rPr>
            </w:pPr>
          </w:p>
          <w:p w:rsidR="0019628B" w:rsidRPr="00697F97" w:rsidRDefault="0019628B" w:rsidP="00697F97">
            <w:pPr>
              <w:spacing w:after="0" w:line="240" w:lineRule="auto"/>
              <w:jc w:val="both"/>
              <w:rPr>
                <w:sz w:val="24"/>
                <w:szCs w:val="24"/>
              </w:rPr>
            </w:pPr>
          </w:p>
          <w:p w:rsidR="0019628B" w:rsidRPr="00697F97" w:rsidRDefault="0019628B" w:rsidP="00697F97">
            <w:pPr>
              <w:spacing w:after="0" w:line="240" w:lineRule="auto"/>
              <w:jc w:val="both"/>
              <w:rPr>
                <w:sz w:val="24"/>
                <w:szCs w:val="24"/>
              </w:rPr>
            </w:pPr>
          </w:p>
          <w:p w:rsidR="0019628B" w:rsidRPr="00697F97" w:rsidRDefault="0019628B" w:rsidP="00697F97">
            <w:pPr>
              <w:spacing w:after="0" w:line="240" w:lineRule="auto"/>
              <w:jc w:val="both"/>
              <w:rPr>
                <w:sz w:val="24"/>
                <w:szCs w:val="24"/>
              </w:rPr>
            </w:pPr>
            <w:r w:rsidRPr="00697F97">
              <w:rPr>
                <w:sz w:val="24"/>
                <w:szCs w:val="24"/>
              </w:rPr>
              <w:t>Б. Делювиальная группа (коллювий смывания)</w:t>
            </w:r>
          </w:p>
          <w:p w:rsidR="0019628B" w:rsidRPr="00697F97" w:rsidRDefault="0019628B" w:rsidP="00697F97">
            <w:pPr>
              <w:spacing w:after="0" w:line="240" w:lineRule="auto"/>
              <w:jc w:val="both"/>
              <w:rPr>
                <w:sz w:val="24"/>
                <w:szCs w:val="24"/>
              </w:rPr>
            </w:pPr>
          </w:p>
          <w:p w:rsidR="0019628B" w:rsidRPr="00697F97" w:rsidRDefault="0019628B" w:rsidP="00697F97">
            <w:pPr>
              <w:spacing w:after="0" w:line="240" w:lineRule="auto"/>
              <w:jc w:val="both"/>
              <w:rPr>
                <w:sz w:val="24"/>
                <w:szCs w:val="24"/>
              </w:rPr>
            </w:pPr>
            <w:r w:rsidRPr="00697F97">
              <w:rPr>
                <w:sz w:val="24"/>
                <w:szCs w:val="24"/>
              </w:rPr>
              <w:t>А. Группа отложений русловых водных потоков (флювиальная)</w:t>
            </w:r>
          </w:p>
          <w:p w:rsidR="0019628B" w:rsidRPr="00697F97" w:rsidRDefault="0019628B" w:rsidP="00697F97">
            <w:pPr>
              <w:spacing w:after="0" w:line="240" w:lineRule="auto"/>
              <w:jc w:val="both"/>
              <w:rPr>
                <w:sz w:val="24"/>
                <w:szCs w:val="24"/>
              </w:rPr>
            </w:pPr>
            <w:r w:rsidRPr="00697F97">
              <w:rPr>
                <w:sz w:val="24"/>
                <w:szCs w:val="24"/>
              </w:rPr>
              <w:t>Б. Группа озерных отложений (лимническая)</w:t>
            </w:r>
          </w:p>
          <w:p w:rsidR="0019628B" w:rsidRPr="00697F97" w:rsidRDefault="0019628B" w:rsidP="00697F97">
            <w:pPr>
              <w:spacing w:after="0" w:line="240" w:lineRule="auto"/>
              <w:jc w:val="both"/>
              <w:rPr>
                <w:sz w:val="24"/>
                <w:szCs w:val="24"/>
              </w:rPr>
            </w:pPr>
          </w:p>
          <w:p w:rsidR="0019628B" w:rsidRPr="00697F97" w:rsidRDefault="0019628B" w:rsidP="00697F97">
            <w:pPr>
              <w:spacing w:after="0" w:line="240" w:lineRule="auto"/>
              <w:jc w:val="both"/>
              <w:rPr>
                <w:sz w:val="24"/>
                <w:szCs w:val="24"/>
              </w:rPr>
            </w:pPr>
            <w:r w:rsidRPr="00697F97">
              <w:rPr>
                <w:sz w:val="24"/>
                <w:szCs w:val="24"/>
              </w:rPr>
              <w:t>А. Группа отложений пещер (субтерральная)</w:t>
            </w:r>
          </w:p>
          <w:p w:rsidR="0019628B" w:rsidRPr="00697F97" w:rsidRDefault="0019628B" w:rsidP="00697F97">
            <w:pPr>
              <w:spacing w:after="0" w:line="240" w:lineRule="auto"/>
              <w:jc w:val="both"/>
              <w:rPr>
                <w:sz w:val="24"/>
                <w:szCs w:val="24"/>
              </w:rPr>
            </w:pPr>
          </w:p>
          <w:p w:rsidR="0019628B" w:rsidRPr="00697F97" w:rsidRDefault="0019628B" w:rsidP="00697F97">
            <w:pPr>
              <w:spacing w:after="0" w:line="240" w:lineRule="auto"/>
              <w:jc w:val="both"/>
              <w:rPr>
                <w:sz w:val="24"/>
                <w:szCs w:val="24"/>
              </w:rPr>
            </w:pPr>
            <w:r w:rsidRPr="00697F97">
              <w:rPr>
                <w:sz w:val="24"/>
                <w:szCs w:val="24"/>
              </w:rPr>
              <w:t>Б. Группа отложений источников (фонтанальная)</w:t>
            </w:r>
          </w:p>
          <w:p w:rsidR="0019628B" w:rsidRPr="00697F97" w:rsidRDefault="0019628B" w:rsidP="00697F97">
            <w:pPr>
              <w:spacing w:after="0" w:line="240" w:lineRule="auto"/>
              <w:jc w:val="both"/>
              <w:rPr>
                <w:sz w:val="24"/>
                <w:szCs w:val="24"/>
              </w:rPr>
            </w:pPr>
          </w:p>
          <w:p w:rsidR="0019628B" w:rsidRPr="00697F97" w:rsidRDefault="0019628B" w:rsidP="00697F97">
            <w:pPr>
              <w:spacing w:after="0" w:line="240" w:lineRule="auto"/>
              <w:jc w:val="both"/>
              <w:rPr>
                <w:sz w:val="24"/>
                <w:szCs w:val="24"/>
              </w:rPr>
            </w:pPr>
            <w:r w:rsidRPr="00697F97">
              <w:rPr>
                <w:sz w:val="24"/>
                <w:szCs w:val="24"/>
              </w:rPr>
              <w:t>А. Группа собственно ледниковых отложений (гляциальная)</w:t>
            </w:r>
          </w:p>
          <w:p w:rsidR="0019628B" w:rsidRPr="00697F97" w:rsidRDefault="0019628B" w:rsidP="00697F97">
            <w:pPr>
              <w:spacing w:after="0" w:line="240" w:lineRule="auto"/>
              <w:jc w:val="both"/>
              <w:rPr>
                <w:sz w:val="24"/>
                <w:szCs w:val="24"/>
              </w:rPr>
            </w:pPr>
            <w:r w:rsidRPr="00697F97">
              <w:rPr>
                <w:sz w:val="24"/>
                <w:szCs w:val="24"/>
              </w:rPr>
              <w:t>Б. Группа водно-ледниковых отложений (аквогляциальная)</w:t>
            </w:r>
          </w:p>
          <w:p w:rsidR="0019628B" w:rsidRPr="00697F97" w:rsidRDefault="0019628B" w:rsidP="00697F97">
            <w:pPr>
              <w:spacing w:after="0" w:line="240" w:lineRule="auto"/>
              <w:jc w:val="both"/>
              <w:rPr>
                <w:sz w:val="24"/>
                <w:szCs w:val="24"/>
              </w:rPr>
            </w:pPr>
            <w:r w:rsidRPr="00697F97">
              <w:rPr>
                <w:sz w:val="24"/>
                <w:szCs w:val="24"/>
              </w:rPr>
              <w:t>а. Подгруппа ледниково-речная (флювиогляциальная)</w:t>
            </w:r>
          </w:p>
          <w:p w:rsidR="0019628B" w:rsidRPr="00697F97" w:rsidRDefault="0019628B" w:rsidP="00697F97">
            <w:pPr>
              <w:spacing w:after="0" w:line="240" w:lineRule="auto"/>
              <w:jc w:val="both"/>
              <w:rPr>
                <w:sz w:val="24"/>
                <w:szCs w:val="24"/>
              </w:rPr>
            </w:pPr>
          </w:p>
          <w:p w:rsidR="0019628B" w:rsidRPr="00697F97" w:rsidRDefault="0019628B" w:rsidP="00697F97">
            <w:pPr>
              <w:spacing w:after="0" w:line="240" w:lineRule="auto"/>
              <w:jc w:val="both"/>
              <w:rPr>
                <w:sz w:val="24"/>
                <w:szCs w:val="24"/>
              </w:rPr>
            </w:pPr>
            <w:proofErr w:type="gramStart"/>
            <w:r w:rsidRPr="00697F97">
              <w:rPr>
                <w:sz w:val="24"/>
                <w:szCs w:val="24"/>
              </w:rPr>
              <w:t>б</w:t>
            </w:r>
            <w:proofErr w:type="gramEnd"/>
            <w:r w:rsidRPr="00697F97">
              <w:rPr>
                <w:sz w:val="24"/>
                <w:szCs w:val="24"/>
              </w:rPr>
              <w:t>. Подгруппа ледниково-озерная (лимногляциальная)</w:t>
            </w:r>
          </w:p>
          <w:p w:rsidR="0019628B" w:rsidRPr="00697F97" w:rsidRDefault="0019628B" w:rsidP="00697F97">
            <w:pPr>
              <w:spacing w:after="0" w:line="240" w:lineRule="auto"/>
              <w:jc w:val="both"/>
              <w:rPr>
                <w:sz w:val="24"/>
                <w:szCs w:val="24"/>
              </w:rPr>
            </w:pPr>
          </w:p>
          <w:p w:rsidR="0019628B" w:rsidRPr="00697F97" w:rsidRDefault="0019628B" w:rsidP="00697F97">
            <w:pPr>
              <w:spacing w:after="0" w:line="240" w:lineRule="auto"/>
              <w:jc w:val="both"/>
              <w:rPr>
                <w:sz w:val="24"/>
                <w:szCs w:val="24"/>
              </w:rPr>
            </w:pPr>
            <w:r w:rsidRPr="00697F97">
              <w:rPr>
                <w:sz w:val="24"/>
                <w:szCs w:val="24"/>
              </w:rPr>
              <w:t>А. Группа эоловых песков (перфляционная)</w:t>
            </w:r>
          </w:p>
          <w:p w:rsidR="0019628B" w:rsidRPr="00697F97" w:rsidRDefault="0019628B" w:rsidP="00697F97">
            <w:pPr>
              <w:spacing w:after="0" w:line="240" w:lineRule="auto"/>
              <w:jc w:val="both"/>
              <w:rPr>
                <w:sz w:val="24"/>
                <w:szCs w:val="24"/>
              </w:rPr>
            </w:pPr>
            <w:r w:rsidRPr="00697F97">
              <w:rPr>
                <w:sz w:val="24"/>
                <w:szCs w:val="24"/>
              </w:rPr>
              <w:t>Б. Группа эоловых лёссов (суперфляционная)</w:t>
            </w:r>
          </w:p>
        </w:tc>
        <w:tc>
          <w:tcPr>
            <w:tcW w:w="3651" w:type="dxa"/>
          </w:tcPr>
          <w:p w:rsidR="0019628B" w:rsidRPr="00697F97" w:rsidRDefault="0019628B" w:rsidP="00697F97">
            <w:pPr>
              <w:spacing w:after="0" w:line="240" w:lineRule="auto"/>
              <w:jc w:val="both"/>
              <w:rPr>
                <w:sz w:val="24"/>
                <w:szCs w:val="24"/>
              </w:rPr>
            </w:pPr>
            <w:r w:rsidRPr="00697F97">
              <w:rPr>
                <w:sz w:val="24"/>
                <w:szCs w:val="24"/>
              </w:rPr>
              <w:t>Почвы (с подтипами автоморфных и гидроморфных почв)</w:t>
            </w:r>
          </w:p>
          <w:p w:rsidR="0019628B" w:rsidRPr="00697F97" w:rsidRDefault="0019628B" w:rsidP="00697F97">
            <w:pPr>
              <w:spacing w:after="0" w:line="240" w:lineRule="auto"/>
              <w:jc w:val="both"/>
              <w:rPr>
                <w:sz w:val="24"/>
                <w:szCs w:val="24"/>
              </w:rPr>
            </w:pPr>
            <w:r w:rsidRPr="00697F97">
              <w:rPr>
                <w:sz w:val="24"/>
                <w:szCs w:val="24"/>
              </w:rPr>
              <w:t>Автохтонные торфяники (верховые и низинные)</w:t>
            </w:r>
          </w:p>
          <w:p w:rsidR="0019628B" w:rsidRPr="00697F97" w:rsidRDefault="0019628B" w:rsidP="00697F97">
            <w:pPr>
              <w:spacing w:after="0" w:line="240" w:lineRule="auto"/>
              <w:jc w:val="both"/>
              <w:rPr>
                <w:sz w:val="24"/>
                <w:szCs w:val="24"/>
              </w:rPr>
            </w:pPr>
          </w:p>
          <w:p w:rsidR="0019628B" w:rsidRPr="00697F97" w:rsidRDefault="0019628B" w:rsidP="00697F97">
            <w:pPr>
              <w:spacing w:after="0" w:line="240" w:lineRule="auto"/>
              <w:jc w:val="both"/>
              <w:rPr>
                <w:sz w:val="24"/>
                <w:szCs w:val="24"/>
              </w:rPr>
            </w:pPr>
            <w:r w:rsidRPr="00697F97">
              <w:rPr>
                <w:sz w:val="24"/>
                <w:szCs w:val="24"/>
              </w:rPr>
              <w:t>Элювий (с подтипами термофракционного, криогенного и хемоморфного элювия)</w:t>
            </w:r>
          </w:p>
          <w:p w:rsidR="0019628B" w:rsidRPr="00697F97" w:rsidRDefault="0019628B" w:rsidP="00697F97">
            <w:pPr>
              <w:spacing w:after="0" w:line="240" w:lineRule="auto"/>
              <w:jc w:val="both"/>
              <w:rPr>
                <w:sz w:val="24"/>
                <w:szCs w:val="24"/>
              </w:rPr>
            </w:pPr>
          </w:p>
          <w:p w:rsidR="0019628B" w:rsidRPr="00697F97" w:rsidRDefault="0019628B" w:rsidP="00697F97">
            <w:pPr>
              <w:spacing w:after="0" w:line="240" w:lineRule="auto"/>
              <w:jc w:val="both"/>
              <w:rPr>
                <w:sz w:val="24"/>
                <w:szCs w:val="24"/>
              </w:rPr>
            </w:pPr>
          </w:p>
          <w:p w:rsidR="0019628B" w:rsidRPr="00697F97" w:rsidRDefault="0019628B" w:rsidP="00697F97">
            <w:pPr>
              <w:spacing w:after="0" w:line="240" w:lineRule="auto"/>
              <w:jc w:val="both"/>
              <w:rPr>
                <w:sz w:val="24"/>
                <w:szCs w:val="24"/>
              </w:rPr>
            </w:pPr>
            <w:r w:rsidRPr="00697F97">
              <w:rPr>
                <w:sz w:val="24"/>
                <w:szCs w:val="24"/>
              </w:rPr>
              <w:t>Обвальные накопления (дерупций)</w:t>
            </w:r>
          </w:p>
          <w:p w:rsidR="0019628B" w:rsidRPr="00697F97" w:rsidRDefault="0019628B" w:rsidP="00697F97">
            <w:pPr>
              <w:spacing w:after="0" w:line="240" w:lineRule="auto"/>
              <w:jc w:val="both"/>
              <w:rPr>
                <w:sz w:val="24"/>
                <w:szCs w:val="24"/>
              </w:rPr>
            </w:pPr>
            <w:r w:rsidRPr="00697F97">
              <w:rPr>
                <w:sz w:val="24"/>
                <w:szCs w:val="24"/>
              </w:rPr>
              <w:t>Осыпные накопления (дисперсий)</w:t>
            </w:r>
          </w:p>
          <w:p w:rsidR="0019628B" w:rsidRPr="00697F97" w:rsidRDefault="0019628B" w:rsidP="00697F97">
            <w:pPr>
              <w:spacing w:after="0" w:line="240" w:lineRule="auto"/>
              <w:jc w:val="both"/>
              <w:rPr>
                <w:sz w:val="24"/>
                <w:szCs w:val="24"/>
              </w:rPr>
            </w:pPr>
            <w:r w:rsidRPr="00697F97">
              <w:rPr>
                <w:sz w:val="24"/>
                <w:szCs w:val="24"/>
              </w:rPr>
              <w:t>Оползневые накопления (деляпсий)</w:t>
            </w:r>
          </w:p>
          <w:p w:rsidR="0019628B" w:rsidRPr="00697F97" w:rsidRDefault="0019628B" w:rsidP="00697F97">
            <w:pPr>
              <w:spacing w:after="0" w:line="240" w:lineRule="auto"/>
              <w:jc w:val="both"/>
              <w:rPr>
                <w:sz w:val="24"/>
                <w:szCs w:val="24"/>
              </w:rPr>
            </w:pPr>
            <w:r w:rsidRPr="00697F97">
              <w:rPr>
                <w:sz w:val="24"/>
                <w:szCs w:val="24"/>
              </w:rPr>
              <w:t>Солифлюкционные накопления (дефлюксий, солифлюксий)</w:t>
            </w:r>
          </w:p>
          <w:p w:rsidR="0019628B" w:rsidRPr="00697F97" w:rsidRDefault="0019628B" w:rsidP="00697F97">
            <w:pPr>
              <w:spacing w:after="0" w:line="240" w:lineRule="auto"/>
              <w:jc w:val="both"/>
              <w:rPr>
                <w:sz w:val="24"/>
                <w:szCs w:val="24"/>
              </w:rPr>
            </w:pPr>
          </w:p>
          <w:p w:rsidR="0019628B" w:rsidRPr="00697F97" w:rsidRDefault="0019628B" w:rsidP="00697F97">
            <w:pPr>
              <w:spacing w:after="0" w:line="240" w:lineRule="auto"/>
              <w:jc w:val="both"/>
              <w:rPr>
                <w:sz w:val="24"/>
                <w:szCs w:val="24"/>
              </w:rPr>
            </w:pPr>
            <w:r w:rsidRPr="00697F97">
              <w:rPr>
                <w:sz w:val="24"/>
                <w:szCs w:val="24"/>
              </w:rPr>
              <w:t>Делювий</w:t>
            </w:r>
          </w:p>
          <w:p w:rsidR="0019628B" w:rsidRPr="00697F97" w:rsidRDefault="0019628B" w:rsidP="00697F97">
            <w:pPr>
              <w:spacing w:after="0" w:line="240" w:lineRule="auto"/>
              <w:jc w:val="both"/>
              <w:rPr>
                <w:sz w:val="24"/>
                <w:szCs w:val="24"/>
              </w:rPr>
            </w:pPr>
          </w:p>
          <w:p w:rsidR="0019628B" w:rsidRPr="00697F97" w:rsidRDefault="0019628B" w:rsidP="00697F97">
            <w:pPr>
              <w:spacing w:after="0" w:line="240" w:lineRule="auto"/>
              <w:jc w:val="both"/>
              <w:rPr>
                <w:sz w:val="24"/>
                <w:szCs w:val="24"/>
              </w:rPr>
            </w:pPr>
          </w:p>
          <w:p w:rsidR="0019628B" w:rsidRPr="00697F97" w:rsidRDefault="0019628B" w:rsidP="00697F97">
            <w:pPr>
              <w:spacing w:after="0" w:line="240" w:lineRule="auto"/>
              <w:jc w:val="both"/>
              <w:rPr>
                <w:sz w:val="24"/>
                <w:szCs w:val="24"/>
              </w:rPr>
            </w:pPr>
            <w:r w:rsidRPr="00697F97">
              <w:rPr>
                <w:sz w:val="24"/>
                <w:szCs w:val="24"/>
              </w:rPr>
              <w:t>Аллювий</w:t>
            </w:r>
          </w:p>
          <w:p w:rsidR="0019628B" w:rsidRPr="00697F97" w:rsidRDefault="0019628B" w:rsidP="00697F97">
            <w:pPr>
              <w:spacing w:after="0" w:line="240" w:lineRule="auto"/>
              <w:jc w:val="both"/>
              <w:rPr>
                <w:sz w:val="24"/>
                <w:szCs w:val="24"/>
              </w:rPr>
            </w:pPr>
            <w:r w:rsidRPr="00697F97">
              <w:rPr>
                <w:sz w:val="24"/>
                <w:szCs w:val="24"/>
              </w:rPr>
              <w:t>Пролювий</w:t>
            </w:r>
          </w:p>
          <w:p w:rsidR="0019628B" w:rsidRPr="00697F97" w:rsidRDefault="0019628B" w:rsidP="00697F97">
            <w:pPr>
              <w:spacing w:after="0" w:line="240" w:lineRule="auto"/>
              <w:jc w:val="both"/>
              <w:rPr>
                <w:sz w:val="24"/>
                <w:szCs w:val="24"/>
              </w:rPr>
            </w:pPr>
            <w:r w:rsidRPr="00697F97">
              <w:rPr>
                <w:sz w:val="24"/>
                <w:szCs w:val="24"/>
              </w:rPr>
              <w:t xml:space="preserve">Озерные отложения (возможно, не разработано </w:t>
            </w:r>
            <w:proofErr w:type="gramStart"/>
            <w:r w:rsidRPr="00697F97">
              <w:rPr>
                <w:sz w:val="24"/>
                <w:szCs w:val="24"/>
              </w:rPr>
              <w:t>более дробное</w:t>
            </w:r>
            <w:proofErr w:type="gramEnd"/>
            <w:r w:rsidRPr="00697F97">
              <w:rPr>
                <w:sz w:val="24"/>
                <w:szCs w:val="24"/>
              </w:rPr>
              <w:t xml:space="preserve"> деление)</w:t>
            </w:r>
          </w:p>
          <w:p w:rsidR="0019628B" w:rsidRPr="00697F97" w:rsidRDefault="0019628B" w:rsidP="00697F97">
            <w:pPr>
              <w:spacing w:after="0" w:line="240" w:lineRule="auto"/>
              <w:jc w:val="both"/>
              <w:rPr>
                <w:sz w:val="24"/>
                <w:szCs w:val="24"/>
              </w:rPr>
            </w:pPr>
          </w:p>
          <w:p w:rsidR="0019628B" w:rsidRPr="00697F97" w:rsidRDefault="0019628B" w:rsidP="00697F97">
            <w:pPr>
              <w:spacing w:after="0" w:line="240" w:lineRule="auto"/>
              <w:jc w:val="both"/>
              <w:rPr>
                <w:sz w:val="24"/>
                <w:szCs w:val="24"/>
              </w:rPr>
            </w:pPr>
            <w:r w:rsidRPr="00697F97">
              <w:rPr>
                <w:sz w:val="24"/>
                <w:szCs w:val="24"/>
              </w:rPr>
              <w:t>Пещерные отложения (подразделяются на ряд подтипов)</w:t>
            </w:r>
          </w:p>
          <w:p w:rsidR="0019628B" w:rsidRPr="00697F97" w:rsidRDefault="0019628B" w:rsidP="00697F97">
            <w:pPr>
              <w:spacing w:after="0" w:line="240" w:lineRule="auto"/>
              <w:jc w:val="both"/>
              <w:rPr>
                <w:sz w:val="24"/>
                <w:szCs w:val="24"/>
              </w:rPr>
            </w:pPr>
            <w:r w:rsidRPr="00697F97">
              <w:rPr>
                <w:sz w:val="24"/>
                <w:szCs w:val="24"/>
              </w:rPr>
              <w:t>Туфы и травертины</w:t>
            </w:r>
          </w:p>
          <w:p w:rsidR="0019628B" w:rsidRPr="00697F97" w:rsidRDefault="0019628B" w:rsidP="00697F97">
            <w:pPr>
              <w:spacing w:after="0" w:line="240" w:lineRule="auto"/>
              <w:jc w:val="both"/>
              <w:rPr>
                <w:sz w:val="24"/>
                <w:szCs w:val="24"/>
              </w:rPr>
            </w:pPr>
          </w:p>
          <w:p w:rsidR="0019628B" w:rsidRPr="00697F97" w:rsidRDefault="0019628B" w:rsidP="00697F97">
            <w:pPr>
              <w:spacing w:after="0" w:line="240" w:lineRule="auto"/>
              <w:jc w:val="both"/>
              <w:rPr>
                <w:sz w:val="24"/>
                <w:szCs w:val="24"/>
              </w:rPr>
            </w:pPr>
          </w:p>
          <w:p w:rsidR="0019628B" w:rsidRPr="00697F97" w:rsidRDefault="0019628B" w:rsidP="00697F97">
            <w:pPr>
              <w:spacing w:after="0" w:line="240" w:lineRule="auto"/>
              <w:jc w:val="both"/>
              <w:rPr>
                <w:sz w:val="24"/>
                <w:szCs w:val="24"/>
              </w:rPr>
            </w:pPr>
            <w:r w:rsidRPr="00697F97">
              <w:rPr>
                <w:sz w:val="24"/>
                <w:szCs w:val="24"/>
              </w:rPr>
              <w:t>Основные морены</w:t>
            </w:r>
          </w:p>
          <w:p w:rsidR="0019628B" w:rsidRPr="00697F97" w:rsidRDefault="0019628B" w:rsidP="00697F97">
            <w:pPr>
              <w:spacing w:after="0" w:line="240" w:lineRule="auto"/>
              <w:jc w:val="both"/>
              <w:rPr>
                <w:sz w:val="24"/>
                <w:szCs w:val="24"/>
              </w:rPr>
            </w:pPr>
            <w:r w:rsidRPr="00697F97">
              <w:rPr>
                <w:sz w:val="24"/>
                <w:szCs w:val="24"/>
              </w:rPr>
              <w:t>Краевые морены</w:t>
            </w:r>
          </w:p>
          <w:p w:rsidR="0019628B" w:rsidRPr="00697F97" w:rsidRDefault="0019628B" w:rsidP="00697F97">
            <w:pPr>
              <w:spacing w:after="0" w:line="240" w:lineRule="auto"/>
              <w:jc w:val="both"/>
              <w:rPr>
                <w:sz w:val="24"/>
                <w:szCs w:val="24"/>
              </w:rPr>
            </w:pPr>
          </w:p>
          <w:p w:rsidR="0019628B" w:rsidRPr="00697F97" w:rsidRDefault="0019628B" w:rsidP="00697F97">
            <w:pPr>
              <w:spacing w:after="0" w:line="240" w:lineRule="auto"/>
              <w:jc w:val="both"/>
              <w:rPr>
                <w:sz w:val="24"/>
                <w:szCs w:val="24"/>
              </w:rPr>
            </w:pPr>
          </w:p>
          <w:p w:rsidR="0019628B" w:rsidRPr="00697F97" w:rsidRDefault="0019628B" w:rsidP="00697F97">
            <w:pPr>
              <w:spacing w:after="0" w:line="240" w:lineRule="auto"/>
              <w:jc w:val="both"/>
              <w:rPr>
                <w:sz w:val="24"/>
                <w:szCs w:val="24"/>
              </w:rPr>
            </w:pPr>
            <w:r w:rsidRPr="00697F97">
              <w:rPr>
                <w:sz w:val="24"/>
                <w:szCs w:val="24"/>
              </w:rPr>
              <w:t>Внутриледниковый (интрагляциальный)</w:t>
            </w:r>
          </w:p>
          <w:p w:rsidR="0019628B" w:rsidRPr="00697F97" w:rsidRDefault="0019628B" w:rsidP="00697F97">
            <w:pPr>
              <w:spacing w:after="0" w:line="240" w:lineRule="auto"/>
              <w:jc w:val="both"/>
              <w:rPr>
                <w:sz w:val="24"/>
                <w:szCs w:val="24"/>
              </w:rPr>
            </w:pPr>
            <w:r w:rsidRPr="00697F97">
              <w:rPr>
                <w:sz w:val="24"/>
                <w:szCs w:val="24"/>
              </w:rPr>
              <w:t>Приледниковый (перигляциальный)</w:t>
            </w:r>
          </w:p>
          <w:p w:rsidR="0019628B" w:rsidRPr="00697F97" w:rsidRDefault="0019628B" w:rsidP="00697F97">
            <w:pPr>
              <w:spacing w:after="0" w:line="240" w:lineRule="auto"/>
              <w:jc w:val="both"/>
              <w:rPr>
                <w:sz w:val="24"/>
                <w:szCs w:val="24"/>
              </w:rPr>
            </w:pPr>
            <w:r w:rsidRPr="00697F97">
              <w:rPr>
                <w:sz w:val="24"/>
                <w:szCs w:val="24"/>
              </w:rPr>
              <w:t>Озерно-ледниковые (лимногляциальные) отложения</w:t>
            </w:r>
          </w:p>
          <w:p w:rsidR="0019628B" w:rsidRPr="00697F97" w:rsidRDefault="0019628B" w:rsidP="00697F97">
            <w:pPr>
              <w:spacing w:after="0" w:line="240" w:lineRule="auto"/>
              <w:jc w:val="both"/>
              <w:rPr>
                <w:sz w:val="24"/>
                <w:szCs w:val="24"/>
              </w:rPr>
            </w:pPr>
            <w:r w:rsidRPr="00697F97">
              <w:rPr>
                <w:sz w:val="24"/>
                <w:szCs w:val="24"/>
              </w:rPr>
              <w:t>Эоловые пески</w:t>
            </w:r>
          </w:p>
          <w:p w:rsidR="0019628B" w:rsidRPr="00697F97" w:rsidRDefault="0019628B" w:rsidP="00697F97">
            <w:pPr>
              <w:spacing w:after="0" w:line="240" w:lineRule="auto"/>
              <w:jc w:val="both"/>
              <w:rPr>
                <w:sz w:val="24"/>
                <w:szCs w:val="24"/>
              </w:rPr>
            </w:pPr>
            <w:r w:rsidRPr="00697F97">
              <w:rPr>
                <w:sz w:val="24"/>
                <w:szCs w:val="24"/>
              </w:rPr>
              <w:t>Эоловые лёссы</w:t>
            </w:r>
          </w:p>
        </w:tc>
      </w:tr>
    </w:tbl>
    <w:p w:rsidR="0019628B" w:rsidRPr="004B4926" w:rsidRDefault="0019628B" w:rsidP="00697F97">
      <w:pPr>
        <w:spacing w:after="0" w:line="240" w:lineRule="auto"/>
        <w:ind w:firstLine="709"/>
        <w:jc w:val="both"/>
        <w:rPr>
          <w:b/>
          <w:sz w:val="28"/>
          <w:szCs w:val="28"/>
        </w:rPr>
      </w:pPr>
      <w:r w:rsidRPr="004B4926">
        <w:rPr>
          <w:b/>
          <w:sz w:val="28"/>
          <w:szCs w:val="28"/>
        </w:rPr>
        <w:lastRenderedPageBreak/>
        <w:t>Тема 1</w:t>
      </w:r>
      <w:r w:rsidR="00697F97">
        <w:rPr>
          <w:b/>
          <w:sz w:val="28"/>
          <w:szCs w:val="28"/>
        </w:rPr>
        <w:t>1</w:t>
      </w:r>
      <w:r w:rsidRPr="004B4926">
        <w:rPr>
          <w:b/>
          <w:sz w:val="28"/>
          <w:szCs w:val="28"/>
        </w:rPr>
        <w:t xml:space="preserve"> Внеледниковая область</w:t>
      </w:r>
      <w:r w:rsidR="00697F97">
        <w:rPr>
          <w:b/>
          <w:sz w:val="28"/>
          <w:szCs w:val="28"/>
        </w:rPr>
        <w:t xml:space="preserve"> </w:t>
      </w:r>
      <w:r w:rsidRPr="004B4926">
        <w:rPr>
          <w:b/>
          <w:sz w:val="28"/>
          <w:szCs w:val="28"/>
        </w:rPr>
        <w:t>Восточно-Европейской равнины</w:t>
      </w:r>
    </w:p>
    <w:p w:rsidR="0019628B" w:rsidRPr="004B4926" w:rsidRDefault="0019628B" w:rsidP="00E21FAD">
      <w:pPr>
        <w:spacing w:after="0" w:line="240" w:lineRule="auto"/>
        <w:ind w:firstLine="709"/>
        <w:jc w:val="both"/>
        <w:rPr>
          <w:b/>
          <w:sz w:val="28"/>
          <w:szCs w:val="28"/>
        </w:rPr>
      </w:pPr>
    </w:p>
    <w:p w:rsidR="0019628B" w:rsidRPr="004B4926" w:rsidRDefault="0019628B" w:rsidP="00E21FAD">
      <w:pPr>
        <w:spacing w:after="0" w:line="240" w:lineRule="auto"/>
        <w:ind w:firstLine="709"/>
        <w:jc w:val="both"/>
        <w:rPr>
          <w:sz w:val="28"/>
          <w:szCs w:val="28"/>
        </w:rPr>
      </w:pPr>
      <w:r w:rsidRPr="004B4926">
        <w:rPr>
          <w:sz w:val="28"/>
          <w:szCs w:val="28"/>
        </w:rPr>
        <w:t>1. Границы внеледниковой области</w:t>
      </w:r>
    </w:p>
    <w:p w:rsidR="0019628B" w:rsidRPr="004B4926" w:rsidRDefault="0019628B" w:rsidP="00E21FAD">
      <w:pPr>
        <w:spacing w:after="0" w:line="240" w:lineRule="auto"/>
        <w:ind w:firstLine="709"/>
        <w:jc w:val="both"/>
        <w:rPr>
          <w:sz w:val="28"/>
          <w:szCs w:val="28"/>
        </w:rPr>
      </w:pPr>
      <w:r w:rsidRPr="004B4926">
        <w:rPr>
          <w:sz w:val="28"/>
          <w:szCs w:val="28"/>
        </w:rPr>
        <w:t>2. Лессовая формация</w:t>
      </w:r>
    </w:p>
    <w:p w:rsidR="0019628B" w:rsidRPr="004B4926" w:rsidRDefault="0019628B" w:rsidP="00E21FAD">
      <w:pPr>
        <w:spacing w:after="0" w:line="240" w:lineRule="auto"/>
        <w:ind w:firstLine="709"/>
        <w:jc w:val="both"/>
        <w:rPr>
          <w:sz w:val="28"/>
          <w:szCs w:val="28"/>
        </w:rPr>
      </w:pPr>
      <w:r w:rsidRPr="004B4926">
        <w:rPr>
          <w:sz w:val="28"/>
          <w:szCs w:val="28"/>
        </w:rPr>
        <w:t>3. Стратиграфическая схема лессов Украины</w:t>
      </w:r>
    </w:p>
    <w:p w:rsidR="0019628B" w:rsidRPr="004B4926" w:rsidRDefault="0019628B" w:rsidP="00E21FAD">
      <w:pPr>
        <w:spacing w:after="0" w:line="240" w:lineRule="auto"/>
        <w:ind w:firstLine="709"/>
        <w:jc w:val="both"/>
        <w:rPr>
          <w:sz w:val="28"/>
          <w:szCs w:val="28"/>
        </w:rPr>
      </w:pPr>
      <w:r w:rsidRPr="004B4926">
        <w:rPr>
          <w:sz w:val="28"/>
          <w:szCs w:val="28"/>
        </w:rPr>
        <w:t>4. Аллювиальные толщи речных долин</w:t>
      </w:r>
    </w:p>
    <w:p w:rsidR="006B4F66" w:rsidRPr="004B4926" w:rsidRDefault="006B4F66" w:rsidP="00E21FAD">
      <w:pPr>
        <w:shd w:val="clear" w:color="auto" w:fill="FFFFFF"/>
        <w:spacing w:after="0" w:line="240" w:lineRule="auto"/>
        <w:ind w:firstLine="709"/>
        <w:jc w:val="both"/>
        <w:rPr>
          <w:sz w:val="28"/>
          <w:szCs w:val="28"/>
        </w:rPr>
      </w:pPr>
    </w:p>
    <w:p w:rsidR="0019628B" w:rsidRPr="004B4926" w:rsidRDefault="0019628B" w:rsidP="00E21FAD">
      <w:pPr>
        <w:shd w:val="clear" w:color="auto" w:fill="FFFFFF"/>
        <w:spacing w:after="0" w:line="240" w:lineRule="auto"/>
        <w:ind w:firstLine="709"/>
        <w:jc w:val="both"/>
        <w:rPr>
          <w:sz w:val="28"/>
          <w:szCs w:val="28"/>
        </w:rPr>
      </w:pPr>
      <w:r w:rsidRPr="004B4926">
        <w:rPr>
          <w:sz w:val="28"/>
          <w:szCs w:val="28"/>
        </w:rPr>
        <w:t>К югу от территории, занятой моренами древних оледенений, расположена внеледниковая область, с юга ограниченная впадинами Черного и Каспийского морей и предгорьями Карпат и Кавказа.</w:t>
      </w:r>
    </w:p>
    <w:p w:rsidR="0019628B" w:rsidRPr="004B4926" w:rsidRDefault="0019628B" w:rsidP="00E21FAD">
      <w:pPr>
        <w:shd w:val="clear" w:color="auto" w:fill="FFFFFF"/>
        <w:spacing w:after="0" w:line="240" w:lineRule="auto"/>
        <w:ind w:firstLine="709"/>
        <w:jc w:val="both"/>
        <w:rPr>
          <w:sz w:val="28"/>
          <w:szCs w:val="28"/>
        </w:rPr>
      </w:pPr>
      <w:r w:rsidRPr="004B4926">
        <w:rPr>
          <w:sz w:val="28"/>
          <w:szCs w:val="28"/>
        </w:rPr>
        <w:t>В строении четвертичного покрова существенную роль играет блоковая структура фундамента, определяющая мощности отложений и отчасти расположение крупных долин. Важнейшее значение имеют колебания климата, влияние оледенений и изменения уровня морей.</w:t>
      </w:r>
    </w:p>
    <w:p w:rsidR="0019628B" w:rsidRPr="004B4926" w:rsidRDefault="0019628B" w:rsidP="00E21FAD">
      <w:pPr>
        <w:shd w:val="clear" w:color="auto" w:fill="FFFFFF"/>
        <w:spacing w:after="0" w:line="240" w:lineRule="auto"/>
        <w:ind w:firstLine="709"/>
        <w:jc w:val="both"/>
        <w:rPr>
          <w:sz w:val="28"/>
          <w:szCs w:val="28"/>
        </w:rPr>
      </w:pPr>
      <w:r w:rsidRPr="004B4926">
        <w:rPr>
          <w:sz w:val="28"/>
          <w:szCs w:val="28"/>
        </w:rPr>
        <w:t>В четвертичном покрове области широко распространены лёсс и лёссовидные суглинки с горизонтами погребенных почв, а по долинам рек — мощные толщи аллювия. Вдоль северной окраины внеледниковой области встречаются флювиогляциальные отложения. На юго-востоке обширную площадь занимают отложения каспийских трансгрессий.</w:t>
      </w:r>
    </w:p>
    <w:p w:rsidR="0019628B" w:rsidRPr="00697F97" w:rsidRDefault="0019628B" w:rsidP="00E21FAD">
      <w:pPr>
        <w:shd w:val="clear" w:color="auto" w:fill="FFFFFF"/>
        <w:spacing w:after="0" w:line="240" w:lineRule="auto"/>
        <w:ind w:firstLine="709"/>
        <w:jc w:val="both"/>
        <w:rPr>
          <w:b/>
          <w:i/>
          <w:sz w:val="28"/>
          <w:szCs w:val="28"/>
        </w:rPr>
      </w:pPr>
      <w:r w:rsidRPr="00697F97">
        <w:rPr>
          <w:b/>
          <w:i/>
          <w:iCs/>
          <w:spacing w:val="-1"/>
          <w:sz w:val="28"/>
          <w:szCs w:val="28"/>
        </w:rPr>
        <w:t>Лёссовая формация</w:t>
      </w:r>
    </w:p>
    <w:p w:rsidR="0019628B" w:rsidRPr="004B4926" w:rsidRDefault="0019628B" w:rsidP="00E21FAD">
      <w:pPr>
        <w:shd w:val="clear" w:color="auto" w:fill="FFFFFF"/>
        <w:spacing w:after="0" w:line="240" w:lineRule="auto"/>
        <w:ind w:firstLine="709"/>
        <w:jc w:val="both"/>
        <w:rPr>
          <w:sz w:val="28"/>
          <w:szCs w:val="28"/>
        </w:rPr>
      </w:pPr>
      <w:r w:rsidRPr="004B4926">
        <w:rPr>
          <w:sz w:val="28"/>
          <w:szCs w:val="28"/>
        </w:rPr>
        <w:t>Лёссовая формация внеледниковой области — это очень сложное, преимущественно субаэральное полигенетическое образование.</w:t>
      </w:r>
    </w:p>
    <w:p w:rsidR="0019628B" w:rsidRPr="004B4926" w:rsidRDefault="0019628B" w:rsidP="00E21FAD">
      <w:pPr>
        <w:shd w:val="clear" w:color="auto" w:fill="FFFFFF"/>
        <w:spacing w:after="0" w:line="240" w:lineRule="auto"/>
        <w:ind w:firstLine="709"/>
        <w:jc w:val="both"/>
        <w:rPr>
          <w:sz w:val="28"/>
          <w:szCs w:val="28"/>
        </w:rPr>
      </w:pPr>
      <w:r w:rsidRPr="004B4926">
        <w:rPr>
          <w:sz w:val="28"/>
          <w:szCs w:val="28"/>
        </w:rPr>
        <w:t>Наиболее типичная и широко распространенная разновидность лёссов представляет собой очень характерную породу. Ее главными признаками являются: 1) пылеватый гранулометрический состав — частицы размером 0,05—0,005 мм составляют более 50%, а вместе с частицами 0,05—0,08 мм до 85%; 2) отсутствие слоистости; 3) карбонатность; 4) высокая пористость (до 40—50%); 5) светлый желтовато-серый (палевый) цвет.</w:t>
      </w:r>
    </w:p>
    <w:p w:rsidR="0019628B" w:rsidRPr="004B4926" w:rsidRDefault="0019628B" w:rsidP="00E21FAD">
      <w:pPr>
        <w:shd w:val="clear" w:color="auto" w:fill="FFFFFF"/>
        <w:spacing w:after="0" w:line="240" w:lineRule="auto"/>
        <w:ind w:firstLine="709"/>
        <w:jc w:val="both"/>
        <w:rPr>
          <w:sz w:val="28"/>
          <w:szCs w:val="28"/>
        </w:rPr>
      </w:pPr>
      <w:r w:rsidRPr="004B4926">
        <w:rPr>
          <w:sz w:val="28"/>
          <w:szCs w:val="28"/>
        </w:rPr>
        <w:t xml:space="preserve">Очень важная особенность лёссов — залегание на различных уровнях рельефа — они сплошным чехлом </w:t>
      </w:r>
      <w:proofErr w:type="gramStart"/>
      <w:r w:rsidRPr="004B4926">
        <w:rPr>
          <w:sz w:val="28"/>
          <w:szCs w:val="28"/>
        </w:rPr>
        <w:t>одевают водоразделы</w:t>
      </w:r>
      <w:proofErr w:type="gramEnd"/>
      <w:r w:rsidRPr="004B4926">
        <w:rPr>
          <w:sz w:val="28"/>
          <w:szCs w:val="28"/>
        </w:rPr>
        <w:t xml:space="preserve">, склоны, высокие речные террасы. С карбонатностью лёссов связана их способность </w:t>
      </w:r>
      <w:proofErr w:type="gramStart"/>
      <w:r w:rsidRPr="004B4926">
        <w:rPr>
          <w:sz w:val="28"/>
          <w:szCs w:val="28"/>
        </w:rPr>
        <w:t>держать</w:t>
      </w:r>
      <w:proofErr w:type="gramEnd"/>
      <w:r w:rsidRPr="004B4926">
        <w:rPr>
          <w:sz w:val="28"/>
          <w:szCs w:val="28"/>
        </w:rPr>
        <w:t xml:space="preserve"> высокие (более 10 м) отвесные стенки и даже навесы. На лёссовых обрывах часто видна вертикальная столбчатая отдельность, обусловленная своеобразной вертикальной пористостью породы, пронизанной при своем образовании корнями растений. С общей высокой пористостью лёссов связана их водопроницаемость и свойство просадочности при увлажнении с уплотнением породы. При этом на поверхности образуются плоские бессточные понижения — «степные блюдца», иногда до 2 м глубины. Для этих лёссов характерно присутствие пыльцы холодолюбивых растений и наземных моллюсков, вследствие чего эти типичные лёссы иногда называют «холодными».</w:t>
      </w:r>
    </w:p>
    <w:p w:rsidR="0019628B" w:rsidRPr="004B4926" w:rsidRDefault="0019628B" w:rsidP="00E21FAD">
      <w:pPr>
        <w:shd w:val="clear" w:color="auto" w:fill="FFFFFF"/>
        <w:spacing w:after="0" w:line="240" w:lineRule="auto"/>
        <w:ind w:firstLine="709"/>
        <w:jc w:val="both"/>
        <w:rPr>
          <w:sz w:val="28"/>
          <w:szCs w:val="28"/>
        </w:rPr>
      </w:pPr>
      <w:r w:rsidRPr="004B4926">
        <w:rPr>
          <w:sz w:val="28"/>
          <w:szCs w:val="28"/>
        </w:rPr>
        <w:t>С лёссовой формацией тесно связаны лёссовидные породы — лёссовидные суглинки и супеси, отличающиеся уже целым рядом признаков и прежде всего большей гранулометрической неоднородностью (присутствием глинистого и песчаного материала) и иногда достаточно заметной слоистостью, выраженной прослойками песка и даже гравия.</w:t>
      </w:r>
    </w:p>
    <w:p w:rsidR="0019628B" w:rsidRPr="004B4926" w:rsidRDefault="0019628B" w:rsidP="00E21FAD">
      <w:pPr>
        <w:shd w:val="clear" w:color="auto" w:fill="FFFFFF"/>
        <w:spacing w:after="0" w:line="240" w:lineRule="auto"/>
        <w:ind w:firstLine="709"/>
        <w:jc w:val="both"/>
        <w:rPr>
          <w:sz w:val="28"/>
          <w:szCs w:val="28"/>
        </w:rPr>
      </w:pPr>
      <w:r w:rsidRPr="004B4926">
        <w:rPr>
          <w:sz w:val="28"/>
          <w:szCs w:val="28"/>
        </w:rPr>
        <w:lastRenderedPageBreak/>
        <w:t>Накопление лёссов происходило в условиях сухого и холодного климата ледниковых эпох. Об этом свидетельствуют такие свойства этих пород, как высокая карбонатность и пористость лёссов, а главное — состав пыльцы и ископаемой фауны, указывающий на сухость и суровость климата. Формирование лёссов происходило в условиях сухой перигляциальной тундростепи, обрамлявшей окраины отступающих ледников, оставляющих песчано-глинистые отложения, не закреплявшиеся растительностью и интенсивно развеваемые сухими ветрами.</w:t>
      </w:r>
    </w:p>
    <w:p w:rsidR="0019628B" w:rsidRPr="004B4926" w:rsidRDefault="0019628B" w:rsidP="00E21FAD">
      <w:pPr>
        <w:shd w:val="clear" w:color="auto" w:fill="FFFFFF"/>
        <w:spacing w:after="0" w:line="240" w:lineRule="auto"/>
        <w:ind w:firstLine="709"/>
        <w:jc w:val="both"/>
        <w:rPr>
          <w:sz w:val="28"/>
          <w:szCs w:val="28"/>
        </w:rPr>
      </w:pPr>
      <w:r w:rsidRPr="004B4926">
        <w:rPr>
          <w:sz w:val="28"/>
          <w:szCs w:val="28"/>
        </w:rPr>
        <w:t xml:space="preserve">При потеплении и увлажнении климата происходили </w:t>
      </w:r>
      <w:proofErr w:type="gramStart"/>
      <w:r w:rsidRPr="004B4926">
        <w:rPr>
          <w:sz w:val="28"/>
          <w:szCs w:val="28"/>
        </w:rPr>
        <w:t>многократные</w:t>
      </w:r>
      <w:proofErr w:type="gramEnd"/>
      <w:r w:rsidRPr="004B4926">
        <w:rPr>
          <w:sz w:val="28"/>
          <w:szCs w:val="28"/>
        </w:rPr>
        <w:t xml:space="preserve"> переотложения лессового материала дождевыми водами и временными потоками. Естественно, что при этом, в условиях сплошного развития лёссового покрова, продукты переотложения были чрезвычайно похожи на первичные лёссы. Отложение этих «вторичных» «теплых» лёссов происходило в понижениях рельефа, в виде шлейфов и конусов выноса у подножия склонов, в неглубоких ложбинах. Таким путем возникали иные генетические типы лёссов — делювиальные, пролювиальные, аллювиальные. Эти типы лёссов имеют существенно иные инженерно-геологические свойства, чем эоловые. Меняются и их минерально-сырьевые свойства. Таким образом, представления о полигенетической природе лёссов имеют важное практическое значение.</w:t>
      </w:r>
    </w:p>
    <w:p w:rsidR="0019628B" w:rsidRPr="004B4926" w:rsidRDefault="0019628B" w:rsidP="00697F97">
      <w:pPr>
        <w:shd w:val="clear" w:color="auto" w:fill="FFFFFF"/>
        <w:tabs>
          <w:tab w:val="left" w:pos="1613"/>
          <w:tab w:val="left" w:pos="3125"/>
          <w:tab w:val="left" w:pos="5386"/>
        </w:tabs>
        <w:spacing w:after="0" w:line="240" w:lineRule="auto"/>
        <w:ind w:firstLine="709"/>
        <w:jc w:val="both"/>
        <w:rPr>
          <w:sz w:val="28"/>
          <w:szCs w:val="28"/>
        </w:rPr>
      </w:pPr>
      <w:r w:rsidRPr="004B4926">
        <w:rPr>
          <w:spacing w:val="-2"/>
          <w:sz w:val="28"/>
          <w:szCs w:val="28"/>
        </w:rPr>
        <w:t>В стратиграфическом расчленении лёссов важнейшую роль</w:t>
      </w:r>
      <w:r w:rsidRPr="004B4926">
        <w:rPr>
          <w:spacing w:val="-2"/>
          <w:sz w:val="28"/>
          <w:szCs w:val="28"/>
        </w:rPr>
        <w:br/>
      </w:r>
      <w:r w:rsidRPr="004B4926">
        <w:rPr>
          <w:sz w:val="28"/>
          <w:szCs w:val="28"/>
        </w:rPr>
        <w:t>играют заключенные в них горизонты погребенных почв,</w:t>
      </w:r>
      <w:r w:rsidRPr="004B4926">
        <w:rPr>
          <w:sz w:val="28"/>
          <w:szCs w:val="28"/>
        </w:rPr>
        <w:br/>
        <w:t>формировавшиеся в эпохи потепления и увлажнения климата, т. е.</w:t>
      </w:r>
      <w:r w:rsidRPr="004B4926">
        <w:rPr>
          <w:sz w:val="28"/>
          <w:szCs w:val="28"/>
        </w:rPr>
        <w:br/>
        <w:t>в основном отвечающие межледниковьям или крупным</w:t>
      </w:r>
      <w:r w:rsidRPr="004B4926">
        <w:rPr>
          <w:sz w:val="28"/>
          <w:szCs w:val="28"/>
        </w:rPr>
        <w:br/>
        <w:t>интерстадиалам. Именно эти эпохи были благоприятны для</w:t>
      </w:r>
      <w:r w:rsidRPr="004B4926">
        <w:rPr>
          <w:sz w:val="28"/>
          <w:szCs w:val="28"/>
        </w:rPr>
        <w:br/>
      </w:r>
      <w:r w:rsidRPr="004B4926">
        <w:rPr>
          <w:spacing w:val="-4"/>
          <w:sz w:val="28"/>
          <w:szCs w:val="28"/>
        </w:rPr>
        <w:t>широкого</w:t>
      </w:r>
      <w:r w:rsidRPr="004B4926">
        <w:rPr>
          <w:sz w:val="28"/>
          <w:szCs w:val="28"/>
        </w:rPr>
        <w:tab/>
      </w:r>
      <w:r w:rsidRPr="004B4926">
        <w:rPr>
          <w:spacing w:val="-2"/>
          <w:sz w:val="28"/>
          <w:szCs w:val="28"/>
        </w:rPr>
        <w:t>развития</w:t>
      </w:r>
      <w:r w:rsidRPr="004B4926">
        <w:rPr>
          <w:sz w:val="28"/>
          <w:szCs w:val="28"/>
        </w:rPr>
        <w:tab/>
      </w:r>
      <w:r w:rsidRPr="004B4926">
        <w:rPr>
          <w:spacing w:val="-2"/>
          <w:sz w:val="28"/>
          <w:szCs w:val="28"/>
        </w:rPr>
        <w:t>растительности,</w:t>
      </w:r>
      <w:r w:rsidRPr="004B4926">
        <w:rPr>
          <w:sz w:val="28"/>
          <w:szCs w:val="28"/>
        </w:rPr>
        <w:tab/>
      </w:r>
      <w:r w:rsidRPr="004B4926">
        <w:rPr>
          <w:spacing w:val="-3"/>
          <w:sz w:val="28"/>
          <w:szCs w:val="28"/>
        </w:rPr>
        <w:t>биохимическое</w:t>
      </w:r>
      <w:r w:rsidR="00697F97">
        <w:rPr>
          <w:sz w:val="28"/>
          <w:szCs w:val="28"/>
        </w:rPr>
        <w:t xml:space="preserve"> </w:t>
      </w:r>
      <w:r w:rsidRPr="004B4926">
        <w:rPr>
          <w:sz w:val="28"/>
          <w:szCs w:val="28"/>
        </w:rPr>
        <w:t xml:space="preserve">взаимодействие которой с лёссовой подпочвой и вело к образованию почв в результате органического выветривания. Почвы весьма часто несут следы мерзлотных деформаций, особенно в виде псевдоморфоз по ледяным клиньям, возникавшим при резком похолодании в начале ледниковых эпох еще до отложения лёсса. Таким образом, в </w:t>
      </w:r>
      <w:proofErr w:type="gramStart"/>
      <w:r w:rsidRPr="004B4926">
        <w:rPr>
          <w:sz w:val="28"/>
          <w:szCs w:val="28"/>
        </w:rPr>
        <w:t>климато-стратиграфическом</w:t>
      </w:r>
      <w:proofErr w:type="gramEnd"/>
      <w:r w:rsidRPr="004B4926">
        <w:rPr>
          <w:sz w:val="28"/>
          <w:szCs w:val="28"/>
        </w:rPr>
        <w:t xml:space="preserve"> отношении почвенные горизонты отвечают термомерам, лёссовые горизонты — криомерам.</w:t>
      </w:r>
    </w:p>
    <w:p w:rsidR="0019628B" w:rsidRPr="004B4926" w:rsidRDefault="0019628B" w:rsidP="00E21FAD">
      <w:pPr>
        <w:shd w:val="clear" w:color="auto" w:fill="FFFFFF"/>
        <w:spacing w:after="0" w:line="240" w:lineRule="auto"/>
        <w:ind w:firstLine="709"/>
        <w:jc w:val="both"/>
        <w:rPr>
          <w:sz w:val="28"/>
          <w:szCs w:val="28"/>
        </w:rPr>
      </w:pPr>
      <w:r w:rsidRPr="004B4926">
        <w:rPr>
          <w:sz w:val="28"/>
          <w:szCs w:val="28"/>
        </w:rPr>
        <w:t xml:space="preserve">Лёссы на Украине образуют широко распространенные, хорошо прослеживающиеся горизонты от 0,5 до 9 м мощности. В состав этих горизонтов местами входят и отложения других типов — делювиальные, озерные и др., однако эоловые лёссы составляют основу. Почвенные горизонты представляют собой </w:t>
      </w:r>
      <w:r w:rsidRPr="004B4926">
        <w:rPr>
          <w:spacing w:val="-1"/>
          <w:sz w:val="28"/>
          <w:szCs w:val="28"/>
        </w:rPr>
        <w:t>нередко сложные комплексы, состоящие из нескольких слоев почв,</w:t>
      </w:r>
      <w:r w:rsidRPr="004B4926">
        <w:rPr>
          <w:sz w:val="28"/>
          <w:szCs w:val="28"/>
        </w:rPr>
        <w:t xml:space="preserve"> иногда разделенных мелкими прослоями лёссов. Мощность таких горизонтов достигает 5—7 м. Имеются также и горизонты, состоящие всего из одной погребенной почвы не более 1 м мощности. В переотложенных лёссах, особенно на склонах, встречаются гумусированные горизонты, представляющие собой переотложенные почвы. В связи с этим, а также вследствие уничтожения местами почвенных горизонтов размывами количество погребенных почв в различных местностях оказывается </w:t>
      </w:r>
      <w:r w:rsidRPr="004B4926">
        <w:rPr>
          <w:sz w:val="28"/>
          <w:szCs w:val="28"/>
        </w:rPr>
        <w:lastRenderedPageBreak/>
        <w:t>неодинаковым, что вносит значительные сложности в использование их в стратиграфических целях.</w:t>
      </w:r>
    </w:p>
    <w:p w:rsidR="0019628B" w:rsidRPr="004B4926" w:rsidRDefault="0019628B" w:rsidP="00E21FAD">
      <w:pPr>
        <w:shd w:val="clear" w:color="auto" w:fill="FFFFFF"/>
        <w:spacing w:after="0" w:line="240" w:lineRule="auto"/>
        <w:ind w:firstLine="709"/>
        <w:jc w:val="both"/>
        <w:rPr>
          <w:sz w:val="28"/>
          <w:szCs w:val="28"/>
        </w:rPr>
      </w:pPr>
      <w:r w:rsidRPr="004B4926">
        <w:rPr>
          <w:sz w:val="28"/>
          <w:szCs w:val="28"/>
        </w:rPr>
        <w:t xml:space="preserve">Первоначально В. И. Крокосом (1935 г.) было выделено шесть горизонтов лёссов и пять — ископаемых почв, из которых наиболее хорошо прослеживались две. Они и были приняты за границы между нижним, средним и верхним отделами. </w:t>
      </w:r>
      <w:proofErr w:type="gramStart"/>
      <w:r w:rsidRPr="004B4926">
        <w:rPr>
          <w:sz w:val="28"/>
          <w:szCs w:val="28"/>
        </w:rPr>
        <w:t>Маркирующим</w:t>
      </w:r>
      <w:proofErr w:type="gramEnd"/>
      <w:r w:rsidRPr="004B4926">
        <w:rPr>
          <w:sz w:val="28"/>
          <w:szCs w:val="28"/>
        </w:rPr>
        <w:t xml:space="preserve"> бьш средний ярус лёсса, сопоставлявшийся с днепровской мореной. Впоследствии возраст лёссов был подтвержден находками в них </w:t>
      </w:r>
      <w:proofErr w:type="gramStart"/>
      <w:r w:rsidRPr="004B4926">
        <w:rPr>
          <w:sz w:val="28"/>
          <w:szCs w:val="28"/>
        </w:rPr>
        <w:t>остатков млекопитающих</w:t>
      </w:r>
      <w:proofErr w:type="gramEnd"/>
      <w:r w:rsidRPr="004B4926">
        <w:rPr>
          <w:sz w:val="28"/>
          <w:szCs w:val="28"/>
        </w:rPr>
        <w:t xml:space="preserve"> и археологическими данными. Позднее украинские геологи (М. Ф. Веклич и другие) значительно дополнили и уточнили эту схему. Большое значение при этом имело выявление палинологической характеристики ископаемых почв, а ппчжо применение термолюминесцентных датировок.</w:t>
      </w:r>
    </w:p>
    <w:p w:rsidR="0019628B" w:rsidRPr="004B4926" w:rsidRDefault="0019628B" w:rsidP="00E21FAD">
      <w:pPr>
        <w:shd w:val="clear" w:color="auto" w:fill="FFFFFF"/>
        <w:spacing w:after="0" w:line="240" w:lineRule="auto"/>
        <w:ind w:firstLine="709"/>
        <w:jc w:val="both"/>
        <w:rPr>
          <w:sz w:val="28"/>
          <w:szCs w:val="28"/>
        </w:rPr>
      </w:pPr>
      <w:r w:rsidRPr="004B4926">
        <w:rPr>
          <w:sz w:val="28"/>
          <w:szCs w:val="28"/>
        </w:rPr>
        <w:t xml:space="preserve">В схеме 1980 г. на Украине выделяется семь горизонтов погребенных почв и семь горизонтов лёссов, расположенных в разрезах в нормальной стратиграфической последовательности. Наиболее древний — мартоношский почвенный горизонт (900— 700 тыс. лет назад) представлен красно-бурой ископаемой почвой. Красноцветность и состав спорово-пыльцевых спектров лесного типа указывают на теплый, умеренно влажный климат. Мощность достигает 1 м и более. Большая часть горизонта </w:t>
      </w:r>
      <w:r w:rsidRPr="004B4926">
        <w:rPr>
          <w:spacing w:val="-1"/>
          <w:sz w:val="28"/>
          <w:szCs w:val="28"/>
        </w:rPr>
        <w:t>относится к зоне обратной намагниченности Матуяма.</w:t>
      </w:r>
    </w:p>
    <w:p w:rsidR="0019628B" w:rsidRPr="004B4926" w:rsidRDefault="0019628B" w:rsidP="00E21FAD">
      <w:pPr>
        <w:shd w:val="clear" w:color="auto" w:fill="FFFFFF"/>
        <w:spacing w:after="0" w:line="240" w:lineRule="auto"/>
        <w:ind w:firstLine="709"/>
        <w:jc w:val="both"/>
        <w:rPr>
          <w:sz w:val="28"/>
          <w:szCs w:val="28"/>
        </w:rPr>
      </w:pPr>
      <w:r w:rsidRPr="004B4926">
        <w:rPr>
          <w:sz w:val="28"/>
          <w:szCs w:val="28"/>
        </w:rPr>
        <w:t>Выше залегают два горизонта лёс</w:t>
      </w:r>
      <w:r w:rsidR="004D176B">
        <w:rPr>
          <w:sz w:val="28"/>
          <w:szCs w:val="28"/>
        </w:rPr>
        <w:t>с</w:t>
      </w:r>
      <w:r w:rsidRPr="004B4926">
        <w:rPr>
          <w:sz w:val="28"/>
          <w:szCs w:val="28"/>
        </w:rPr>
        <w:t xml:space="preserve">ов — сульский (до 6,3 м) и тилигульский (до 9 м), отвечающие двум нижнечетвертичным моренам ледниковой области. Лёссы разделены сложно </w:t>
      </w:r>
      <w:r w:rsidRPr="004B4926">
        <w:rPr>
          <w:spacing w:val="-1"/>
          <w:sz w:val="28"/>
          <w:szCs w:val="28"/>
        </w:rPr>
        <w:t xml:space="preserve">построенным лубенским почвенным горизонтом с тремя стадиями почвообразования. Почвы общей мощностью 3 м имеют серую или бурую окраску. Пыльца отражает лесостепные условия. Лубенский </w:t>
      </w:r>
      <w:r w:rsidRPr="004B4926">
        <w:rPr>
          <w:sz w:val="28"/>
          <w:szCs w:val="28"/>
        </w:rPr>
        <w:t xml:space="preserve">горизонт может быть сопоставлен </w:t>
      </w:r>
      <w:proofErr w:type="gramStart"/>
      <w:r w:rsidRPr="004B4926">
        <w:rPr>
          <w:sz w:val="28"/>
          <w:szCs w:val="28"/>
        </w:rPr>
        <w:t>с</w:t>
      </w:r>
      <w:proofErr w:type="gramEnd"/>
      <w:r w:rsidRPr="004B4926">
        <w:rPr>
          <w:sz w:val="28"/>
          <w:szCs w:val="28"/>
        </w:rPr>
        <w:t xml:space="preserve"> беловежским (мучкапским) межледниковьем.</w:t>
      </w:r>
    </w:p>
    <w:p w:rsidR="0019628B" w:rsidRPr="004B4926" w:rsidRDefault="0019628B" w:rsidP="00E21FAD">
      <w:pPr>
        <w:shd w:val="clear" w:color="auto" w:fill="FFFFFF"/>
        <w:spacing w:after="0" w:line="240" w:lineRule="auto"/>
        <w:ind w:firstLine="709"/>
        <w:jc w:val="both"/>
        <w:rPr>
          <w:sz w:val="28"/>
          <w:szCs w:val="28"/>
        </w:rPr>
      </w:pPr>
      <w:r w:rsidRPr="004B4926">
        <w:rPr>
          <w:sz w:val="28"/>
          <w:szCs w:val="28"/>
        </w:rPr>
        <w:t xml:space="preserve">Среднечетвертичные отложения начинаются завадовскпм почвенным горизонтом (370—250 тыс. лет). Он достигает 5—7 м мощности и состоит из трех подгоризонтов. Между верхней и средней почвой залегает слой лёсса. </w:t>
      </w:r>
      <w:proofErr w:type="gramStart"/>
      <w:r w:rsidRPr="004B4926">
        <w:rPr>
          <w:sz w:val="28"/>
          <w:szCs w:val="28"/>
        </w:rPr>
        <w:t>Нижний</w:t>
      </w:r>
      <w:proofErr w:type="gramEnd"/>
      <w:r w:rsidRPr="004B4926">
        <w:rPr>
          <w:sz w:val="28"/>
          <w:szCs w:val="28"/>
        </w:rPr>
        <w:t xml:space="preserve"> подгоризонт включает две почвы, бурые лесные на севере и красно- и желто-бурые на юге. На примере хорошо изученных почв завадовского горизонта отчетливо видна существовавшая в это время климатическая зональность почв.</w:t>
      </w:r>
    </w:p>
    <w:p w:rsidR="0019628B" w:rsidRPr="004B4926" w:rsidRDefault="0019628B" w:rsidP="00E21FAD">
      <w:pPr>
        <w:shd w:val="clear" w:color="auto" w:fill="FFFFFF"/>
        <w:spacing w:after="0" w:line="240" w:lineRule="auto"/>
        <w:ind w:firstLine="709"/>
        <w:jc w:val="both"/>
        <w:rPr>
          <w:sz w:val="28"/>
          <w:szCs w:val="28"/>
        </w:rPr>
      </w:pPr>
      <w:r w:rsidRPr="004B4926">
        <w:rPr>
          <w:sz w:val="28"/>
          <w:szCs w:val="28"/>
        </w:rPr>
        <w:t xml:space="preserve">Выше выделяются два горизонта лёсса — </w:t>
      </w:r>
      <w:proofErr w:type="gramStart"/>
      <w:r w:rsidRPr="004B4926">
        <w:rPr>
          <w:sz w:val="28"/>
          <w:szCs w:val="28"/>
        </w:rPr>
        <w:t>днепровский</w:t>
      </w:r>
      <w:proofErr w:type="gramEnd"/>
      <w:r w:rsidRPr="004B4926">
        <w:rPr>
          <w:sz w:val="28"/>
          <w:szCs w:val="28"/>
        </w:rPr>
        <w:t xml:space="preserve"> и </w:t>
      </w:r>
      <w:r w:rsidRPr="004B4926">
        <w:rPr>
          <w:spacing w:val="-1"/>
          <w:sz w:val="28"/>
          <w:szCs w:val="28"/>
        </w:rPr>
        <w:t xml:space="preserve">тясминский, соответствующие двум среднечетвертичным моренам </w:t>
      </w:r>
      <w:r w:rsidRPr="004B4926">
        <w:rPr>
          <w:sz w:val="28"/>
          <w:szCs w:val="28"/>
        </w:rPr>
        <w:t xml:space="preserve">севера. Отсюда известны находки млекопитающих раннего мамонтового подкомплекса. Лёссы днепровского горизонта на севере смыкаются с мореной днепровского оледенения. Лёссы подразделяются двумя хорошо сформированными почвами кайдакского горизонта. </w:t>
      </w:r>
      <w:proofErr w:type="gramStart"/>
      <w:r w:rsidRPr="004B4926">
        <w:rPr>
          <w:sz w:val="28"/>
          <w:szCs w:val="28"/>
        </w:rPr>
        <w:t>Нижняя</w:t>
      </w:r>
      <w:proofErr w:type="gramEnd"/>
      <w:r w:rsidRPr="004B4926">
        <w:rPr>
          <w:sz w:val="28"/>
          <w:szCs w:val="28"/>
        </w:rPr>
        <w:t xml:space="preserve"> из них светло-серая лесная, верхняя — луговой; чернозем.</w:t>
      </w:r>
    </w:p>
    <w:p w:rsidR="0019628B" w:rsidRPr="004B4926" w:rsidRDefault="0019628B" w:rsidP="00E21FAD">
      <w:pPr>
        <w:shd w:val="clear" w:color="auto" w:fill="FFFFFF"/>
        <w:spacing w:after="0" w:line="240" w:lineRule="auto"/>
        <w:ind w:firstLine="709"/>
        <w:jc w:val="both"/>
        <w:rPr>
          <w:sz w:val="28"/>
          <w:szCs w:val="28"/>
        </w:rPr>
      </w:pPr>
      <w:r w:rsidRPr="004B4926">
        <w:rPr>
          <w:sz w:val="28"/>
          <w:szCs w:val="28"/>
        </w:rPr>
        <w:t xml:space="preserve">В основании верхнечетвертичных отложений лежит прилукский почвенный горизонт, отвечающий микулинскому межледниковью. На юге это мощная черноземовидная почва с тремя подгоризонтами. Севернее — внизу отмечены серые лесные почвы. Пыльца указывает на широколиственные леса, условия </w:t>
      </w:r>
      <w:r w:rsidRPr="004B4926">
        <w:rPr>
          <w:spacing w:val="-1"/>
          <w:sz w:val="28"/>
          <w:szCs w:val="28"/>
        </w:rPr>
        <w:t xml:space="preserve">теплого климата. В прилукской почве </w:t>
      </w:r>
      <w:r w:rsidRPr="004B4926">
        <w:rPr>
          <w:spacing w:val="-1"/>
          <w:sz w:val="28"/>
          <w:szCs w:val="28"/>
        </w:rPr>
        <w:lastRenderedPageBreak/>
        <w:t xml:space="preserve">установлен палеомагнитный </w:t>
      </w:r>
      <w:r w:rsidRPr="004B4926">
        <w:rPr>
          <w:sz w:val="28"/>
          <w:szCs w:val="28"/>
        </w:rPr>
        <w:t xml:space="preserve">эпизод Блейк обратной намагниченности (108—112 тыс. лет). Выше лежит удай-ский лёсс, отвечающий калининскому оледенению, а над ним ви-тачевские бурые почвы (до. 2,1 м) с лесостепным пыльцевым: спектром. Нижняя почва разбита морозобойными клиньями, заполненными материалом верхней почвы. Верхняя почва также разбита клиньями. По радиоуглеродным и термолюминесцентным датировкам (45—36 </w:t>
      </w:r>
      <w:r w:rsidRPr="004B4926">
        <w:rPr>
          <w:spacing w:val="-1"/>
          <w:sz w:val="28"/>
          <w:szCs w:val="28"/>
        </w:rPr>
        <w:t xml:space="preserve">тыс. лет) это аналоги молгеошекснинского-межледниковья. Далее </w:t>
      </w:r>
      <w:r w:rsidRPr="004B4926">
        <w:rPr>
          <w:sz w:val="28"/>
          <w:szCs w:val="28"/>
        </w:rPr>
        <w:t>идет бугский горизонт лёсса (29— 17 тыс. лет), соответствующий осташковскому оледенению. Выше лежат дофиновская почва (16 тыс. лет) и причерноморский горизонт лёсса позднеледникового времени  с погребенными почвами</w:t>
      </w:r>
      <w:proofErr w:type="gramStart"/>
      <w:r w:rsidRPr="004B4926">
        <w:rPr>
          <w:sz w:val="28"/>
          <w:szCs w:val="28"/>
        </w:rPr>
        <w:t xml:space="preserve">,, </w:t>
      </w:r>
      <w:proofErr w:type="gramEnd"/>
      <w:r w:rsidRPr="004B4926">
        <w:rPr>
          <w:sz w:val="28"/>
          <w:szCs w:val="28"/>
        </w:rPr>
        <w:t xml:space="preserve">отвечающими потеплениям </w:t>
      </w:r>
      <w:r w:rsidRPr="004B4926">
        <w:rPr>
          <w:spacing w:val="-1"/>
          <w:sz w:val="28"/>
          <w:szCs w:val="28"/>
        </w:rPr>
        <w:t>около   15   и   11,5   тыс.   лет.   Разрез   субаэральных   отложений завершается голоценовыми черноземными почвами.</w:t>
      </w:r>
    </w:p>
    <w:p w:rsidR="0019628B" w:rsidRPr="004B4926" w:rsidRDefault="0019628B" w:rsidP="00E21FAD">
      <w:pPr>
        <w:shd w:val="clear" w:color="auto" w:fill="FFFFFF"/>
        <w:spacing w:after="0" w:line="240" w:lineRule="auto"/>
        <w:ind w:firstLine="709"/>
        <w:jc w:val="both"/>
        <w:rPr>
          <w:sz w:val="28"/>
          <w:szCs w:val="28"/>
        </w:rPr>
      </w:pPr>
      <w:r w:rsidRPr="004B4926">
        <w:rPr>
          <w:sz w:val="28"/>
          <w:szCs w:val="28"/>
        </w:rPr>
        <w:t>Полный разрез лёссовой толщи встречается лишь на древних доплейстоценовых элементах рельефа, на плоских водоразделах</w:t>
      </w:r>
      <w:proofErr w:type="gramStart"/>
      <w:r w:rsidRPr="004B4926">
        <w:rPr>
          <w:sz w:val="28"/>
          <w:szCs w:val="28"/>
        </w:rPr>
        <w:t xml:space="preserve">.. </w:t>
      </w:r>
      <w:proofErr w:type="gramEnd"/>
      <w:r w:rsidRPr="004B4926">
        <w:rPr>
          <w:sz w:val="28"/>
          <w:szCs w:val="28"/>
        </w:rPr>
        <w:t xml:space="preserve">Общая мощность обычно бывает 10—12 м, на склонах и во впадинах древнего рельефа местами до 25—30 м. С севера на юг изменяется механический состав лёссов. На севере они супесчаные, в средней полосе — крупнопылеватые, в </w:t>
      </w:r>
      <w:r w:rsidRPr="004B4926">
        <w:rPr>
          <w:spacing w:val="-1"/>
          <w:sz w:val="28"/>
          <w:szCs w:val="28"/>
        </w:rPr>
        <w:t xml:space="preserve">Причерноморской впадине — тонкопылеватые, сильно глинистые («подовые глины»). Принос материала, очевидно, шел с севера, из </w:t>
      </w:r>
      <w:r w:rsidRPr="004B4926">
        <w:rPr>
          <w:sz w:val="28"/>
          <w:szCs w:val="28"/>
        </w:rPr>
        <w:t>области приледниковых пустынь.</w:t>
      </w:r>
    </w:p>
    <w:p w:rsidR="0019628B" w:rsidRPr="004D176B" w:rsidRDefault="0019628B" w:rsidP="00E21FAD">
      <w:pPr>
        <w:shd w:val="clear" w:color="auto" w:fill="FFFFFF"/>
        <w:spacing w:after="0" w:line="240" w:lineRule="auto"/>
        <w:ind w:firstLine="709"/>
        <w:jc w:val="both"/>
        <w:rPr>
          <w:b/>
          <w:sz w:val="28"/>
          <w:szCs w:val="28"/>
        </w:rPr>
      </w:pPr>
      <w:r w:rsidRPr="004D176B">
        <w:rPr>
          <w:b/>
          <w:i/>
          <w:iCs/>
          <w:sz w:val="28"/>
          <w:szCs w:val="28"/>
        </w:rPr>
        <w:t>Аллювиальная фоумаиия</w:t>
      </w:r>
    </w:p>
    <w:p w:rsidR="0019628B" w:rsidRPr="004B4926" w:rsidRDefault="0019628B" w:rsidP="00E21FAD">
      <w:pPr>
        <w:shd w:val="clear" w:color="auto" w:fill="FFFFFF"/>
        <w:spacing w:after="0" w:line="240" w:lineRule="auto"/>
        <w:ind w:firstLine="709"/>
        <w:jc w:val="both"/>
        <w:rPr>
          <w:sz w:val="28"/>
          <w:szCs w:val="28"/>
        </w:rPr>
      </w:pPr>
      <w:r w:rsidRPr="004B4926">
        <w:rPr>
          <w:sz w:val="28"/>
          <w:szCs w:val="28"/>
        </w:rPr>
        <w:t xml:space="preserve">Вторую важнейшую формацию внеледниковой области </w:t>
      </w:r>
      <w:r w:rsidRPr="004B4926">
        <w:rPr>
          <w:spacing w:val="-2"/>
          <w:sz w:val="28"/>
          <w:szCs w:val="28"/>
        </w:rPr>
        <w:t xml:space="preserve">составляют аллювиальные толщи речных долин. В последние годы </w:t>
      </w:r>
      <w:r w:rsidRPr="004B4926">
        <w:rPr>
          <w:spacing w:val="-1"/>
          <w:sz w:val="28"/>
          <w:szCs w:val="28"/>
        </w:rPr>
        <w:t xml:space="preserve">большое значение приобрели аллювиальные отложения долины р. </w:t>
      </w:r>
      <w:r w:rsidRPr="004B4926">
        <w:rPr>
          <w:sz w:val="28"/>
          <w:szCs w:val="28"/>
        </w:rPr>
        <w:t>Днестр, бассейн которого стал основным стратотипическим районом юга.</w:t>
      </w:r>
    </w:p>
    <w:p w:rsidR="0019628B" w:rsidRPr="004B4926" w:rsidRDefault="0019628B" w:rsidP="00E21FAD">
      <w:pPr>
        <w:shd w:val="clear" w:color="auto" w:fill="FFFFFF"/>
        <w:spacing w:after="0" w:line="240" w:lineRule="auto"/>
        <w:ind w:firstLine="709"/>
        <w:jc w:val="both"/>
        <w:rPr>
          <w:sz w:val="28"/>
          <w:szCs w:val="28"/>
        </w:rPr>
      </w:pPr>
      <w:r w:rsidRPr="004B4926">
        <w:rPr>
          <w:sz w:val="28"/>
          <w:szCs w:val="28"/>
        </w:rPr>
        <w:t xml:space="preserve">Река Днестр наследует плиоценовую долину, в которой </w:t>
      </w:r>
      <w:r w:rsidRPr="004B4926">
        <w:rPr>
          <w:spacing w:val="-1"/>
          <w:sz w:val="28"/>
          <w:szCs w:val="28"/>
        </w:rPr>
        <w:t xml:space="preserve">пять верхних террас сложены плиоценом и эоплейстоценом. Ниже </w:t>
      </w:r>
      <w:r w:rsidRPr="004B4926">
        <w:rPr>
          <w:sz w:val="28"/>
          <w:szCs w:val="28"/>
        </w:rPr>
        <w:t xml:space="preserve">по склонам выделяется шесть плейстоценовых террас, несущих </w:t>
      </w:r>
      <w:r w:rsidRPr="004B4926">
        <w:rPr>
          <w:spacing w:val="-2"/>
          <w:sz w:val="28"/>
          <w:szCs w:val="28"/>
        </w:rPr>
        <w:t xml:space="preserve">покров аллювиальных и частью субаэральных отложений (рис. 23). </w:t>
      </w:r>
      <w:r w:rsidRPr="004B4926">
        <w:rPr>
          <w:sz w:val="28"/>
          <w:szCs w:val="28"/>
        </w:rPr>
        <w:t xml:space="preserve">Аллювиальные толщи террас построены однотипно. Они имеют двучленное строение: нижние горизонты аллювия содержат теплолюбивую фауну моллюсков и млекопитающих, верхние — холодостойную. Флора и литология также подтверждают, что нижние горизонты сопоставляются с межледниковьями, верхние </w:t>
      </w:r>
      <w:r w:rsidRPr="004B4926">
        <w:rPr>
          <w:spacing w:val="-1"/>
          <w:sz w:val="28"/>
          <w:szCs w:val="28"/>
        </w:rPr>
        <w:t xml:space="preserve">— с оледенениями. В нижней части аллювия преобладают гравий, </w:t>
      </w:r>
      <w:r w:rsidRPr="004B4926">
        <w:rPr>
          <w:sz w:val="28"/>
          <w:szCs w:val="28"/>
        </w:rPr>
        <w:t xml:space="preserve">галечник, пески, в верхней части — пески, супеси, суглинки и </w:t>
      </w:r>
      <w:r w:rsidRPr="004B4926">
        <w:rPr>
          <w:spacing w:val="-2"/>
          <w:sz w:val="28"/>
          <w:szCs w:val="28"/>
        </w:rPr>
        <w:t xml:space="preserve">иногда глины. Мощность отдельных горизонтов колеблется от 3 до </w:t>
      </w:r>
      <w:r w:rsidRPr="004B4926">
        <w:rPr>
          <w:spacing w:val="-1"/>
          <w:sz w:val="28"/>
          <w:szCs w:val="28"/>
        </w:rPr>
        <w:t xml:space="preserve">15 м. Нижнечетвертичный аллювий залегает на </w:t>
      </w:r>
      <w:r w:rsidRPr="004B4926">
        <w:rPr>
          <w:spacing w:val="-1"/>
          <w:sz w:val="28"/>
          <w:szCs w:val="28"/>
          <w:lang w:val="en-US"/>
        </w:rPr>
        <w:t>VI</w:t>
      </w:r>
      <w:r w:rsidRPr="004B4926">
        <w:rPr>
          <w:spacing w:val="-1"/>
          <w:sz w:val="28"/>
          <w:szCs w:val="28"/>
        </w:rPr>
        <w:t xml:space="preserve"> и </w:t>
      </w:r>
      <w:r w:rsidRPr="004B4926">
        <w:rPr>
          <w:spacing w:val="-1"/>
          <w:sz w:val="28"/>
          <w:szCs w:val="28"/>
          <w:lang w:val="en-US"/>
        </w:rPr>
        <w:t>V</w:t>
      </w:r>
      <w:r w:rsidRPr="004B4926">
        <w:rPr>
          <w:spacing w:val="-1"/>
          <w:sz w:val="28"/>
          <w:szCs w:val="28"/>
        </w:rPr>
        <w:t xml:space="preserve"> террасах и </w:t>
      </w:r>
      <w:r w:rsidRPr="004B4926">
        <w:rPr>
          <w:sz w:val="28"/>
          <w:szCs w:val="28"/>
        </w:rPr>
        <w:t xml:space="preserve">включает Михайловский, платовский, колкотовский и окский </w:t>
      </w:r>
      <w:r w:rsidRPr="004B4926">
        <w:rPr>
          <w:spacing w:val="-1"/>
          <w:sz w:val="28"/>
          <w:szCs w:val="28"/>
        </w:rPr>
        <w:t xml:space="preserve">горизонты, хорошо датированные фауной грызунов и крупных </w:t>
      </w:r>
      <w:r w:rsidRPr="004B4926">
        <w:rPr>
          <w:sz w:val="28"/>
          <w:szCs w:val="28"/>
        </w:rPr>
        <w:t xml:space="preserve">млекопитающих тираспольского комплекса. Михайловский аллювий имеет обратную намагниченность эпохи Матуяма. На склонах выше ему отвечает мартоношская почва. С платовского </w:t>
      </w:r>
      <w:r w:rsidRPr="004B4926">
        <w:rPr>
          <w:spacing w:val="-1"/>
          <w:sz w:val="28"/>
          <w:szCs w:val="28"/>
        </w:rPr>
        <w:t xml:space="preserve">горизонта начинается прямая намагниченность эпохи Брюнес. </w:t>
      </w:r>
      <w:proofErr w:type="gramStart"/>
      <w:r w:rsidRPr="004B4926">
        <w:rPr>
          <w:spacing w:val="-1"/>
          <w:sz w:val="28"/>
          <w:szCs w:val="28"/>
        </w:rPr>
        <w:t xml:space="preserve">Платовский аллювий соответствует сульскому горизонту лёссов, </w:t>
      </w:r>
      <w:r w:rsidRPr="004B4926">
        <w:rPr>
          <w:sz w:val="28"/>
          <w:szCs w:val="28"/>
        </w:rPr>
        <w:t>окский — тилитульскому, колкотовский — отвечает беловежскому межледниковью.</w:t>
      </w:r>
      <w:proofErr w:type="gramEnd"/>
    </w:p>
    <w:p w:rsidR="0019628B" w:rsidRPr="004B4926" w:rsidRDefault="0019628B" w:rsidP="00E21FAD">
      <w:pPr>
        <w:shd w:val="clear" w:color="auto" w:fill="FFFFFF"/>
        <w:spacing w:after="0" w:line="240" w:lineRule="auto"/>
        <w:ind w:firstLine="709"/>
        <w:jc w:val="both"/>
        <w:rPr>
          <w:sz w:val="28"/>
          <w:szCs w:val="28"/>
        </w:rPr>
      </w:pPr>
      <w:r w:rsidRPr="004B4926">
        <w:rPr>
          <w:sz w:val="28"/>
          <w:szCs w:val="28"/>
        </w:rPr>
        <w:lastRenderedPageBreak/>
        <w:t xml:space="preserve">Аллювий среднего плейстоцена слагает толщи </w:t>
      </w:r>
      <w:r w:rsidRPr="004B4926">
        <w:rPr>
          <w:sz w:val="28"/>
          <w:szCs w:val="28"/>
          <w:lang w:val="en-US"/>
        </w:rPr>
        <w:t>IV</w:t>
      </w:r>
      <w:r w:rsidRPr="004B4926">
        <w:rPr>
          <w:sz w:val="28"/>
          <w:szCs w:val="28"/>
        </w:rPr>
        <w:t xml:space="preserve"> и </w:t>
      </w:r>
      <w:proofErr w:type="gramStart"/>
      <w:r w:rsidRPr="004B4926">
        <w:rPr>
          <w:sz w:val="28"/>
          <w:szCs w:val="28"/>
        </w:rPr>
        <w:t>Ш</w:t>
      </w:r>
      <w:proofErr w:type="gramEnd"/>
      <w:r w:rsidRPr="004B4926">
        <w:rPr>
          <w:sz w:val="28"/>
          <w:szCs w:val="28"/>
        </w:rPr>
        <w:t xml:space="preserve"> террас. Здесь выделяются мелкозернистые пески и суглинки лихвинского горизонта с сингильской фауной млекопитающих, суглинки днепровского горизонта, пески и галечники одинцовского горизонта и зеленоватые глины времени московского оледенения.</w:t>
      </w:r>
    </w:p>
    <w:p w:rsidR="0019628B" w:rsidRPr="004B4926" w:rsidRDefault="0019628B" w:rsidP="004D176B">
      <w:pPr>
        <w:shd w:val="clear" w:color="auto" w:fill="FFFFFF"/>
        <w:spacing w:after="0" w:line="240" w:lineRule="auto"/>
        <w:ind w:firstLine="709"/>
        <w:jc w:val="both"/>
        <w:rPr>
          <w:sz w:val="28"/>
          <w:szCs w:val="28"/>
        </w:rPr>
      </w:pPr>
      <w:r w:rsidRPr="004B4926">
        <w:rPr>
          <w:spacing w:val="-1"/>
          <w:sz w:val="28"/>
          <w:szCs w:val="28"/>
        </w:rPr>
        <w:t xml:space="preserve">Верхнечетвертичный аллювий слагает </w:t>
      </w:r>
      <w:r w:rsidRPr="004B4926">
        <w:rPr>
          <w:spacing w:val="-1"/>
          <w:sz w:val="28"/>
          <w:szCs w:val="28"/>
          <w:lang w:val="en-US"/>
        </w:rPr>
        <w:t>II</w:t>
      </w:r>
      <w:r w:rsidRPr="004B4926">
        <w:rPr>
          <w:spacing w:val="-1"/>
          <w:sz w:val="28"/>
          <w:szCs w:val="28"/>
        </w:rPr>
        <w:t xml:space="preserve"> и </w:t>
      </w:r>
      <w:r w:rsidRPr="004B4926">
        <w:rPr>
          <w:spacing w:val="-1"/>
          <w:sz w:val="28"/>
          <w:szCs w:val="28"/>
          <w:lang w:val="en-US"/>
        </w:rPr>
        <w:t>I</w:t>
      </w:r>
      <w:r w:rsidRPr="004B4926">
        <w:rPr>
          <w:spacing w:val="-1"/>
          <w:sz w:val="28"/>
          <w:szCs w:val="28"/>
        </w:rPr>
        <w:t xml:space="preserve"> террасы. На </w:t>
      </w:r>
      <w:r w:rsidRPr="004B4926">
        <w:rPr>
          <w:spacing w:val="-1"/>
          <w:sz w:val="28"/>
          <w:szCs w:val="28"/>
          <w:lang w:val="en-US"/>
        </w:rPr>
        <w:t>II</w:t>
      </w:r>
      <w:r w:rsidRPr="004B4926">
        <w:rPr>
          <w:spacing w:val="-1"/>
          <w:sz w:val="28"/>
          <w:szCs w:val="28"/>
        </w:rPr>
        <w:t xml:space="preserve"> </w:t>
      </w:r>
      <w:r w:rsidRPr="004B4926">
        <w:rPr>
          <w:sz w:val="28"/>
          <w:szCs w:val="28"/>
        </w:rPr>
        <w:t>террасе    залегает    аллювий     микулинского     и    калининского</w:t>
      </w:r>
      <w:r w:rsidR="004D176B">
        <w:rPr>
          <w:sz w:val="28"/>
          <w:szCs w:val="28"/>
        </w:rPr>
        <w:t xml:space="preserve"> </w:t>
      </w:r>
      <w:r w:rsidRPr="004B4926">
        <w:rPr>
          <w:sz w:val="28"/>
          <w:szCs w:val="28"/>
        </w:rPr>
        <w:t xml:space="preserve">горизонтов. </w:t>
      </w:r>
      <w:proofErr w:type="gramStart"/>
      <w:r w:rsidR="004D176B" w:rsidRPr="004B4926">
        <w:rPr>
          <w:spacing w:val="-1"/>
          <w:sz w:val="28"/>
          <w:szCs w:val="28"/>
          <w:lang w:val="en-US"/>
        </w:rPr>
        <w:t>I</w:t>
      </w:r>
      <w:r w:rsidR="004D176B" w:rsidRPr="004B4926">
        <w:rPr>
          <w:sz w:val="28"/>
          <w:szCs w:val="28"/>
        </w:rPr>
        <w:t xml:space="preserve"> </w:t>
      </w:r>
      <w:r w:rsidR="004D176B">
        <w:rPr>
          <w:sz w:val="28"/>
          <w:szCs w:val="28"/>
        </w:rPr>
        <w:t>тер</w:t>
      </w:r>
      <w:r w:rsidRPr="004B4926">
        <w:rPr>
          <w:sz w:val="28"/>
          <w:szCs w:val="28"/>
        </w:rPr>
        <w:t>раса сложена аллювием средне- и поздневалданекого возраста.</w:t>
      </w:r>
      <w:proofErr w:type="gramEnd"/>
      <w:r w:rsidRPr="004B4926">
        <w:rPr>
          <w:sz w:val="28"/>
          <w:szCs w:val="28"/>
        </w:rPr>
        <w:t xml:space="preserve"> Пойменные террасы с голоценовым </w:t>
      </w:r>
      <w:r w:rsidRPr="004B4926">
        <w:rPr>
          <w:spacing w:val="-1"/>
          <w:sz w:val="28"/>
          <w:szCs w:val="28"/>
        </w:rPr>
        <w:t xml:space="preserve">аллювием имеют три уровня, связанные с трансгрессиями Черного </w:t>
      </w:r>
      <w:r w:rsidRPr="004B4926">
        <w:rPr>
          <w:sz w:val="28"/>
          <w:szCs w:val="28"/>
        </w:rPr>
        <w:t>моря.</w:t>
      </w:r>
    </w:p>
    <w:p w:rsidR="0019628B" w:rsidRPr="004B4926" w:rsidRDefault="0019628B" w:rsidP="00E21FAD">
      <w:pPr>
        <w:shd w:val="clear" w:color="auto" w:fill="FFFFFF"/>
        <w:spacing w:after="0" w:line="240" w:lineRule="auto"/>
        <w:ind w:firstLine="709"/>
        <w:jc w:val="both"/>
        <w:rPr>
          <w:sz w:val="28"/>
          <w:szCs w:val="28"/>
        </w:rPr>
      </w:pPr>
      <w:r w:rsidRPr="004B4926">
        <w:rPr>
          <w:sz w:val="28"/>
          <w:szCs w:val="28"/>
        </w:rPr>
        <w:t xml:space="preserve">Аллювий террас обычно перекрыт субаэральными отложениями лёссов с погребенными почвами. Наиболее мощный (до 16 м) покров с шестью ископаемыми почвами имеется на </w:t>
      </w:r>
      <w:r w:rsidRPr="004B4926">
        <w:rPr>
          <w:sz w:val="28"/>
          <w:szCs w:val="28"/>
          <w:lang w:val="en-US"/>
        </w:rPr>
        <w:t>V</w:t>
      </w:r>
      <w:r w:rsidRPr="004B4926">
        <w:rPr>
          <w:sz w:val="28"/>
          <w:szCs w:val="28"/>
        </w:rPr>
        <w:t xml:space="preserve"> террасе. На </w:t>
      </w:r>
      <w:r w:rsidRPr="004B4926">
        <w:rPr>
          <w:sz w:val="28"/>
          <w:szCs w:val="28"/>
          <w:lang w:val="en-US"/>
        </w:rPr>
        <w:t>III</w:t>
      </w:r>
      <w:r w:rsidRPr="004B4926">
        <w:rPr>
          <w:sz w:val="28"/>
          <w:szCs w:val="28"/>
        </w:rPr>
        <w:t xml:space="preserve"> террасе лёссовая толща содержит лишь два горизонта почв (микулинский и средневалдайский), на </w:t>
      </w:r>
      <w:r w:rsidRPr="004B4926">
        <w:rPr>
          <w:sz w:val="28"/>
          <w:szCs w:val="28"/>
          <w:lang w:val="en-US"/>
        </w:rPr>
        <w:t>II</w:t>
      </w:r>
      <w:r w:rsidRPr="004B4926">
        <w:rPr>
          <w:sz w:val="28"/>
          <w:szCs w:val="28"/>
        </w:rPr>
        <w:t xml:space="preserve"> террасе — один, на </w:t>
      </w:r>
      <w:r w:rsidRPr="004B4926">
        <w:rPr>
          <w:sz w:val="28"/>
          <w:szCs w:val="28"/>
          <w:lang w:val="en-US"/>
        </w:rPr>
        <w:t>I</w:t>
      </w:r>
      <w:r w:rsidRPr="004B4926">
        <w:rPr>
          <w:sz w:val="28"/>
          <w:szCs w:val="28"/>
        </w:rPr>
        <w:t xml:space="preserve"> террасе имеются суглинки без погребенных почв.</w:t>
      </w:r>
    </w:p>
    <w:p w:rsidR="0019628B" w:rsidRPr="004B4926" w:rsidRDefault="0019628B" w:rsidP="00E21FAD">
      <w:pPr>
        <w:shd w:val="clear" w:color="auto" w:fill="FFFFFF"/>
        <w:spacing w:after="0" w:line="240" w:lineRule="auto"/>
        <w:ind w:firstLine="709"/>
        <w:jc w:val="both"/>
        <w:rPr>
          <w:sz w:val="28"/>
          <w:szCs w:val="28"/>
        </w:rPr>
      </w:pPr>
      <w:r w:rsidRPr="004B4926">
        <w:rPr>
          <w:sz w:val="28"/>
          <w:szCs w:val="28"/>
        </w:rPr>
        <w:t xml:space="preserve">Все террасы </w:t>
      </w:r>
      <w:proofErr w:type="gramStart"/>
      <w:r w:rsidRPr="004B4926">
        <w:rPr>
          <w:sz w:val="28"/>
          <w:szCs w:val="28"/>
        </w:rPr>
        <w:t>Днестра</w:t>
      </w:r>
      <w:proofErr w:type="gramEnd"/>
      <w:r w:rsidRPr="004B4926">
        <w:rPr>
          <w:sz w:val="28"/>
          <w:szCs w:val="28"/>
        </w:rPr>
        <w:t xml:space="preserve"> в среднем течении врезанные, цокольные. Высота </w:t>
      </w:r>
      <w:r w:rsidRPr="004B4926">
        <w:rPr>
          <w:sz w:val="28"/>
          <w:szCs w:val="28"/>
          <w:lang w:val="en-US"/>
        </w:rPr>
        <w:t>VI</w:t>
      </w:r>
      <w:r w:rsidRPr="004B4926">
        <w:rPr>
          <w:sz w:val="28"/>
          <w:szCs w:val="28"/>
        </w:rPr>
        <w:t xml:space="preserve"> террасы над уровнем реки достигает 100 м. Все это свидетельствует </w:t>
      </w:r>
      <w:proofErr w:type="gramStart"/>
      <w:r w:rsidRPr="004B4926">
        <w:rPr>
          <w:sz w:val="28"/>
          <w:szCs w:val="28"/>
        </w:rPr>
        <w:t>о</w:t>
      </w:r>
      <w:proofErr w:type="gramEnd"/>
      <w:r w:rsidRPr="004B4926">
        <w:rPr>
          <w:sz w:val="28"/>
          <w:szCs w:val="28"/>
        </w:rPr>
        <w:t xml:space="preserve"> их образовании в условиях прогрессирующего поднятия земной коры. Прослеживание террас в Продольном направлении по долине указывает на сложный дифференцированный характер тектонических движений на юго-западе Украины. В истоках Днестра и его правобережных притоков, прорезающих склоны Карпат, террасы имеют большую высоту и постепенно понижаются к предгорьям. Наименьшей высоты они достигают в Ополье, в пределах Предкарпатского краевого прогиба, где </w:t>
      </w:r>
      <w:r w:rsidRPr="004B4926">
        <w:rPr>
          <w:sz w:val="28"/>
          <w:szCs w:val="28"/>
          <w:lang w:val="en-US"/>
        </w:rPr>
        <w:t>VI</w:t>
      </w:r>
      <w:r w:rsidRPr="004B4926">
        <w:rPr>
          <w:sz w:val="28"/>
          <w:szCs w:val="28"/>
        </w:rPr>
        <w:t xml:space="preserve"> терраса имеет высоту всего 60—70 м. Затем там, где Днестр прорезает Подольскую возвышенность, высота террас снова возрастает. </w:t>
      </w:r>
      <w:proofErr w:type="gramStart"/>
      <w:r w:rsidRPr="004B4926">
        <w:rPr>
          <w:sz w:val="28"/>
          <w:szCs w:val="28"/>
          <w:lang w:val="en-US"/>
        </w:rPr>
        <w:t>VI</w:t>
      </w:r>
      <w:r w:rsidRPr="004B4926">
        <w:rPr>
          <w:sz w:val="28"/>
          <w:szCs w:val="28"/>
        </w:rPr>
        <w:t xml:space="preserve"> терраса достигает в Подолии 130 м. Долина становится очень глубокой (более 200 м), сильно сужена, местами каньонообразна.</w:t>
      </w:r>
      <w:proofErr w:type="gramEnd"/>
      <w:r w:rsidRPr="004B4926">
        <w:rPr>
          <w:sz w:val="28"/>
          <w:szCs w:val="28"/>
        </w:rPr>
        <w:t xml:space="preserve"> В нижнем течении высоты террас снова снижаются, и при впадении в Черное море долина является переуглубленной, т. е. ложе древнего аллювия оказывается значительно ниже подошвы голоцена. Описанное строение долины Днестра в ее среднем течении указывает на ее антецедентность, </w:t>
      </w:r>
      <w:proofErr w:type="gramStart"/>
      <w:r w:rsidRPr="004B4926">
        <w:rPr>
          <w:sz w:val="28"/>
          <w:szCs w:val="28"/>
        </w:rPr>
        <w:t>связанную</w:t>
      </w:r>
      <w:proofErr w:type="gramEnd"/>
      <w:r w:rsidRPr="004B4926">
        <w:rPr>
          <w:sz w:val="28"/>
          <w:szCs w:val="28"/>
        </w:rPr>
        <w:t xml:space="preserve"> с пропиливанием рекой </w:t>
      </w:r>
      <w:r w:rsidRPr="004B4926">
        <w:rPr>
          <w:spacing w:val="-1"/>
          <w:sz w:val="28"/>
          <w:szCs w:val="28"/>
        </w:rPr>
        <w:t xml:space="preserve">неотектонического поднятия Волыно-Подольской возвышенности. </w:t>
      </w:r>
      <w:r w:rsidRPr="004B4926">
        <w:rPr>
          <w:sz w:val="28"/>
          <w:szCs w:val="28"/>
        </w:rPr>
        <w:t xml:space="preserve">Переуглубление же долины в приустьевой части вызвано, как мы увидим далее, регрессиями Черного моря. Существенно иное строение в нижнем течении имеет аллювий долины Днепра, который, огибая и пересекая Украинский щит, вступает тут в Причерноморскую впадину. Террасы здесь аккумулятивные, наложенные и вложенные. Верхняя </w:t>
      </w:r>
      <w:r w:rsidRPr="004B4926">
        <w:rPr>
          <w:sz w:val="28"/>
          <w:szCs w:val="28"/>
          <w:lang w:val="en-US"/>
        </w:rPr>
        <w:t>IV</w:t>
      </w:r>
      <w:r w:rsidRPr="004B4926">
        <w:rPr>
          <w:sz w:val="28"/>
          <w:szCs w:val="28"/>
        </w:rPr>
        <w:t xml:space="preserve"> терраса до 40 м высотой сложена в основании нижнечетвертичным аллювием, на который наложены пески, супеси и суглинки среднего плейстоцена лихвинского и днепровского горизонтов и перекрыта мощной толщей лёссов. К ней прислонена мало отличающаяся по высоте </w:t>
      </w:r>
      <w:r w:rsidRPr="004B4926">
        <w:rPr>
          <w:sz w:val="28"/>
          <w:szCs w:val="28"/>
          <w:lang w:val="en-US"/>
        </w:rPr>
        <w:t>III</w:t>
      </w:r>
      <w:r w:rsidRPr="004B4926">
        <w:rPr>
          <w:sz w:val="28"/>
          <w:szCs w:val="28"/>
        </w:rPr>
        <w:t xml:space="preserve"> терраса, сложенная аллювием одинцовского и московского горн</w:t>
      </w:r>
      <w:proofErr w:type="gramStart"/>
      <w:r w:rsidRPr="004B4926">
        <w:rPr>
          <w:sz w:val="28"/>
          <w:szCs w:val="28"/>
        </w:rPr>
        <w:t>.(</w:t>
      </w:r>
      <w:proofErr w:type="gramEnd"/>
      <w:r w:rsidRPr="004B4926">
        <w:rPr>
          <w:sz w:val="28"/>
          <w:szCs w:val="28"/>
        </w:rPr>
        <w:t xml:space="preserve">ом юн. В нее вложены </w:t>
      </w:r>
      <w:r w:rsidRPr="004B4926">
        <w:rPr>
          <w:sz w:val="28"/>
          <w:szCs w:val="28"/>
          <w:lang w:val="en-US"/>
        </w:rPr>
        <w:t>II</w:t>
      </w:r>
      <w:r w:rsidRPr="004B4926">
        <w:rPr>
          <w:sz w:val="28"/>
          <w:szCs w:val="28"/>
        </w:rPr>
        <w:t xml:space="preserve"> и </w:t>
      </w:r>
      <w:r w:rsidRPr="004B4926">
        <w:rPr>
          <w:sz w:val="28"/>
          <w:szCs w:val="28"/>
          <w:lang w:val="en-US"/>
        </w:rPr>
        <w:t>I</w:t>
      </w:r>
      <w:r w:rsidRPr="004B4926">
        <w:rPr>
          <w:sz w:val="28"/>
          <w:szCs w:val="28"/>
        </w:rPr>
        <w:t xml:space="preserve"> террасы с аллювием верхнего плейстоцена и голоценовая пойма. Мощность аллювия близ устья Днепра достигает 100 м.</w:t>
      </w:r>
    </w:p>
    <w:p w:rsidR="0019628B" w:rsidRPr="004B4926" w:rsidRDefault="0019628B" w:rsidP="00E21FAD">
      <w:pPr>
        <w:shd w:val="clear" w:color="auto" w:fill="FFFFFF"/>
        <w:spacing w:after="0" w:line="240" w:lineRule="auto"/>
        <w:ind w:firstLine="709"/>
        <w:jc w:val="both"/>
        <w:rPr>
          <w:sz w:val="28"/>
          <w:szCs w:val="28"/>
        </w:rPr>
      </w:pPr>
      <w:r w:rsidRPr="004B4926">
        <w:rPr>
          <w:sz w:val="28"/>
          <w:szCs w:val="28"/>
        </w:rPr>
        <w:lastRenderedPageBreak/>
        <w:t xml:space="preserve">Аллювий низовьев Дона также связан с переуглублением. Цоколь </w:t>
      </w:r>
      <w:r w:rsidRPr="004B4926">
        <w:rPr>
          <w:sz w:val="28"/>
          <w:szCs w:val="28"/>
          <w:lang w:val="en-US"/>
        </w:rPr>
        <w:t>V</w:t>
      </w:r>
      <w:r w:rsidRPr="004B4926">
        <w:rPr>
          <w:sz w:val="28"/>
          <w:szCs w:val="28"/>
        </w:rPr>
        <w:t xml:space="preserve"> террасы с нижнечетвертичными песками находится на уровне уреза воды. В более древний аллювий вложены пески котовского и окского горизонтов, постель которых опускается в дельте Дона до отметки —40 м. Ложе песков лихвинского </w:t>
      </w:r>
      <w:r w:rsidRPr="004B4926">
        <w:rPr>
          <w:spacing w:val="-1"/>
          <w:sz w:val="28"/>
          <w:szCs w:val="28"/>
        </w:rPr>
        <w:t xml:space="preserve">горизонта, слагающих основание </w:t>
      </w:r>
      <w:r w:rsidRPr="004B4926">
        <w:rPr>
          <w:spacing w:val="-1"/>
          <w:sz w:val="28"/>
          <w:szCs w:val="28"/>
          <w:lang w:val="en-US"/>
        </w:rPr>
        <w:t>IV</w:t>
      </w:r>
      <w:r w:rsidRPr="004B4926">
        <w:rPr>
          <w:spacing w:val="-1"/>
          <w:sz w:val="28"/>
          <w:szCs w:val="28"/>
        </w:rPr>
        <w:t xml:space="preserve"> террасы, также опущено на 30 м ниже русла реки. Более молодые террасы построены аналогично </w:t>
      </w:r>
      <w:r w:rsidRPr="004B4926">
        <w:rPr>
          <w:sz w:val="28"/>
          <w:szCs w:val="28"/>
        </w:rPr>
        <w:t>террасам Днепра.</w:t>
      </w:r>
    </w:p>
    <w:p w:rsidR="0019628B" w:rsidRPr="004B4926" w:rsidRDefault="0019628B" w:rsidP="00E21FAD">
      <w:pPr>
        <w:shd w:val="clear" w:color="auto" w:fill="FFFFFF"/>
        <w:spacing w:after="0" w:line="240" w:lineRule="auto"/>
        <w:ind w:firstLine="709"/>
        <w:jc w:val="both"/>
        <w:rPr>
          <w:sz w:val="28"/>
          <w:szCs w:val="28"/>
        </w:rPr>
      </w:pPr>
      <w:r w:rsidRPr="004B4926">
        <w:rPr>
          <w:sz w:val="28"/>
          <w:szCs w:val="28"/>
        </w:rPr>
        <w:t xml:space="preserve">Очень мощная толща аллювия имеется в долине Волги. В своем развитии долина среднего и нижнего течения Волги тесно связана с долиной р. Камы. Обе долины наследуют древнюю грандиозную долину р. </w:t>
      </w:r>
      <w:proofErr w:type="gramStart"/>
      <w:r w:rsidRPr="004B4926">
        <w:rPr>
          <w:sz w:val="28"/>
          <w:szCs w:val="28"/>
        </w:rPr>
        <w:t>Волго-Камы</w:t>
      </w:r>
      <w:proofErr w:type="gramEnd"/>
      <w:r w:rsidRPr="004B4926">
        <w:rPr>
          <w:sz w:val="28"/>
          <w:szCs w:val="28"/>
        </w:rPr>
        <w:t xml:space="preserve">, заложенную, возможно, еще в палеогене и чрезвычайно сильно — до 200—300 м — </w:t>
      </w:r>
      <w:r w:rsidRPr="004B4926">
        <w:rPr>
          <w:spacing w:val="-1"/>
          <w:sz w:val="28"/>
          <w:szCs w:val="28"/>
        </w:rPr>
        <w:t xml:space="preserve">переуглубленную в плиоцене. В акчагыле (верхний плиоцен) в эту </w:t>
      </w:r>
      <w:r w:rsidRPr="004B4926">
        <w:rPr>
          <w:sz w:val="28"/>
          <w:szCs w:val="28"/>
        </w:rPr>
        <w:t xml:space="preserve">долину, уже почти заполненную пресноводными озерными глинами кинельской свиты, проникла глубокая ингрессия Каспийского моря, достигавшая предгорий Урала. Выше темных </w:t>
      </w:r>
      <w:r w:rsidRPr="004B4926">
        <w:rPr>
          <w:spacing w:val="-1"/>
          <w:sz w:val="28"/>
          <w:szCs w:val="28"/>
        </w:rPr>
        <w:t xml:space="preserve">глин акчагыла до 15—100 м мощности залегают континентальные </w:t>
      </w:r>
      <w:r w:rsidRPr="004B4926">
        <w:rPr>
          <w:sz w:val="28"/>
          <w:szCs w:val="28"/>
        </w:rPr>
        <w:t xml:space="preserve">суглинки </w:t>
      </w:r>
      <w:proofErr w:type="gramStart"/>
      <w:r w:rsidRPr="004B4926">
        <w:rPr>
          <w:sz w:val="28"/>
          <w:szCs w:val="28"/>
        </w:rPr>
        <w:t>глины</w:t>
      </w:r>
      <w:proofErr w:type="gramEnd"/>
      <w:r w:rsidRPr="004B4926">
        <w:rPr>
          <w:sz w:val="28"/>
          <w:szCs w:val="28"/>
        </w:rPr>
        <w:t xml:space="preserve"> и галечные пески домашкинской свиты </w:t>
      </w:r>
      <w:r w:rsidRPr="004B4926">
        <w:rPr>
          <w:spacing w:val="-1"/>
          <w:sz w:val="28"/>
          <w:szCs w:val="28"/>
        </w:rPr>
        <w:t>апшерона, окончательно заполнившие древнюю долину.</w:t>
      </w:r>
    </w:p>
    <w:p w:rsidR="0019628B" w:rsidRPr="004B4926" w:rsidRDefault="0019628B" w:rsidP="00E21FAD">
      <w:pPr>
        <w:shd w:val="clear" w:color="auto" w:fill="FFFFFF"/>
        <w:spacing w:after="0" w:line="240" w:lineRule="auto"/>
        <w:ind w:firstLine="709"/>
        <w:jc w:val="both"/>
        <w:rPr>
          <w:sz w:val="28"/>
          <w:szCs w:val="28"/>
        </w:rPr>
      </w:pPr>
      <w:r w:rsidRPr="004B4926">
        <w:rPr>
          <w:sz w:val="28"/>
          <w:szCs w:val="28"/>
        </w:rPr>
        <w:t xml:space="preserve">В начале плейстоцена, очевидно, в связи с послеапшеронскои регрессией Каспия произошло новое переуглубление долины Волги. В бассейне Камы в это время возникли глубокие каньонообразные долины, расширяющиеся </w:t>
      </w:r>
      <w:r w:rsidRPr="004B4926">
        <w:rPr>
          <w:spacing w:val="-2"/>
          <w:sz w:val="28"/>
          <w:szCs w:val="28"/>
        </w:rPr>
        <w:t xml:space="preserve">вниз по течению и выполненные затем мощными аллювиальными </w:t>
      </w:r>
      <w:r w:rsidRPr="004B4926">
        <w:rPr>
          <w:sz w:val="28"/>
          <w:szCs w:val="28"/>
        </w:rPr>
        <w:t xml:space="preserve">толщами. Г. И. Горецкий выделил в них ряд свит, </w:t>
      </w:r>
      <w:r w:rsidRPr="004B4926">
        <w:rPr>
          <w:spacing w:val="-1"/>
          <w:sz w:val="28"/>
          <w:szCs w:val="28"/>
        </w:rPr>
        <w:t>прослеживающихся и по другим рекам Русской равнины.</w:t>
      </w:r>
    </w:p>
    <w:p w:rsidR="0019628B" w:rsidRPr="004B4926" w:rsidRDefault="0019628B" w:rsidP="00E21FAD">
      <w:pPr>
        <w:shd w:val="clear" w:color="auto" w:fill="FFFFFF"/>
        <w:spacing w:after="0" w:line="240" w:lineRule="auto"/>
        <w:ind w:firstLine="709"/>
        <w:jc w:val="both"/>
        <w:rPr>
          <w:sz w:val="28"/>
          <w:szCs w:val="28"/>
        </w:rPr>
      </w:pPr>
      <w:r w:rsidRPr="004B4926">
        <w:rPr>
          <w:sz w:val="28"/>
          <w:szCs w:val="28"/>
        </w:rPr>
        <w:t xml:space="preserve">Наиболее глубокие каньоны до 70—80 м ниже уреза воды </w:t>
      </w:r>
      <w:r w:rsidRPr="004B4926">
        <w:rPr>
          <w:spacing w:val="-1"/>
          <w:sz w:val="28"/>
          <w:szCs w:val="28"/>
        </w:rPr>
        <w:t xml:space="preserve">выполнены аллювием Соликамской свиты перигляциального типа, </w:t>
      </w:r>
      <w:r w:rsidRPr="004B4926">
        <w:rPr>
          <w:sz w:val="28"/>
          <w:szCs w:val="28"/>
        </w:rPr>
        <w:t>характерным для рек со стоком талых ледниковых вод. Признаками перигляциального аллювия, по Г. И. Горецкому, являются:</w:t>
      </w:r>
    </w:p>
    <w:p w:rsidR="0019628B" w:rsidRPr="004B4926" w:rsidRDefault="0019628B" w:rsidP="00E21FAD">
      <w:pPr>
        <w:shd w:val="clear" w:color="auto" w:fill="FFFFFF"/>
        <w:tabs>
          <w:tab w:val="left" w:pos="1217"/>
        </w:tabs>
        <w:spacing w:after="0" w:line="240" w:lineRule="auto"/>
        <w:ind w:firstLine="709"/>
        <w:jc w:val="both"/>
        <w:rPr>
          <w:sz w:val="28"/>
          <w:szCs w:val="28"/>
        </w:rPr>
      </w:pPr>
      <w:r w:rsidRPr="004B4926">
        <w:rPr>
          <w:spacing w:val="-22"/>
          <w:sz w:val="28"/>
          <w:szCs w:val="28"/>
        </w:rPr>
        <w:t>1)</w:t>
      </w:r>
      <w:r w:rsidRPr="004B4926">
        <w:rPr>
          <w:sz w:val="28"/>
          <w:szCs w:val="28"/>
        </w:rPr>
        <w:tab/>
        <w:t>преобладание гравийно-галечного материала над песками.</w:t>
      </w:r>
    </w:p>
    <w:p w:rsidR="0019628B" w:rsidRPr="004B4926" w:rsidRDefault="0019628B" w:rsidP="00E21FAD">
      <w:pPr>
        <w:widowControl w:val="0"/>
        <w:numPr>
          <w:ilvl w:val="0"/>
          <w:numId w:val="10"/>
        </w:numPr>
        <w:shd w:val="clear" w:color="auto" w:fill="FFFFFF"/>
        <w:tabs>
          <w:tab w:val="left" w:pos="1094"/>
        </w:tabs>
        <w:autoSpaceDE w:val="0"/>
        <w:autoSpaceDN w:val="0"/>
        <w:adjustRightInd w:val="0"/>
        <w:spacing w:after="0" w:line="240" w:lineRule="auto"/>
        <w:ind w:firstLine="709"/>
        <w:jc w:val="both"/>
        <w:rPr>
          <w:spacing w:val="-4"/>
          <w:sz w:val="28"/>
          <w:szCs w:val="28"/>
        </w:rPr>
      </w:pPr>
      <w:r w:rsidRPr="004B4926">
        <w:rPr>
          <w:sz w:val="28"/>
          <w:szCs w:val="28"/>
        </w:rPr>
        <w:t>присутствие крупных хорошо окатанных галек и валунчиков,</w:t>
      </w:r>
      <w:r w:rsidRPr="004B4926">
        <w:rPr>
          <w:spacing w:val="-4"/>
          <w:sz w:val="28"/>
          <w:szCs w:val="28"/>
        </w:rPr>
        <w:t xml:space="preserve"> </w:t>
      </w:r>
      <w:r w:rsidRPr="004B4926">
        <w:rPr>
          <w:sz w:val="28"/>
          <w:szCs w:val="28"/>
        </w:rPr>
        <w:t>полное отсутствие осадков пойменной и старинной фаций. Соликамская свита отвечает, вероятно, времени стаивания морены донского оледенения. Отложения эти часто нацело размыты и ниже по Волге нередко отсутствуют.</w:t>
      </w:r>
    </w:p>
    <w:p w:rsidR="0019628B" w:rsidRPr="004B4926" w:rsidRDefault="0019628B" w:rsidP="00E21FAD">
      <w:pPr>
        <w:shd w:val="clear" w:color="auto" w:fill="FFFFFF"/>
        <w:spacing w:after="0" w:line="240" w:lineRule="auto"/>
        <w:ind w:firstLine="709"/>
        <w:jc w:val="both"/>
        <w:rPr>
          <w:sz w:val="28"/>
          <w:szCs w:val="28"/>
        </w:rPr>
      </w:pPr>
      <w:r w:rsidRPr="004B4926">
        <w:rPr>
          <w:sz w:val="28"/>
          <w:szCs w:val="28"/>
        </w:rPr>
        <w:t xml:space="preserve">3) Более постоянное место занимает аллювий венедской свиты, выполняющий более широкую погребенную долину, смещенную всегда влево от современного русла на 10—15 км. В среднем Поволжье переуглубление достигает 70 м. Мощность аллювия 50 м. В Башкирии в аналогичных песках обнаружена фауна Тираспольского комплекса. На Волге нижнечетвертичный </w:t>
      </w:r>
      <w:r w:rsidRPr="004B4926">
        <w:rPr>
          <w:spacing w:val="-1"/>
          <w:sz w:val="28"/>
          <w:szCs w:val="28"/>
        </w:rPr>
        <w:t xml:space="preserve">возраст их доказывается налеганием на венсдские пески лиманных </w:t>
      </w:r>
      <w:r w:rsidRPr="004B4926">
        <w:rPr>
          <w:spacing w:val="-3"/>
          <w:sz w:val="28"/>
          <w:szCs w:val="28"/>
        </w:rPr>
        <w:t>иловатых глин с Фауной сингильского комплекса.</w:t>
      </w:r>
    </w:p>
    <w:p w:rsidR="0019628B" w:rsidRPr="004B4926" w:rsidRDefault="0019628B" w:rsidP="00E21FAD">
      <w:pPr>
        <w:shd w:val="clear" w:color="auto" w:fill="FFFFFF"/>
        <w:spacing w:after="0" w:line="240" w:lineRule="auto"/>
        <w:ind w:firstLine="709"/>
        <w:jc w:val="both"/>
        <w:rPr>
          <w:sz w:val="28"/>
          <w:szCs w:val="28"/>
        </w:rPr>
      </w:pPr>
      <w:r w:rsidRPr="004B4926">
        <w:rPr>
          <w:sz w:val="28"/>
          <w:szCs w:val="28"/>
        </w:rPr>
        <w:t xml:space="preserve">Выше залегает среднечетвертичный аллювий кривичской свиты, выполняющий крупнейшую долину до 40 км ширины ниже Ульяновска. </w:t>
      </w:r>
      <w:proofErr w:type="gramStart"/>
      <w:r w:rsidRPr="004B4926">
        <w:rPr>
          <w:sz w:val="28"/>
          <w:szCs w:val="28"/>
        </w:rPr>
        <w:t>В основании здесь лежит нижнекривичский аллювий до 30 м мощности с хорошо развитыми русловыми песками, с базальным галечником в основании и с пойменной и старичной фациями.</w:t>
      </w:r>
      <w:proofErr w:type="gramEnd"/>
      <w:r w:rsidRPr="004B4926">
        <w:rPr>
          <w:sz w:val="28"/>
          <w:szCs w:val="28"/>
        </w:rPr>
        <w:t xml:space="preserve"> Пыльцевые спектры показывают на присутствие лесостепи и лесов (сосна, липа, граб). Эта часть </w:t>
      </w:r>
      <w:r w:rsidRPr="004B4926">
        <w:rPr>
          <w:sz w:val="28"/>
          <w:szCs w:val="28"/>
        </w:rPr>
        <w:lastRenderedPageBreak/>
        <w:t xml:space="preserve">свиты отвечает лихвинскому межледниковью. Ложе аллювия снижается от отметок —18 м у Казани до —50 м ниже уреза воды в низовьях Волги. Выше с размывом залегает верхнекривичская свита, отвечающая началу днепровского ледниковья, и на ней — согласно — толща перигляциального аллювия, слагающая </w:t>
      </w:r>
      <w:r w:rsidRPr="004B4926">
        <w:rPr>
          <w:sz w:val="28"/>
          <w:szCs w:val="28"/>
          <w:lang w:val="en-US"/>
        </w:rPr>
        <w:t>IV</w:t>
      </w:r>
      <w:r w:rsidRPr="004B4926">
        <w:rPr>
          <w:sz w:val="28"/>
          <w:szCs w:val="28"/>
        </w:rPr>
        <w:t xml:space="preserve"> террасу Волги. Высота ее достигает 60—80 м на Средней Волге, снижаясь до 50—35 м ниже Сызрани. К верхнекривичской свите приурочены находки хазарской фауны. Толща </w:t>
      </w:r>
      <w:r w:rsidRPr="004B4926">
        <w:rPr>
          <w:sz w:val="28"/>
          <w:szCs w:val="28"/>
          <w:lang w:val="en-US"/>
        </w:rPr>
        <w:t>IV</w:t>
      </w:r>
      <w:r w:rsidRPr="004B4926">
        <w:rPr>
          <w:sz w:val="28"/>
          <w:szCs w:val="28"/>
        </w:rPr>
        <w:t xml:space="preserve"> террасы до 40— 60 м мощностью вверх по Волге переходит близ устья Ветлуги во </w:t>
      </w:r>
      <w:r w:rsidRPr="004B4926">
        <w:rPr>
          <w:spacing w:val="-1"/>
          <w:sz w:val="28"/>
          <w:szCs w:val="28"/>
        </w:rPr>
        <w:t>флювиогляциальные отложения зандров днепровского оледенения.</w:t>
      </w:r>
    </w:p>
    <w:p w:rsidR="0019628B" w:rsidRPr="004B4926" w:rsidRDefault="0019628B" w:rsidP="00E21FAD">
      <w:pPr>
        <w:shd w:val="clear" w:color="auto" w:fill="FFFFFF"/>
        <w:spacing w:after="0" w:line="240" w:lineRule="auto"/>
        <w:ind w:firstLine="709"/>
        <w:jc w:val="both"/>
        <w:rPr>
          <w:sz w:val="28"/>
          <w:szCs w:val="28"/>
        </w:rPr>
      </w:pPr>
      <w:r w:rsidRPr="004B4926">
        <w:rPr>
          <w:sz w:val="28"/>
          <w:szCs w:val="28"/>
        </w:rPr>
        <w:t xml:space="preserve">Верхняя часть среднего плейстоцена слагает </w:t>
      </w:r>
      <w:r w:rsidRPr="004B4926">
        <w:rPr>
          <w:sz w:val="28"/>
          <w:szCs w:val="28"/>
          <w:lang w:val="en-US"/>
        </w:rPr>
        <w:t>III</w:t>
      </w:r>
      <w:r w:rsidRPr="004B4926">
        <w:rPr>
          <w:sz w:val="28"/>
          <w:szCs w:val="28"/>
        </w:rPr>
        <w:t xml:space="preserve"> террасу до 40 м высоты, снижающуюся к Саратову до 30 м и по высоте сливающуюся с </w:t>
      </w:r>
      <w:r w:rsidRPr="004B4926">
        <w:rPr>
          <w:sz w:val="28"/>
          <w:szCs w:val="28"/>
          <w:lang w:val="en-US"/>
        </w:rPr>
        <w:t>IV</w:t>
      </w:r>
      <w:r w:rsidRPr="004B4926">
        <w:rPr>
          <w:sz w:val="28"/>
          <w:szCs w:val="28"/>
        </w:rPr>
        <w:t xml:space="preserve"> террасой. Нижняя часть толщи (до 30 м) сложена нормальным аллювием с пыльцой, указывающей на потепление климата (одинцовский горизонт). Верхняя часть (до 35 м) сложена перигляциальными песками, супесями и суглинками. Пыльца указывает на </w:t>
      </w:r>
      <w:proofErr w:type="gramStart"/>
      <w:r w:rsidRPr="004B4926">
        <w:rPr>
          <w:sz w:val="28"/>
          <w:szCs w:val="28"/>
        </w:rPr>
        <w:t>резкую</w:t>
      </w:r>
      <w:proofErr w:type="gramEnd"/>
      <w:r w:rsidRPr="004B4926">
        <w:rPr>
          <w:sz w:val="28"/>
          <w:szCs w:val="28"/>
        </w:rPr>
        <w:t xml:space="preserve"> аридизацию климата к концу их отложения. Вверх по Волге в Горьковской области аллювий </w:t>
      </w:r>
      <w:r w:rsidRPr="004B4926">
        <w:rPr>
          <w:sz w:val="28"/>
          <w:szCs w:val="28"/>
          <w:lang w:val="en-US"/>
        </w:rPr>
        <w:t>III</w:t>
      </w:r>
      <w:r w:rsidRPr="004B4926">
        <w:rPr>
          <w:sz w:val="28"/>
          <w:szCs w:val="28"/>
        </w:rPr>
        <w:t xml:space="preserve"> террасы смыкается с зандрами московского оледенения.</w:t>
      </w:r>
    </w:p>
    <w:p w:rsidR="0019628B" w:rsidRPr="004B4926" w:rsidRDefault="0019628B" w:rsidP="00E21FAD">
      <w:pPr>
        <w:shd w:val="clear" w:color="auto" w:fill="FFFFFF"/>
        <w:spacing w:after="0" w:line="240" w:lineRule="auto"/>
        <w:ind w:firstLine="709"/>
        <w:jc w:val="both"/>
        <w:rPr>
          <w:sz w:val="28"/>
          <w:szCs w:val="28"/>
        </w:rPr>
      </w:pPr>
      <w:r w:rsidRPr="004B4926">
        <w:rPr>
          <w:sz w:val="28"/>
          <w:szCs w:val="28"/>
        </w:rPr>
        <w:t xml:space="preserve">Верхнечетвертичный аллювий слагает </w:t>
      </w:r>
      <w:r w:rsidRPr="004B4926">
        <w:rPr>
          <w:sz w:val="28"/>
          <w:szCs w:val="28"/>
          <w:lang w:val="en-US"/>
        </w:rPr>
        <w:t>II</w:t>
      </w:r>
      <w:r w:rsidRPr="004B4926">
        <w:rPr>
          <w:sz w:val="28"/>
          <w:szCs w:val="28"/>
        </w:rPr>
        <w:t xml:space="preserve"> и </w:t>
      </w:r>
      <w:r w:rsidRPr="004B4926">
        <w:rPr>
          <w:sz w:val="28"/>
          <w:szCs w:val="28"/>
          <w:lang w:val="en-US"/>
        </w:rPr>
        <w:t>I</w:t>
      </w:r>
      <w:r w:rsidRPr="004B4926">
        <w:rPr>
          <w:sz w:val="28"/>
          <w:szCs w:val="28"/>
        </w:rPr>
        <w:t xml:space="preserve"> террасы </w:t>
      </w:r>
      <w:proofErr w:type="gramStart"/>
      <w:r w:rsidRPr="004B4926">
        <w:rPr>
          <w:sz w:val="28"/>
          <w:szCs w:val="28"/>
        </w:rPr>
        <w:t>Волги</w:t>
      </w:r>
      <w:proofErr w:type="gramEnd"/>
      <w:r w:rsidRPr="004B4926">
        <w:rPr>
          <w:sz w:val="28"/>
          <w:szCs w:val="28"/>
        </w:rPr>
        <w:t xml:space="preserve"> всюду смещенные вправо по отношению к ее высоким террасам. Вторая терраса до 24—28 м высоты наиболее хорошо развита Ложе аллювия переуглублено на 8—18 м. В основании залегает аллювий микулинского (16—18 м), выше аллювий калининского горизонта — супеси и пески. Характерны обширные пространства заиления, связанные, как полагает А. И. Москвитин, с подпором Волги высоким уровнем раннехвалынской трансгрессии Каспийского моря. Ингрессия моря проникла в это время выше Самарской луки, а в районе Саратова и Камышина морские глины хвалынских слоев участвуют в строении </w:t>
      </w:r>
      <w:r w:rsidRPr="004B4926">
        <w:rPr>
          <w:sz w:val="28"/>
          <w:szCs w:val="28"/>
          <w:lang w:val="en-US"/>
        </w:rPr>
        <w:t>II</w:t>
      </w:r>
      <w:r w:rsidRPr="004B4926">
        <w:rPr>
          <w:sz w:val="28"/>
          <w:szCs w:val="28"/>
        </w:rPr>
        <w:t xml:space="preserve"> террасы. В связи с поднятием уровня моря уровень этой террасы не понижается в этом районе, как уровень более древних террас, а наоборот, несколько возрастает. Вверх по Волге </w:t>
      </w:r>
      <w:r w:rsidRPr="004B4926">
        <w:rPr>
          <w:sz w:val="28"/>
          <w:szCs w:val="28"/>
          <w:lang w:val="en-US"/>
        </w:rPr>
        <w:t>II</w:t>
      </w:r>
      <w:r w:rsidRPr="004B4926">
        <w:rPr>
          <w:sz w:val="28"/>
          <w:szCs w:val="28"/>
        </w:rPr>
        <w:t xml:space="preserve"> терраса прослеживается до зандров калининского оледенения в Костромской области.</w:t>
      </w:r>
    </w:p>
    <w:p w:rsidR="004D176B" w:rsidRDefault="0019628B" w:rsidP="004D176B">
      <w:pPr>
        <w:shd w:val="clear" w:color="auto" w:fill="FFFFFF"/>
        <w:spacing w:after="0" w:line="240" w:lineRule="auto"/>
        <w:ind w:firstLine="709"/>
        <w:jc w:val="both"/>
        <w:rPr>
          <w:sz w:val="28"/>
          <w:szCs w:val="28"/>
        </w:rPr>
      </w:pPr>
      <w:r w:rsidRPr="004B4926">
        <w:rPr>
          <w:sz w:val="28"/>
          <w:szCs w:val="28"/>
        </w:rPr>
        <w:t xml:space="preserve">На низком уровне </w:t>
      </w:r>
      <w:r w:rsidRPr="004B4926">
        <w:rPr>
          <w:sz w:val="28"/>
          <w:szCs w:val="28"/>
          <w:lang w:val="en-US"/>
        </w:rPr>
        <w:t>II</w:t>
      </w:r>
      <w:r w:rsidRPr="004B4926">
        <w:rPr>
          <w:sz w:val="28"/>
          <w:szCs w:val="28"/>
        </w:rPr>
        <w:t xml:space="preserve"> террасы (18—20 м) залегает вложенный, нормальный аллювий до 10—15 м мощности, относящийся к средневалдайскому межледниковью с абсолютной датировкой 45,2 тыс. лет.</w:t>
      </w:r>
      <w:r w:rsidR="004D176B">
        <w:rPr>
          <w:sz w:val="28"/>
          <w:szCs w:val="28"/>
        </w:rPr>
        <w:t xml:space="preserve"> </w:t>
      </w:r>
    </w:p>
    <w:p w:rsidR="0019628B" w:rsidRPr="004B4926" w:rsidRDefault="0019628B" w:rsidP="004D176B">
      <w:pPr>
        <w:shd w:val="clear" w:color="auto" w:fill="FFFFFF"/>
        <w:spacing w:after="0" w:line="240" w:lineRule="auto"/>
        <w:ind w:firstLine="709"/>
        <w:jc w:val="both"/>
        <w:rPr>
          <w:sz w:val="28"/>
          <w:szCs w:val="28"/>
        </w:rPr>
      </w:pPr>
      <w:proofErr w:type="gramStart"/>
      <w:r w:rsidRPr="004B4926">
        <w:rPr>
          <w:sz w:val="28"/>
          <w:szCs w:val="28"/>
          <w:lang w:val="en-US"/>
        </w:rPr>
        <w:t>I</w:t>
      </w:r>
      <w:r w:rsidRPr="004B4926">
        <w:rPr>
          <w:sz w:val="28"/>
          <w:szCs w:val="28"/>
        </w:rPr>
        <w:t xml:space="preserve"> терраса, также с двумя уровнями — 14 и 7 м, — отвечает осташковскому оледенению.</w:t>
      </w:r>
      <w:proofErr w:type="gramEnd"/>
      <w:r w:rsidRPr="004B4926">
        <w:rPr>
          <w:sz w:val="28"/>
          <w:szCs w:val="28"/>
        </w:rPr>
        <w:t xml:space="preserve">  Аллювий высокой  поймы в своей нижней части 'еще позднеледниковый, отвечает аллерёду, в верхней части голоценовый (бореальное время).</w:t>
      </w:r>
    </w:p>
    <w:p w:rsidR="0019628B" w:rsidRPr="004B4926" w:rsidRDefault="0019628B" w:rsidP="00E21FAD">
      <w:pPr>
        <w:shd w:val="clear" w:color="auto" w:fill="FFFFFF"/>
        <w:spacing w:after="0" w:line="240" w:lineRule="auto"/>
        <w:ind w:firstLine="709"/>
        <w:jc w:val="both"/>
        <w:rPr>
          <w:sz w:val="28"/>
          <w:szCs w:val="28"/>
        </w:rPr>
      </w:pPr>
      <w:r w:rsidRPr="004B4926">
        <w:rPr>
          <w:sz w:val="28"/>
          <w:szCs w:val="28"/>
        </w:rPr>
        <w:t>Изучение отложений долины Волги имеет огромнейшее значение для четвертичной геологии Русской равнины. В своем верхнем течении эта река позволяет связать аллювиальные горизонты со стратиграфией ледниковой области. В нижнем течении они смыкаются с морскими отложениями Каспийского бассейна. Тем самым аллювиальные толщи Волги становятся связующим стержнем стратиграфии отложений огромного региона.</w:t>
      </w:r>
    </w:p>
    <w:p w:rsidR="0019628B" w:rsidRPr="004B4926" w:rsidRDefault="0019628B" w:rsidP="00E21FAD">
      <w:pPr>
        <w:shd w:val="clear" w:color="auto" w:fill="FFFFFF"/>
        <w:spacing w:after="0" w:line="240" w:lineRule="auto"/>
        <w:ind w:firstLine="709"/>
        <w:jc w:val="both"/>
        <w:rPr>
          <w:sz w:val="28"/>
          <w:szCs w:val="28"/>
        </w:rPr>
      </w:pPr>
      <w:r w:rsidRPr="004B4926">
        <w:rPr>
          <w:sz w:val="28"/>
          <w:szCs w:val="28"/>
        </w:rPr>
        <w:t xml:space="preserve">Вне речных долин на водоразделах и их склонах на всей территории юго-востока Русской равнины (кроме Прикаспийской низменности) развиты </w:t>
      </w:r>
      <w:r w:rsidRPr="004B4926">
        <w:rPr>
          <w:sz w:val="28"/>
          <w:szCs w:val="28"/>
        </w:rPr>
        <w:lastRenderedPageBreak/>
        <w:t>разнообразные суглинки. Обычно в них заключены горизонты погребенных почв, во многих местах хорошо изученные. Имеются фаунистические и археологические находки. Типичные лёссы тут отмечаются главным образом в</w:t>
      </w:r>
      <w:r w:rsidRPr="004B4926">
        <w:rPr>
          <w:spacing w:val="-1"/>
          <w:sz w:val="28"/>
          <w:szCs w:val="28"/>
        </w:rPr>
        <w:t xml:space="preserve"> Предкавказье и на Дону. В Поволжье и Приуралье широко развиты </w:t>
      </w:r>
      <w:r w:rsidRPr="004B4926">
        <w:rPr>
          <w:sz w:val="28"/>
          <w:szCs w:val="28"/>
        </w:rPr>
        <w:t>делювиальные суглинки.</w:t>
      </w:r>
    </w:p>
    <w:p w:rsidR="0019628B" w:rsidRPr="004B4926" w:rsidRDefault="0019628B" w:rsidP="00E21FAD">
      <w:pPr>
        <w:shd w:val="clear" w:color="auto" w:fill="FFFFFF"/>
        <w:spacing w:after="0" w:line="240" w:lineRule="auto"/>
        <w:ind w:firstLine="709"/>
        <w:jc w:val="both"/>
        <w:rPr>
          <w:sz w:val="28"/>
          <w:szCs w:val="28"/>
        </w:rPr>
      </w:pPr>
      <w:r w:rsidRPr="004B4926">
        <w:rPr>
          <w:sz w:val="28"/>
          <w:szCs w:val="28"/>
        </w:rPr>
        <w:t xml:space="preserve">Большой интерес представляет тут так называемая сыртовая толща глин, развитых на возвышенности Общий Сырт. В настоящее время установлено, что большая часть этой толщи относится к эоплеистоцену и по содержанию в глинах остракод имеет озерное происхождение. Самая верхняя часть коричнево-бурых глин находится в зоне нормальной намагниченности Брюнес и вместе с перекрывающими их лёссовидными слоями относится к низам плейстоцена. Севернее в Куйбышевском Заволжье они замещаются желто-бурыми суглинками с почвами. Подошва плейстоцена здесь лежит в основании первой снизу коричнево-бурой почвы, очевидно, аналогу мартоношской почвы Украины. Озерный генезис сыртовых </w:t>
      </w:r>
      <w:proofErr w:type="gramStart"/>
      <w:r w:rsidRPr="004B4926">
        <w:rPr>
          <w:sz w:val="28"/>
          <w:szCs w:val="28"/>
        </w:rPr>
        <w:t>глин, залегающих ныне на отметках до 300—400 м свидетельствует</w:t>
      </w:r>
      <w:proofErr w:type="gramEnd"/>
      <w:r w:rsidRPr="004B4926">
        <w:rPr>
          <w:sz w:val="28"/>
          <w:szCs w:val="28"/>
        </w:rPr>
        <w:t xml:space="preserve">, видимо, о </w:t>
      </w:r>
      <w:r w:rsidRPr="004B4926">
        <w:rPr>
          <w:spacing w:val="-1"/>
          <w:sz w:val="28"/>
          <w:szCs w:val="28"/>
        </w:rPr>
        <w:t>неотектоническом происхождении возвышенности Общего Сырта.</w:t>
      </w:r>
    </w:p>
    <w:p w:rsidR="006B4F66" w:rsidRPr="004B4926" w:rsidRDefault="006B4F66" w:rsidP="00E21FAD">
      <w:pPr>
        <w:spacing w:after="0" w:line="240" w:lineRule="auto"/>
        <w:ind w:firstLine="709"/>
        <w:jc w:val="both"/>
        <w:rPr>
          <w:sz w:val="28"/>
          <w:szCs w:val="28"/>
        </w:rPr>
      </w:pPr>
    </w:p>
    <w:p w:rsidR="0019628B" w:rsidRPr="004B4926" w:rsidRDefault="00C814B9" w:rsidP="004D176B">
      <w:pPr>
        <w:spacing w:after="0" w:line="240" w:lineRule="auto"/>
        <w:jc w:val="both"/>
        <w:rPr>
          <w:sz w:val="28"/>
          <w:szCs w:val="28"/>
        </w:rPr>
      </w:pPr>
      <w:r>
        <w:rPr>
          <w:noProof/>
          <w:sz w:val="28"/>
          <w:szCs w:val="28"/>
          <w:lang w:eastAsia="ru-RU"/>
        </w:rPr>
        <w:drawing>
          <wp:anchor distT="0" distB="0" distL="0" distR="0" simplePos="0" relativeHeight="251670528" behindDoc="1" locked="0" layoutInCell="1" allowOverlap="1">
            <wp:simplePos x="0" y="0"/>
            <wp:positionH relativeFrom="margin">
              <wp:posOffset>205740</wp:posOffset>
            </wp:positionH>
            <wp:positionV relativeFrom="paragraph">
              <wp:posOffset>22225</wp:posOffset>
            </wp:positionV>
            <wp:extent cx="5542915" cy="2419350"/>
            <wp:effectExtent l="19050" t="0" r="635" b="0"/>
            <wp:wrapThrough wrapText="bothSides">
              <wp:wrapPolygon edited="0">
                <wp:start x="-74" y="0"/>
                <wp:lineTo x="-74" y="21430"/>
                <wp:lineTo x="21602" y="21430"/>
                <wp:lineTo x="21602" y="0"/>
                <wp:lineTo x="-74" y="0"/>
              </wp:wrapPolygon>
            </wp:wrapThrough>
            <wp:docPr id="31"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3"/>
                    <a:srcRect/>
                    <a:stretch>
                      <a:fillRect/>
                    </a:stretch>
                  </pic:blipFill>
                  <pic:spPr bwMode="auto">
                    <a:xfrm>
                      <a:off x="0" y="0"/>
                      <a:ext cx="5542915" cy="2419350"/>
                    </a:xfrm>
                    <a:prstGeom prst="rect">
                      <a:avLst/>
                    </a:prstGeom>
                    <a:noFill/>
                    <a:ln w="9525">
                      <a:noFill/>
                      <a:miter lim="800000"/>
                      <a:headEnd/>
                      <a:tailEnd/>
                    </a:ln>
                  </pic:spPr>
                </pic:pic>
              </a:graphicData>
            </a:graphic>
          </wp:anchor>
        </w:drawing>
      </w:r>
    </w:p>
    <w:p w:rsidR="006B4F66" w:rsidRPr="004B4926" w:rsidRDefault="006B4F66" w:rsidP="00E21FAD">
      <w:pPr>
        <w:spacing w:after="0" w:line="240" w:lineRule="auto"/>
        <w:ind w:firstLine="709"/>
        <w:jc w:val="both"/>
        <w:rPr>
          <w:sz w:val="28"/>
          <w:szCs w:val="28"/>
        </w:rPr>
      </w:pPr>
    </w:p>
    <w:p w:rsidR="0019628B" w:rsidRPr="004B4926" w:rsidRDefault="0019628B" w:rsidP="00E21FAD">
      <w:pPr>
        <w:spacing w:after="0" w:line="240" w:lineRule="auto"/>
        <w:ind w:firstLine="709"/>
        <w:jc w:val="both"/>
        <w:rPr>
          <w:sz w:val="28"/>
          <w:szCs w:val="28"/>
        </w:rPr>
      </w:pPr>
    </w:p>
    <w:p w:rsidR="0019628B" w:rsidRPr="004B4926" w:rsidRDefault="0019628B" w:rsidP="00E21FAD">
      <w:pPr>
        <w:spacing w:after="0" w:line="240" w:lineRule="auto"/>
        <w:ind w:firstLine="709"/>
        <w:jc w:val="both"/>
        <w:rPr>
          <w:sz w:val="28"/>
          <w:szCs w:val="28"/>
        </w:rPr>
      </w:pPr>
    </w:p>
    <w:p w:rsidR="0019628B" w:rsidRPr="004B4926" w:rsidRDefault="0019628B" w:rsidP="00E21FAD">
      <w:pPr>
        <w:spacing w:after="0" w:line="240" w:lineRule="auto"/>
        <w:ind w:firstLine="709"/>
        <w:jc w:val="both"/>
        <w:rPr>
          <w:sz w:val="28"/>
          <w:szCs w:val="28"/>
        </w:rPr>
      </w:pPr>
    </w:p>
    <w:p w:rsidR="004D176B" w:rsidRDefault="004D176B" w:rsidP="00E21FAD">
      <w:pPr>
        <w:spacing w:after="0" w:line="240" w:lineRule="auto"/>
        <w:ind w:firstLine="709"/>
        <w:jc w:val="both"/>
        <w:rPr>
          <w:sz w:val="28"/>
          <w:szCs w:val="28"/>
        </w:rPr>
      </w:pPr>
    </w:p>
    <w:p w:rsidR="004D176B" w:rsidRDefault="004D176B" w:rsidP="00E21FAD">
      <w:pPr>
        <w:spacing w:after="0" w:line="240" w:lineRule="auto"/>
        <w:ind w:firstLine="709"/>
        <w:jc w:val="both"/>
        <w:rPr>
          <w:sz w:val="28"/>
          <w:szCs w:val="28"/>
        </w:rPr>
      </w:pPr>
    </w:p>
    <w:p w:rsidR="004D176B" w:rsidRDefault="004D176B" w:rsidP="00E21FAD">
      <w:pPr>
        <w:spacing w:after="0" w:line="240" w:lineRule="auto"/>
        <w:ind w:firstLine="709"/>
        <w:jc w:val="both"/>
        <w:rPr>
          <w:sz w:val="28"/>
          <w:szCs w:val="28"/>
        </w:rPr>
      </w:pPr>
    </w:p>
    <w:p w:rsidR="004D176B" w:rsidRDefault="004D176B" w:rsidP="004D176B">
      <w:pPr>
        <w:spacing w:after="0" w:line="240" w:lineRule="auto"/>
        <w:ind w:firstLine="709"/>
        <w:jc w:val="center"/>
        <w:rPr>
          <w:sz w:val="28"/>
          <w:szCs w:val="28"/>
        </w:rPr>
      </w:pPr>
    </w:p>
    <w:p w:rsidR="004D176B" w:rsidRDefault="004D176B" w:rsidP="004D176B">
      <w:pPr>
        <w:spacing w:after="0" w:line="240" w:lineRule="auto"/>
        <w:ind w:firstLine="709"/>
        <w:jc w:val="center"/>
        <w:rPr>
          <w:sz w:val="28"/>
          <w:szCs w:val="28"/>
        </w:rPr>
      </w:pPr>
    </w:p>
    <w:p w:rsidR="004D176B" w:rsidRDefault="004D176B" w:rsidP="004D176B">
      <w:pPr>
        <w:spacing w:after="0" w:line="240" w:lineRule="auto"/>
        <w:ind w:firstLine="709"/>
        <w:jc w:val="center"/>
        <w:rPr>
          <w:sz w:val="28"/>
          <w:szCs w:val="28"/>
        </w:rPr>
      </w:pPr>
    </w:p>
    <w:p w:rsidR="0019628B" w:rsidRPr="004B4926" w:rsidRDefault="0019628B" w:rsidP="004D176B">
      <w:pPr>
        <w:spacing w:after="0" w:line="240" w:lineRule="auto"/>
        <w:jc w:val="center"/>
        <w:rPr>
          <w:sz w:val="28"/>
          <w:szCs w:val="28"/>
        </w:rPr>
      </w:pPr>
      <w:r w:rsidRPr="004B4926">
        <w:rPr>
          <w:sz w:val="28"/>
          <w:szCs w:val="28"/>
        </w:rPr>
        <w:t>Рисунок - Террасы Днестра в районе Тирасполя</w:t>
      </w:r>
    </w:p>
    <w:p w:rsidR="0019628B" w:rsidRDefault="0019628B" w:rsidP="00E21FAD">
      <w:pPr>
        <w:spacing w:after="0" w:line="240" w:lineRule="auto"/>
        <w:ind w:firstLine="709"/>
        <w:jc w:val="both"/>
        <w:rPr>
          <w:sz w:val="28"/>
          <w:szCs w:val="28"/>
        </w:rPr>
      </w:pPr>
    </w:p>
    <w:p w:rsidR="004D176B" w:rsidRPr="004B4926" w:rsidRDefault="004D176B" w:rsidP="00E21FAD">
      <w:pPr>
        <w:spacing w:after="0" w:line="240" w:lineRule="auto"/>
        <w:ind w:firstLine="709"/>
        <w:jc w:val="both"/>
        <w:rPr>
          <w:sz w:val="28"/>
          <w:szCs w:val="28"/>
        </w:rPr>
      </w:pPr>
    </w:p>
    <w:p w:rsidR="0019628B" w:rsidRPr="004B4926" w:rsidRDefault="0019628B" w:rsidP="00E21FAD">
      <w:pPr>
        <w:spacing w:after="0" w:line="240" w:lineRule="auto"/>
        <w:ind w:firstLine="709"/>
        <w:jc w:val="both"/>
        <w:rPr>
          <w:sz w:val="28"/>
          <w:szCs w:val="28"/>
        </w:rPr>
      </w:pPr>
    </w:p>
    <w:p w:rsidR="0019628B" w:rsidRPr="004B4926" w:rsidRDefault="00C814B9" w:rsidP="004D176B">
      <w:pPr>
        <w:spacing w:after="0" w:line="240" w:lineRule="auto"/>
        <w:jc w:val="both"/>
        <w:rPr>
          <w:sz w:val="28"/>
          <w:szCs w:val="28"/>
        </w:rPr>
      </w:pPr>
      <w:r>
        <w:rPr>
          <w:noProof/>
          <w:sz w:val="28"/>
          <w:szCs w:val="28"/>
          <w:lang w:eastAsia="ru-RU"/>
        </w:rPr>
        <w:lastRenderedPageBreak/>
        <w:drawing>
          <wp:inline distT="0" distB="0" distL="0" distR="0">
            <wp:extent cx="5602034" cy="2609850"/>
            <wp:effectExtent l="19050" t="0" r="0" b="0"/>
            <wp:docPr id="10"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4"/>
                    <a:srcRect/>
                    <a:stretch>
                      <a:fillRect/>
                    </a:stretch>
                  </pic:blipFill>
                  <pic:spPr bwMode="auto">
                    <a:xfrm>
                      <a:off x="0" y="0"/>
                      <a:ext cx="5602034" cy="2609850"/>
                    </a:xfrm>
                    <a:prstGeom prst="rect">
                      <a:avLst/>
                    </a:prstGeom>
                    <a:noFill/>
                    <a:ln w="9525">
                      <a:noFill/>
                      <a:miter lim="800000"/>
                      <a:headEnd/>
                      <a:tailEnd/>
                    </a:ln>
                  </pic:spPr>
                </pic:pic>
              </a:graphicData>
            </a:graphic>
          </wp:inline>
        </w:drawing>
      </w:r>
    </w:p>
    <w:p w:rsidR="004D176B" w:rsidRDefault="004D176B" w:rsidP="00E21FAD">
      <w:pPr>
        <w:spacing w:after="0" w:line="240" w:lineRule="auto"/>
        <w:ind w:firstLine="709"/>
        <w:jc w:val="both"/>
        <w:rPr>
          <w:sz w:val="28"/>
          <w:szCs w:val="28"/>
        </w:rPr>
      </w:pPr>
    </w:p>
    <w:p w:rsidR="0019628B" w:rsidRPr="004B4926" w:rsidRDefault="0019628B" w:rsidP="004D176B">
      <w:pPr>
        <w:spacing w:after="0" w:line="240" w:lineRule="auto"/>
        <w:jc w:val="center"/>
        <w:rPr>
          <w:sz w:val="28"/>
          <w:szCs w:val="28"/>
        </w:rPr>
      </w:pPr>
      <w:r w:rsidRPr="004B4926">
        <w:rPr>
          <w:sz w:val="28"/>
          <w:szCs w:val="28"/>
        </w:rPr>
        <w:t xml:space="preserve">Рисунок – Схематический геологический профиль через долину реки Волга в районе </w:t>
      </w:r>
      <w:proofErr w:type="gramStart"/>
      <w:r w:rsidRPr="004B4926">
        <w:rPr>
          <w:sz w:val="28"/>
          <w:szCs w:val="28"/>
        </w:rPr>
        <w:t>г</w:t>
      </w:r>
      <w:proofErr w:type="gramEnd"/>
      <w:r w:rsidRPr="004B4926">
        <w:rPr>
          <w:sz w:val="28"/>
          <w:szCs w:val="28"/>
        </w:rPr>
        <w:t>. Ульяновска, по данным А.В. Кожевникова и Г.И. Горецкого</w:t>
      </w:r>
    </w:p>
    <w:p w:rsidR="00A20D2F" w:rsidRPr="004B4926" w:rsidRDefault="00A20D2F" w:rsidP="00E21FAD">
      <w:pPr>
        <w:shd w:val="clear" w:color="auto" w:fill="FFFFFF"/>
        <w:tabs>
          <w:tab w:val="left" w:pos="709"/>
        </w:tabs>
        <w:spacing w:after="0" w:line="240" w:lineRule="auto"/>
        <w:ind w:firstLine="709"/>
        <w:jc w:val="both"/>
        <w:rPr>
          <w:sz w:val="28"/>
          <w:szCs w:val="28"/>
        </w:rPr>
      </w:pPr>
    </w:p>
    <w:p w:rsidR="00A20D2F" w:rsidRPr="004B4926" w:rsidRDefault="00A20D2F" w:rsidP="00E21FAD">
      <w:pPr>
        <w:shd w:val="clear" w:color="auto" w:fill="FFFFFF"/>
        <w:tabs>
          <w:tab w:val="left" w:pos="709"/>
        </w:tabs>
        <w:spacing w:after="0" w:line="240" w:lineRule="auto"/>
        <w:ind w:firstLine="709"/>
        <w:jc w:val="both"/>
        <w:rPr>
          <w:sz w:val="28"/>
          <w:szCs w:val="28"/>
        </w:rPr>
      </w:pPr>
    </w:p>
    <w:p w:rsidR="0019628B" w:rsidRPr="004B4926" w:rsidRDefault="0019628B" w:rsidP="00E21FAD">
      <w:pPr>
        <w:spacing w:after="0" w:line="240" w:lineRule="auto"/>
        <w:ind w:firstLine="709"/>
        <w:jc w:val="both"/>
        <w:rPr>
          <w:b/>
          <w:sz w:val="28"/>
          <w:szCs w:val="28"/>
        </w:rPr>
      </w:pPr>
    </w:p>
    <w:p w:rsidR="0019628B" w:rsidRPr="004B4926" w:rsidRDefault="0019628B" w:rsidP="00E21FAD">
      <w:pPr>
        <w:spacing w:after="0" w:line="240" w:lineRule="auto"/>
        <w:ind w:firstLine="709"/>
        <w:jc w:val="both"/>
        <w:rPr>
          <w:b/>
          <w:sz w:val="28"/>
          <w:szCs w:val="28"/>
        </w:rPr>
      </w:pPr>
    </w:p>
    <w:p w:rsidR="0019628B" w:rsidRPr="004B4926" w:rsidRDefault="0019628B" w:rsidP="00E21FAD">
      <w:pPr>
        <w:spacing w:after="0" w:line="240" w:lineRule="auto"/>
        <w:ind w:firstLine="709"/>
        <w:jc w:val="both"/>
        <w:rPr>
          <w:b/>
          <w:sz w:val="28"/>
          <w:szCs w:val="28"/>
        </w:rPr>
      </w:pPr>
    </w:p>
    <w:p w:rsidR="0019628B" w:rsidRPr="004B4926" w:rsidRDefault="0019628B" w:rsidP="00E21FAD">
      <w:pPr>
        <w:spacing w:after="0" w:line="240" w:lineRule="auto"/>
        <w:ind w:firstLine="709"/>
        <w:jc w:val="both"/>
        <w:rPr>
          <w:b/>
          <w:sz w:val="28"/>
          <w:szCs w:val="28"/>
        </w:rPr>
      </w:pPr>
    </w:p>
    <w:p w:rsidR="0019628B" w:rsidRPr="004B4926" w:rsidRDefault="0019628B" w:rsidP="00E21FAD">
      <w:pPr>
        <w:spacing w:after="0" w:line="240" w:lineRule="auto"/>
        <w:ind w:firstLine="709"/>
        <w:jc w:val="both"/>
        <w:rPr>
          <w:b/>
          <w:sz w:val="28"/>
          <w:szCs w:val="28"/>
        </w:rPr>
      </w:pPr>
    </w:p>
    <w:p w:rsidR="0019628B" w:rsidRPr="004B4926" w:rsidRDefault="0019628B" w:rsidP="00E21FAD">
      <w:pPr>
        <w:spacing w:after="0" w:line="240" w:lineRule="auto"/>
        <w:ind w:firstLine="709"/>
        <w:jc w:val="both"/>
        <w:rPr>
          <w:b/>
          <w:sz w:val="28"/>
          <w:szCs w:val="28"/>
        </w:rPr>
      </w:pPr>
    </w:p>
    <w:p w:rsidR="006B4F66" w:rsidRPr="004B4926" w:rsidRDefault="006B4F66" w:rsidP="00E21FAD">
      <w:pPr>
        <w:spacing w:after="0" w:line="240" w:lineRule="auto"/>
        <w:ind w:firstLine="709"/>
        <w:jc w:val="both"/>
        <w:rPr>
          <w:b/>
          <w:sz w:val="28"/>
          <w:szCs w:val="28"/>
        </w:rPr>
      </w:pPr>
    </w:p>
    <w:p w:rsidR="006B4F66" w:rsidRPr="004B4926" w:rsidRDefault="006B4F66" w:rsidP="00E21FAD">
      <w:pPr>
        <w:spacing w:after="0" w:line="240" w:lineRule="auto"/>
        <w:ind w:firstLine="709"/>
        <w:jc w:val="both"/>
        <w:rPr>
          <w:b/>
          <w:sz w:val="28"/>
          <w:szCs w:val="28"/>
        </w:rPr>
      </w:pPr>
    </w:p>
    <w:p w:rsidR="006B4F66" w:rsidRPr="004B4926" w:rsidRDefault="006B4F66" w:rsidP="00E21FAD">
      <w:pPr>
        <w:spacing w:after="0" w:line="240" w:lineRule="auto"/>
        <w:ind w:firstLine="709"/>
        <w:jc w:val="both"/>
        <w:rPr>
          <w:b/>
          <w:sz w:val="28"/>
          <w:szCs w:val="28"/>
        </w:rPr>
      </w:pPr>
    </w:p>
    <w:p w:rsidR="006B4F66" w:rsidRPr="004B4926" w:rsidRDefault="006B4F66" w:rsidP="00E21FAD">
      <w:pPr>
        <w:spacing w:after="0" w:line="240" w:lineRule="auto"/>
        <w:ind w:firstLine="709"/>
        <w:jc w:val="both"/>
        <w:rPr>
          <w:b/>
          <w:sz w:val="28"/>
          <w:szCs w:val="28"/>
        </w:rPr>
      </w:pPr>
    </w:p>
    <w:p w:rsidR="004D176B" w:rsidRDefault="004D176B" w:rsidP="00E21FAD">
      <w:pPr>
        <w:spacing w:after="0" w:line="240" w:lineRule="auto"/>
        <w:ind w:firstLine="709"/>
        <w:jc w:val="both"/>
        <w:rPr>
          <w:b/>
          <w:sz w:val="28"/>
          <w:szCs w:val="28"/>
        </w:rPr>
      </w:pPr>
    </w:p>
    <w:p w:rsidR="004D176B" w:rsidRDefault="004D176B" w:rsidP="00E21FAD">
      <w:pPr>
        <w:spacing w:after="0" w:line="240" w:lineRule="auto"/>
        <w:ind w:firstLine="709"/>
        <w:jc w:val="both"/>
        <w:rPr>
          <w:b/>
          <w:sz w:val="28"/>
          <w:szCs w:val="28"/>
        </w:rPr>
      </w:pPr>
    </w:p>
    <w:p w:rsidR="004D176B" w:rsidRDefault="004D176B" w:rsidP="00E21FAD">
      <w:pPr>
        <w:spacing w:after="0" w:line="240" w:lineRule="auto"/>
        <w:ind w:firstLine="709"/>
        <w:jc w:val="both"/>
        <w:rPr>
          <w:b/>
          <w:sz w:val="28"/>
          <w:szCs w:val="28"/>
        </w:rPr>
      </w:pPr>
    </w:p>
    <w:p w:rsidR="004D176B" w:rsidRDefault="004D176B" w:rsidP="00E21FAD">
      <w:pPr>
        <w:spacing w:after="0" w:line="240" w:lineRule="auto"/>
        <w:ind w:firstLine="709"/>
        <w:jc w:val="both"/>
        <w:rPr>
          <w:b/>
          <w:sz w:val="28"/>
          <w:szCs w:val="28"/>
        </w:rPr>
      </w:pPr>
    </w:p>
    <w:p w:rsidR="004D176B" w:rsidRDefault="004D176B" w:rsidP="00E21FAD">
      <w:pPr>
        <w:spacing w:after="0" w:line="240" w:lineRule="auto"/>
        <w:ind w:firstLine="709"/>
        <w:jc w:val="both"/>
        <w:rPr>
          <w:b/>
          <w:sz w:val="28"/>
          <w:szCs w:val="28"/>
        </w:rPr>
      </w:pPr>
    </w:p>
    <w:p w:rsidR="004D176B" w:rsidRDefault="004D176B" w:rsidP="00E21FAD">
      <w:pPr>
        <w:spacing w:after="0" w:line="240" w:lineRule="auto"/>
        <w:ind w:firstLine="709"/>
        <w:jc w:val="both"/>
        <w:rPr>
          <w:b/>
          <w:sz w:val="28"/>
          <w:szCs w:val="28"/>
        </w:rPr>
      </w:pPr>
    </w:p>
    <w:p w:rsidR="004D176B" w:rsidRDefault="004D176B" w:rsidP="00E21FAD">
      <w:pPr>
        <w:spacing w:after="0" w:line="240" w:lineRule="auto"/>
        <w:ind w:firstLine="709"/>
        <w:jc w:val="both"/>
        <w:rPr>
          <w:b/>
          <w:sz w:val="28"/>
          <w:szCs w:val="28"/>
        </w:rPr>
      </w:pPr>
    </w:p>
    <w:p w:rsidR="004D176B" w:rsidRDefault="004D176B" w:rsidP="00E21FAD">
      <w:pPr>
        <w:spacing w:after="0" w:line="240" w:lineRule="auto"/>
        <w:ind w:firstLine="709"/>
        <w:jc w:val="both"/>
        <w:rPr>
          <w:b/>
          <w:sz w:val="28"/>
          <w:szCs w:val="28"/>
        </w:rPr>
      </w:pPr>
    </w:p>
    <w:p w:rsidR="004D176B" w:rsidRDefault="004D176B" w:rsidP="00E21FAD">
      <w:pPr>
        <w:spacing w:after="0" w:line="240" w:lineRule="auto"/>
        <w:ind w:firstLine="709"/>
        <w:jc w:val="both"/>
        <w:rPr>
          <w:b/>
          <w:sz w:val="28"/>
          <w:szCs w:val="28"/>
        </w:rPr>
      </w:pPr>
    </w:p>
    <w:p w:rsidR="004D176B" w:rsidRDefault="004D176B" w:rsidP="00E21FAD">
      <w:pPr>
        <w:spacing w:after="0" w:line="240" w:lineRule="auto"/>
        <w:ind w:firstLine="709"/>
        <w:jc w:val="both"/>
        <w:rPr>
          <w:b/>
          <w:sz w:val="28"/>
          <w:szCs w:val="28"/>
        </w:rPr>
      </w:pPr>
    </w:p>
    <w:p w:rsidR="004D176B" w:rsidRDefault="004D176B" w:rsidP="00E21FAD">
      <w:pPr>
        <w:spacing w:after="0" w:line="240" w:lineRule="auto"/>
        <w:ind w:firstLine="709"/>
        <w:jc w:val="both"/>
        <w:rPr>
          <w:b/>
          <w:sz w:val="28"/>
          <w:szCs w:val="28"/>
        </w:rPr>
      </w:pPr>
    </w:p>
    <w:p w:rsidR="004D176B" w:rsidRDefault="004D176B" w:rsidP="00E21FAD">
      <w:pPr>
        <w:spacing w:after="0" w:line="240" w:lineRule="auto"/>
        <w:ind w:firstLine="709"/>
        <w:jc w:val="both"/>
        <w:rPr>
          <w:b/>
          <w:sz w:val="28"/>
          <w:szCs w:val="28"/>
        </w:rPr>
      </w:pPr>
    </w:p>
    <w:p w:rsidR="004D176B" w:rsidRDefault="004D176B" w:rsidP="00E21FAD">
      <w:pPr>
        <w:spacing w:after="0" w:line="240" w:lineRule="auto"/>
        <w:ind w:firstLine="709"/>
        <w:jc w:val="both"/>
        <w:rPr>
          <w:b/>
          <w:sz w:val="28"/>
          <w:szCs w:val="28"/>
        </w:rPr>
      </w:pPr>
    </w:p>
    <w:p w:rsidR="004D176B" w:rsidRDefault="004D176B" w:rsidP="00E21FAD">
      <w:pPr>
        <w:spacing w:after="0" w:line="240" w:lineRule="auto"/>
        <w:ind w:firstLine="709"/>
        <w:jc w:val="both"/>
        <w:rPr>
          <w:b/>
          <w:sz w:val="28"/>
          <w:szCs w:val="28"/>
        </w:rPr>
      </w:pPr>
    </w:p>
    <w:p w:rsidR="004D176B" w:rsidRDefault="004D176B" w:rsidP="00E21FAD">
      <w:pPr>
        <w:spacing w:after="0" w:line="240" w:lineRule="auto"/>
        <w:ind w:firstLine="709"/>
        <w:jc w:val="both"/>
        <w:rPr>
          <w:b/>
          <w:sz w:val="28"/>
          <w:szCs w:val="28"/>
        </w:rPr>
      </w:pPr>
    </w:p>
    <w:p w:rsidR="004D176B" w:rsidRDefault="004D176B" w:rsidP="00E21FAD">
      <w:pPr>
        <w:spacing w:after="0" w:line="240" w:lineRule="auto"/>
        <w:ind w:firstLine="709"/>
        <w:jc w:val="both"/>
        <w:rPr>
          <w:b/>
          <w:sz w:val="28"/>
          <w:szCs w:val="28"/>
        </w:rPr>
      </w:pPr>
    </w:p>
    <w:p w:rsidR="004D176B" w:rsidRDefault="004D176B" w:rsidP="00E21FAD">
      <w:pPr>
        <w:spacing w:after="0" w:line="240" w:lineRule="auto"/>
        <w:ind w:firstLine="709"/>
        <w:jc w:val="both"/>
        <w:rPr>
          <w:b/>
          <w:sz w:val="28"/>
          <w:szCs w:val="28"/>
        </w:rPr>
      </w:pPr>
    </w:p>
    <w:p w:rsidR="004D176B" w:rsidRDefault="004D176B" w:rsidP="00E21FAD">
      <w:pPr>
        <w:spacing w:after="0" w:line="240" w:lineRule="auto"/>
        <w:ind w:firstLine="709"/>
        <w:jc w:val="both"/>
        <w:rPr>
          <w:b/>
          <w:sz w:val="28"/>
          <w:szCs w:val="28"/>
        </w:rPr>
      </w:pPr>
    </w:p>
    <w:p w:rsidR="0019628B" w:rsidRPr="004B4926" w:rsidRDefault="0019628B" w:rsidP="004D176B">
      <w:pPr>
        <w:spacing w:after="0" w:line="240" w:lineRule="auto"/>
        <w:ind w:firstLine="709"/>
        <w:jc w:val="both"/>
        <w:rPr>
          <w:b/>
          <w:sz w:val="28"/>
          <w:szCs w:val="28"/>
        </w:rPr>
      </w:pPr>
      <w:r w:rsidRPr="004B4926">
        <w:rPr>
          <w:b/>
          <w:sz w:val="28"/>
          <w:szCs w:val="28"/>
        </w:rPr>
        <w:lastRenderedPageBreak/>
        <w:t>Тема 1</w:t>
      </w:r>
      <w:r w:rsidR="004D176B">
        <w:rPr>
          <w:b/>
          <w:sz w:val="28"/>
          <w:szCs w:val="28"/>
        </w:rPr>
        <w:t>2</w:t>
      </w:r>
      <w:r w:rsidRPr="004B4926">
        <w:rPr>
          <w:b/>
          <w:sz w:val="28"/>
          <w:szCs w:val="28"/>
        </w:rPr>
        <w:t xml:space="preserve"> Обрамление Восточно-Европейской</w:t>
      </w:r>
      <w:r w:rsidR="004D176B">
        <w:rPr>
          <w:b/>
          <w:sz w:val="28"/>
          <w:szCs w:val="28"/>
        </w:rPr>
        <w:t xml:space="preserve"> п</w:t>
      </w:r>
      <w:r w:rsidRPr="004B4926">
        <w:rPr>
          <w:b/>
          <w:sz w:val="28"/>
          <w:szCs w:val="28"/>
        </w:rPr>
        <w:t>латформы</w:t>
      </w:r>
    </w:p>
    <w:p w:rsidR="0019628B" w:rsidRPr="004B4926" w:rsidRDefault="0019628B" w:rsidP="00E21FAD">
      <w:pPr>
        <w:spacing w:after="0" w:line="240" w:lineRule="auto"/>
        <w:ind w:firstLine="709"/>
        <w:jc w:val="both"/>
        <w:rPr>
          <w:b/>
          <w:sz w:val="28"/>
          <w:szCs w:val="28"/>
        </w:rPr>
      </w:pPr>
    </w:p>
    <w:p w:rsidR="0019628B" w:rsidRPr="004B4926" w:rsidRDefault="0019628B" w:rsidP="00E21FAD">
      <w:pPr>
        <w:spacing w:after="0" w:line="240" w:lineRule="auto"/>
        <w:ind w:firstLine="709"/>
        <w:jc w:val="both"/>
        <w:rPr>
          <w:sz w:val="28"/>
          <w:szCs w:val="28"/>
        </w:rPr>
      </w:pPr>
      <w:r w:rsidRPr="004B4926">
        <w:rPr>
          <w:sz w:val="28"/>
          <w:szCs w:val="28"/>
        </w:rPr>
        <w:t>1. Кавказ</w:t>
      </w:r>
    </w:p>
    <w:p w:rsidR="0019628B" w:rsidRPr="004B4926" w:rsidRDefault="0019628B" w:rsidP="00E21FAD">
      <w:pPr>
        <w:spacing w:after="0" w:line="240" w:lineRule="auto"/>
        <w:ind w:firstLine="709"/>
        <w:jc w:val="both"/>
        <w:rPr>
          <w:sz w:val="28"/>
          <w:szCs w:val="28"/>
        </w:rPr>
      </w:pPr>
      <w:r w:rsidRPr="004B4926">
        <w:rPr>
          <w:sz w:val="28"/>
          <w:szCs w:val="28"/>
        </w:rPr>
        <w:t>2. Черное море</w:t>
      </w:r>
    </w:p>
    <w:p w:rsidR="0019628B" w:rsidRPr="004B4926" w:rsidRDefault="0019628B" w:rsidP="00E21FAD">
      <w:pPr>
        <w:spacing w:after="0" w:line="240" w:lineRule="auto"/>
        <w:ind w:firstLine="709"/>
        <w:jc w:val="both"/>
        <w:rPr>
          <w:sz w:val="28"/>
          <w:szCs w:val="28"/>
        </w:rPr>
      </w:pPr>
      <w:r w:rsidRPr="004B4926">
        <w:rPr>
          <w:sz w:val="28"/>
          <w:szCs w:val="28"/>
        </w:rPr>
        <w:t>3. Каспийское море</w:t>
      </w:r>
    </w:p>
    <w:p w:rsidR="0019628B" w:rsidRPr="004B4926" w:rsidRDefault="0019628B" w:rsidP="00E21FAD">
      <w:pPr>
        <w:spacing w:after="0" w:line="240" w:lineRule="auto"/>
        <w:ind w:firstLine="709"/>
        <w:jc w:val="both"/>
        <w:rPr>
          <w:sz w:val="28"/>
          <w:szCs w:val="28"/>
        </w:rPr>
      </w:pPr>
      <w:r w:rsidRPr="004B4926">
        <w:rPr>
          <w:sz w:val="28"/>
          <w:szCs w:val="28"/>
        </w:rPr>
        <w:t>4. Урал</w:t>
      </w:r>
    </w:p>
    <w:p w:rsidR="006B4F66" w:rsidRPr="004B4926" w:rsidRDefault="006B4F66" w:rsidP="00E21FAD">
      <w:pPr>
        <w:spacing w:after="0" w:line="240" w:lineRule="auto"/>
        <w:ind w:firstLine="709"/>
        <w:jc w:val="both"/>
        <w:rPr>
          <w:b/>
          <w:sz w:val="28"/>
          <w:szCs w:val="28"/>
        </w:rPr>
      </w:pPr>
    </w:p>
    <w:p w:rsidR="0019628B" w:rsidRPr="004D176B" w:rsidRDefault="0019628B" w:rsidP="004D176B">
      <w:pPr>
        <w:spacing w:after="0" w:line="240" w:lineRule="auto"/>
        <w:ind w:firstLine="709"/>
        <w:jc w:val="both"/>
        <w:rPr>
          <w:b/>
          <w:i/>
          <w:sz w:val="28"/>
          <w:szCs w:val="28"/>
        </w:rPr>
      </w:pPr>
      <w:r w:rsidRPr="004D176B">
        <w:rPr>
          <w:b/>
          <w:i/>
          <w:sz w:val="28"/>
          <w:szCs w:val="28"/>
        </w:rPr>
        <w:t>Морские осадки и колебания уровня</w:t>
      </w:r>
      <w:r w:rsidR="004D176B" w:rsidRPr="004D176B">
        <w:rPr>
          <w:b/>
          <w:i/>
          <w:sz w:val="28"/>
          <w:szCs w:val="28"/>
        </w:rPr>
        <w:t xml:space="preserve">  </w:t>
      </w:r>
      <w:r w:rsidRPr="004D176B">
        <w:rPr>
          <w:b/>
          <w:i/>
          <w:sz w:val="28"/>
          <w:szCs w:val="28"/>
        </w:rPr>
        <w:t>Черного и Каспийского морей</w:t>
      </w:r>
    </w:p>
    <w:p w:rsidR="0019628B" w:rsidRPr="004B4926" w:rsidRDefault="0019628B" w:rsidP="00E21FAD">
      <w:pPr>
        <w:shd w:val="clear" w:color="auto" w:fill="FFFFFF"/>
        <w:spacing w:after="0" w:line="240" w:lineRule="auto"/>
        <w:ind w:firstLine="709"/>
        <w:jc w:val="both"/>
        <w:rPr>
          <w:sz w:val="28"/>
          <w:szCs w:val="28"/>
        </w:rPr>
      </w:pPr>
      <w:r w:rsidRPr="004B4926">
        <w:rPr>
          <w:sz w:val="28"/>
          <w:szCs w:val="28"/>
        </w:rPr>
        <w:t>На побережьях Черного и Каспийского морей раз</w:t>
      </w:r>
      <w:r w:rsidRPr="004B4926">
        <w:rPr>
          <w:sz w:val="28"/>
          <w:szCs w:val="28"/>
        </w:rPr>
        <w:softHyphen/>
        <w:t>виты морские осадки различного возраста. Они свиде</w:t>
      </w:r>
      <w:r w:rsidRPr="004B4926">
        <w:rPr>
          <w:sz w:val="28"/>
          <w:szCs w:val="28"/>
        </w:rPr>
        <w:softHyphen/>
      </w:r>
      <w:r w:rsidRPr="004B4926">
        <w:rPr>
          <w:spacing w:val="-1"/>
          <w:sz w:val="28"/>
          <w:szCs w:val="28"/>
        </w:rPr>
        <w:t>тельствуют о том, что уровень морей на протяжении чет</w:t>
      </w:r>
      <w:r w:rsidRPr="004B4926">
        <w:rPr>
          <w:spacing w:val="-1"/>
          <w:sz w:val="28"/>
          <w:szCs w:val="28"/>
        </w:rPr>
        <w:softHyphen/>
      </w:r>
      <w:r w:rsidRPr="004B4926">
        <w:rPr>
          <w:sz w:val="28"/>
          <w:szCs w:val="28"/>
        </w:rPr>
        <w:t>вертичного периода испытывал колебания: то опускался, и происходила регрессия, то поднимался, и наступала трансгрессия.</w:t>
      </w:r>
    </w:p>
    <w:p w:rsidR="0019628B" w:rsidRDefault="0019628B" w:rsidP="00E21FAD">
      <w:pPr>
        <w:shd w:val="clear" w:color="auto" w:fill="FFFFFF"/>
        <w:spacing w:after="0" w:line="240" w:lineRule="auto"/>
        <w:ind w:firstLine="709"/>
        <w:jc w:val="both"/>
        <w:rPr>
          <w:sz w:val="28"/>
          <w:szCs w:val="28"/>
        </w:rPr>
      </w:pPr>
      <w:r w:rsidRPr="004B4926">
        <w:rPr>
          <w:spacing w:val="-1"/>
          <w:sz w:val="28"/>
          <w:szCs w:val="28"/>
        </w:rPr>
        <w:t>Трансгрессии и регрессии Черного моря, как и все</w:t>
      </w:r>
      <w:r w:rsidRPr="004B4926">
        <w:rPr>
          <w:spacing w:val="-1"/>
          <w:sz w:val="28"/>
          <w:szCs w:val="28"/>
        </w:rPr>
        <w:softHyphen/>
      </w:r>
      <w:r w:rsidRPr="004B4926">
        <w:rPr>
          <w:sz w:val="28"/>
          <w:szCs w:val="28"/>
        </w:rPr>
        <w:t>го океана и связанных с ним морей, полностью обуслов</w:t>
      </w:r>
      <w:r w:rsidRPr="004B4926">
        <w:rPr>
          <w:sz w:val="28"/>
          <w:szCs w:val="28"/>
        </w:rPr>
        <w:softHyphen/>
        <w:t>лены климатом: трансгрессии происходили в межледни-ковья, а регрессии - в эпохи оледенения (табл. 5). В Кас</w:t>
      </w:r>
      <w:r w:rsidRPr="004B4926">
        <w:rPr>
          <w:sz w:val="28"/>
          <w:szCs w:val="28"/>
        </w:rPr>
        <w:softHyphen/>
        <w:t xml:space="preserve">пийском море такая связь наблюдалась лишь в первой половине четвертичного периода, а затем нарушилась. Это объясняется замкнутостью бассейна, отсутствием </w:t>
      </w:r>
      <w:r w:rsidRPr="004B4926">
        <w:rPr>
          <w:spacing w:val="-1"/>
          <w:sz w:val="28"/>
          <w:szCs w:val="28"/>
        </w:rPr>
        <w:t xml:space="preserve">связи с океаном, кроме того, вследствие сухости климата </w:t>
      </w:r>
      <w:r w:rsidRPr="004B4926">
        <w:rPr>
          <w:sz w:val="28"/>
          <w:szCs w:val="28"/>
        </w:rPr>
        <w:t xml:space="preserve">во всей Прикаспийской области в межледниковья резко </w:t>
      </w:r>
      <w:proofErr w:type="gramStart"/>
      <w:r w:rsidRPr="004B4926">
        <w:rPr>
          <w:spacing w:val="-1"/>
          <w:sz w:val="28"/>
          <w:szCs w:val="28"/>
        </w:rPr>
        <w:t>усиливалось испарение с поверхности моря чему способ</w:t>
      </w:r>
      <w:r w:rsidRPr="004B4926">
        <w:rPr>
          <w:spacing w:val="-1"/>
          <w:sz w:val="28"/>
          <w:szCs w:val="28"/>
        </w:rPr>
        <w:softHyphen/>
      </w:r>
      <w:r w:rsidRPr="004B4926">
        <w:rPr>
          <w:spacing w:val="-2"/>
          <w:sz w:val="28"/>
          <w:szCs w:val="28"/>
        </w:rPr>
        <w:t>ствовали</w:t>
      </w:r>
      <w:proofErr w:type="gramEnd"/>
      <w:r w:rsidRPr="004B4926">
        <w:rPr>
          <w:spacing w:val="-2"/>
          <w:sz w:val="28"/>
          <w:szCs w:val="28"/>
        </w:rPr>
        <w:t xml:space="preserve"> также небольшие его глубины в северной поло</w:t>
      </w:r>
      <w:r w:rsidRPr="004B4926">
        <w:rPr>
          <w:spacing w:val="-2"/>
          <w:sz w:val="28"/>
          <w:szCs w:val="28"/>
        </w:rPr>
        <w:softHyphen/>
      </w:r>
      <w:r w:rsidRPr="004B4926">
        <w:rPr>
          <w:spacing w:val="-1"/>
          <w:sz w:val="28"/>
          <w:szCs w:val="28"/>
        </w:rPr>
        <w:t>вине. Вследствие этого во второй половине четвертично</w:t>
      </w:r>
      <w:r w:rsidRPr="004B4926">
        <w:rPr>
          <w:spacing w:val="-1"/>
          <w:sz w:val="28"/>
          <w:szCs w:val="28"/>
        </w:rPr>
        <w:softHyphen/>
      </w:r>
      <w:r w:rsidRPr="004B4926">
        <w:rPr>
          <w:sz w:val="28"/>
          <w:szCs w:val="28"/>
        </w:rPr>
        <w:t xml:space="preserve">го периода в межледниковья уровень Каспийского моря </w:t>
      </w:r>
      <w:r w:rsidRPr="004B4926">
        <w:rPr>
          <w:spacing w:val="-2"/>
          <w:sz w:val="28"/>
          <w:szCs w:val="28"/>
        </w:rPr>
        <w:t>падал, а в ледниковья повышался, и максимум трансгрес</w:t>
      </w:r>
      <w:r w:rsidRPr="004B4926">
        <w:rPr>
          <w:spacing w:val="-2"/>
          <w:sz w:val="28"/>
          <w:szCs w:val="28"/>
        </w:rPr>
        <w:softHyphen/>
      </w:r>
      <w:r w:rsidRPr="004B4926">
        <w:rPr>
          <w:sz w:val="28"/>
          <w:szCs w:val="28"/>
        </w:rPr>
        <w:t xml:space="preserve">сии приходился на конец оледенения, когда интенсивно таяли ледники. </w:t>
      </w:r>
    </w:p>
    <w:p w:rsidR="004D176B" w:rsidRPr="004B4926" w:rsidRDefault="004D176B" w:rsidP="00E21FAD">
      <w:pPr>
        <w:shd w:val="clear" w:color="auto" w:fill="FFFFFF"/>
        <w:spacing w:after="0" w:line="240" w:lineRule="auto"/>
        <w:ind w:firstLine="709"/>
        <w:jc w:val="both"/>
        <w:rPr>
          <w:sz w:val="28"/>
          <w:szCs w:val="28"/>
        </w:rPr>
      </w:pPr>
    </w:p>
    <w:p w:rsidR="0019628B" w:rsidRPr="004B4926" w:rsidRDefault="0019628B" w:rsidP="00E21FAD">
      <w:pPr>
        <w:shd w:val="clear" w:color="auto" w:fill="FFFFFF"/>
        <w:spacing w:after="0" w:line="240" w:lineRule="auto"/>
        <w:ind w:firstLine="709"/>
        <w:jc w:val="both"/>
        <w:rPr>
          <w:b/>
          <w:sz w:val="28"/>
          <w:szCs w:val="28"/>
        </w:rPr>
      </w:pPr>
      <w:r w:rsidRPr="004B4926">
        <w:rPr>
          <w:b/>
          <w:sz w:val="28"/>
          <w:szCs w:val="28"/>
        </w:rPr>
        <w:t>Соотношение трансгрессий и регрессий Черного и Каспийского морей с оледенениями и межледниковьями (по П.В. Федорову, 1978)</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189"/>
        <w:gridCol w:w="3190"/>
        <w:gridCol w:w="3191"/>
      </w:tblGrid>
      <w:tr w:rsidR="0019628B" w:rsidRPr="004B4926" w:rsidTr="0019628B">
        <w:tc>
          <w:tcPr>
            <w:tcW w:w="3190" w:type="dxa"/>
          </w:tcPr>
          <w:p w:rsidR="0019628B" w:rsidRPr="004B4926" w:rsidRDefault="0019628B" w:rsidP="00E21FAD">
            <w:pPr>
              <w:spacing w:after="0" w:line="240" w:lineRule="auto"/>
              <w:ind w:firstLine="709"/>
              <w:contextualSpacing/>
              <w:jc w:val="both"/>
              <w:rPr>
                <w:sz w:val="28"/>
                <w:szCs w:val="28"/>
              </w:rPr>
            </w:pPr>
            <w:r w:rsidRPr="004B4926">
              <w:rPr>
                <w:sz w:val="28"/>
                <w:szCs w:val="28"/>
              </w:rPr>
              <w:t>Горизонт</w:t>
            </w:r>
          </w:p>
        </w:tc>
        <w:tc>
          <w:tcPr>
            <w:tcW w:w="3190" w:type="dxa"/>
          </w:tcPr>
          <w:p w:rsidR="0019628B" w:rsidRPr="004B4926" w:rsidRDefault="0019628B" w:rsidP="00E21FAD">
            <w:pPr>
              <w:spacing w:after="0" w:line="240" w:lineRule="auto"/>
              <w:ind w:firstLine="709"/>
              <w:contextualSpacing/>
              <w:jc w:val="both"/>
              <w:rPr>
                <w:sz w:val="28"/>
                <w:szCs w:val="28"/>
              </w:rPr>
            </w:pPr>
            <w:r w:rsidRPr="004B4926">
              <w:rPr>
                <w:sz w:val="28"/>
                <w:szCs w:val="28"/>
              </w:rPr>
              <w:t>Черное море</w:t>
            </w:r>
          </w:p>
        </w:tc>
        <w:tc>
          <w:tcPr>
            <w:tcW w:w="3191" w:type="dxa"/>
          </w:tcPr>
          <w:p w:rsidR="0019628B" w:rsidRPr="004B4926" w:rsidRDefault="0019628B" w:rsidP="00E21FAD">
            <w:pPr>
              <w:spacing w:after="0" w:line="240" w:lineRule="auto"/>
              <w:ind w:firstLine="709"/>
              <w:contextualSpacing/>
              <w:jc w:val="both"/>
              <w:rPr>
                <w:sz w:val="28"/>
                <w:szCs w:val="28"/>
              </w:rPr>
            </w:pPr>
            <w:r w:rsidRPr="004B4926">
              <w:rPr>
                <w:sz w:val="28"/>
                <w:szCs w:val="28"/>
              </w:rPr>
              <w:t>Каспийское море</w:t>
            </w:r>
          </w:p>
        </w:tc>
      </w:tr>
      <w:tr w:rsidR="0019628B" w:rsidRPr="004B4926" w:rsidTr="0019628B">
        <w:tc>
          <w:tcPr>
            <w:tcW w:w="3190" w:type="dxa"/>
            <w:vMerge w:val="restart"/>
            <w:vAlign w:val="center"/>
          </w:tcPr>
          <w:p w:rsidR="0019628B" w:rsidRPr="004B4926" w:rsidRDefault="0019628B" w:rsidP="00E21FAD">
            <w:pPr>
              <w:spacing w:after="0" w:line="240" w:lineRule="auto"/>
              <w:ind w:firstLine="709"/>
              <w:contextualSpacing/>
              <w:jc w:val="both"/>
              <w:rPr>
                <w:sz w:val="28"/>
                <w:szCs w:val="28"/>
              </w:rPr>
            </w:pPr>
            <w:r w:rsidRPr="004B4926">
              <w:rPr>
                <w:sz w:val="28"/>
                <w:szCs w:val="28"/>
              </w:rPr>
              <w:t>Современный</w:t>
            </w:r>
          </w:p>
        </w:tc>
        <w:tc>
          <w:tcPr>
            <w:tcW w:w="3190" w:type="dxa"/>
            <w:vAlign w:val="center"/>
          </w:tcPr>
          <w:p w:rsidR="0019628B" w:rsidRPr="004B4926" w:rsidRDefault="0019628B" w:rsidP="00E21FAD">
            <w:pPr>
              <w:spacing w:after="0" w:line="240" w:lineRule="auto"/>
              <w:ind w:firstLine="709"/>
              <w:contextualSpacing/>
              <w:jc w:val="both"/>
              <w:rPr>
                <w:sz w:val="28"/>
                <w:szCs w:val="28"/>
              </w:rPr>
            </w:pPr>
            <w:r w:rsidRPr="004B4926">
              <w:rPr>
                <w:sz w:val="28"/>
                <w:szCs w:val="28"/>
              </w:rPr>
              <w:t>Регрессия</w:t>
            </w:r>
          </w:p>
        </w:tc>
        <w:tc>
          <w:tcPr>
            <w:tcW w:w="3191" w:type="dxa"/>
            <w:vMerge w:val="restart"/>
            <w:vAlign w:val="center"/>
          </w:tcPr>
          <w:p w:rsidR="0019628B" w:rsidRPr="004B4926" w:rsidRDefault="0019628B" w:rsidP="00E21FAD">
            <w:pPr>
              <w:spacing w:after="0" w:line="240" w:lineRule="auto"/>
              <w:ind w:firstLine="709"/>
              <w:contextualSpacing/>
              <w:jc w:val="both"/>
              <w:rPr>
                <w:sz w:val="28"/>
                <w:szCs w:val="28"/>
              </w:rPr>
            </w:pPr>
            <w:r w:rsidRPr="004B4926">
              <w:rPr>
                <w:sz w:val="28"/>
                <w:szCs w:val="28"/>
              </w:rPr>
              <w:t xml:space="preserve">Регрессия </w:t>
            </w:r>
          </w:p>
        </w:tc>
      </w:tr>
      <w:tr w:rsidR="0019628B" w:rsidRPr="004B4926" w:rsidTr="0019628B">
        <w:tc>
          <w:tcPr>
            <w:tcW w:w="3190" w:type="dxa"/>
            <w:vMerge/>
            <w:vAlign w:val="center"/>
          </w:tcPr>
          <w:p w:rsidR="0019628B" w:rsidRPr="004B4926" w:rsidRDefault="0019628B" w:rsidP="00E21FAD">
            <w:pPr>
              <w:spacing w:after="0" w:line="240" w:lineRule="auto"/>
              <w:ind w:firstLine="709"/>
              <w:contextualSpacing/>
              <w:jc w:val="both"/>
              <w:rPr>
                <w:sz w:val="28"/>
                <w:szCs w:val="28"/>
              </w:rPr>
            </w:pPr>
          </w:p>
        </w:tc>
        <w:tc>
          <w:tcPr>
            <w:tcW w:w="3190" w:type="dxa"/>
            <w:vAlign w:val="center"/>
          </w:tcPr>
          <w:p w:rsidR="0019628B" w:rsidRPr="004B4926" w:rsidRDefault="0019628B" w:rsidP="00E21FAD">
            <w:pPr>
              <w:spacing w:after="0" w:line="240" w:lineRule="auto"/>
              <w:ind w:firstLine="709"/>
              <w:contextualSpacing/>
              <w:jc w:val="both"/>
              <w:rPr>
                <w:sz w:val="28"/>
                <w:szCs w:val="28"/>
              </w:rPr>
            </w:pPr>
            <w:r w:rsidRPr="004B4926">
              <w:rPr>
                <w:sz w:val="28"/>
                <w:szCs w:val="28"/>
              </w:rPr>
              <w:t>Нимфейская трансгрессия</w:t>
            </w:r>
          </w:p>
        </w:tc>
        <w:tc>
          <w:tcPr>
            <w:tcW w:w="3191" w:type="dxa"/>
            <w:vMerge/>
            <w:vAlign w:val="center"/>
          </w:tcPr>
          <w:p w:rsidR="0019628B" w:rsidRPr="004B4926" w:rsidRDefault="0019628B" w:rsidP="00E21FAD">
            <w:pPr>
              <w:spacing w:after="0" w:line="240" w:lineRule="auto"/>
              <w:ind w:firstLine="709"/>
              <w:contextualSpacing/>
              <w:jc w:val="both"/>
              <w:rPr>
                <w:sz w:val="28"/>
                <w:szCs w:val="28"/>
              </w:rPr>
            </w:pPr>
          </w:p>
        </w:tc>
      </w:tr>
      <w:tr w:rsidR="0019628B" w:rsidRPr="004B4926" w:rsidTr="0019628B">
        <w:tc>
          <w:tcPr>
            <w:tcW w:w="3190" w:type="dxa"/>
            <w:vMerge/>
            <w:vAlign w:val="center"/>
          </w:tcPr>
          <w:p w:rsidR="0019628B" w:rsidRPr="004B4926" w:rsidRDefault="0019628B" w:rsidP="00E21FAD">
            <w:pPr>
              <w:spacing w:after="0" w:line="240" w:lineRule="auto"/>
              <w:ind w:firstLine="709"/>
              <w:contextualSpacing/>
              <w:jc w:val="both"/>
              <w:rPr>
                <w:sz w:val="28"/>
                <w:szCs w:val="28"/>
              </w:rPr>
            </w:pPr>
          </w:p>
        </w:tc>
        <w:tc>
          <w:tcPr>
            <w:tcW w:w="3190" w:type="dxa"/>
            <w:vAlign w:val="center"/>
          </w:tcPr>
          <w:p w:rsidR="0019628B" w:rsidRPr="004B4926" w:rsidRDefault="0019628B" w:rsidP="00E21FAD">
            <w:pPr>
              <w:spacing w:after="0" w:line="240" w:lineRule="auto"/>
              <w:ind w:firstLine="709"/>
              <w:contextualSpacing/>
              <w:jc w:val="both"/>
              <w:rPr>
                <w:sz w:val="28"/>
                <w:szCs w:val="28"/>
              </w:rPr>
            </w:pPr>
            <w:r w:rsidRPr="004B4926">
              <w:rPr>
                <w:sz w:val="28"/>
                <w:szCs w:val="28"/>
              </w:rPr>
              <w:t>Регрессия</w:t>
            </w:r>
          </w:p>
        </w:tc>
        <w:tc>
          <w:tcPr>
            <w:tcW w:w="3191" w:type="dxa"/>
            <w:vAlign w:val="center"/>
          </w:tcPr>
          <w:p w:rsidR="0019628B" w:rsidRPr="004B4926" w:rsidRDefault="0019628B" w:rsidP="00E21FAD">
            <w:pPr>
              <w:spacing w:after="0" w:line="240" w:lineRule="auto"/>
              <w:ind w:firstLine="709"/>
              <w:contextualSpacing/>
              <w:jc w:val="both"/>
              <w:rPr>
                <w:sz w:val="28"/>
                <w:szCs w:val="28"/>
              </w:rPr>
            </w:pPr>
            <w:r w:rsidRPr="004B4926">
              <w:rPr>
                <w:sz w:val="28"/>
                <w:szCs w:val="28"/>
              </w:rPr>
              <w:t>Новокаспийская трансгрессия</w:t>
            </w:r>
          </w:p>
        </w:tc>
      </w:tr>
      <w:tr w:rsidR="0019628B" w:rsidRPr="004B4926" w:rsidTr="0019628B">
        <w:tc>
          <w:tcPr>
            <w:tcW w:w="3190" w:type="dxa"/>
            <w:vMerge/>
            <w:vAlign w:val="center"/>
          </w:tcPr>
          <w:p w:rsidR="0019628B" w:rsidRPr="004B4926" w:rsidRDefault="0019628B" w:rsidP="00E21FAD">
            <w:pPr>
              <w:spacing w:after="0" w:line="240" w:lineRule="auto"/>
              <w:ind w:firstLine="709"/>
              <w:contextualSpacing/>
              <w:jc w:val="both"/>
              <w:rPr>
                <w:sz w:val="28"/>
                <w:szCs w:val="28"/>
              </w:rPr>
            </w:pPr>
          </w:p>
        </w:tc>
        <w:tc>
          <w:tcPr>
            <w:tcW w:w="3190" w:type="dxa"/>
            <w:vAlign w:val="center"/>
          </w:tcPr>
          <w:p w:rsidR="0019628B" w:rsidRPr="004B4926" w:rsidRDefault="0019628B" w:rsidP="00E21FAD">
            <w:pPr>
              <w:spacing w:after="0" w:line="240" w:lineRule="auto"/>
              <w:ind w:firstLine="709"/>
              <w:contextualSpacing/>
              <w:jc w:val="both"/>
              <w:rPr>
                <w:sz w:val="28"/>
                <w:szCs w:val="28"/>
              </w:rPr>
            </w:pPr>
            <w:r w:rsidRPr="004B4926">
              <w:rPr>
                <w:sz w:val="28"/>
                <w:szCs w:val="28"/>
              </w:rPr>
              <w:t>Новочерноморская</w:t>
            </w:r>
          </w:p>
        </w:tc>
        <w:tc>
          <w:tcPr>
            <w:tcW w:w="3191" w:type="dxa"/>
            <w:vAlign w:val="center"/>
          </w:tcPr>
          <w:p w:rsidR="0019628B" w:rsidRPr="004B4926" w:rsidRDefault="0019628B" w:rsidP="00E21FAD">
            <w:pPr>
              <w:spacing w:after="0" w:line="240" w:lineRule="auto"/>
              <w:ind w:firstLine="709"/>
              <w:contextualSpacing/>
              <w:jc w:val="both"/>
              <w:rPr>
                <w:sz w:val="28"/>
                <w:szCs w:val="28"/>
              </w:rPr>
            </w:pPr>
            <w:r w:rsidRPr="004B4926">
              <w:rPr>
                <w:sz w:val="28"/>
                <w:szCs w:val="28"/>
              </w:rPr>
              <w:t xml:space="preserve">Регрессия </w:t>
            </w:r>
          </w:p>
        </w:tc>
      </w:tr>
      <w:tr w:rsidR="0019628B" w:rsidRPr="004B4926" w:rsidTr="0019628B">
        <w:tc>
          <w:tcPr>
            <w:tcW w:w="3190" w:type="dxa"/>
            <w:vAlign w:val="center"/>
          </w:tcPr>
          <w:p w:rsidR="0019628B" w:rsidRPr="004B4926" w:rsidRDefault="0019628B" w:rsidP="00E21FAD">
            <w:pPr>
              <w:spacing w:after="0" w:line="240" w:lineRule="auto"/>
              <w:ind w:firstLine="709"/>
              <w:contextualSpacing/>
              <w:jc w:val="both"/>
              <w:rPr>
                <w:sz w:val="28"/>
                <w:szCs w:val="28"/>
              </w:rPr>
            </w:pPr>
            <w:r w:rsidRPr="004B4926">
              <w:rPr>
                <w:sz w:val="28"/>
                <w:szCs w:val="28"/>
              </w:rPr>
              <w:t>Верхневалдайский (осташковский)</w:t>
            </w:r>
          </w:p>
        </w:tc>
        <w:tc>
          <w:tcPr>
            <w:tcW w:w="3190" w:type="dxa"/>
            <w:vAlign w:val="center"/>
          </w:tcPr>
          <w:p w:rsidR="0019628B" w:rsidRPr="004B4926" w:rsidRDefault="0019628B" w:rsidP="00E21FAD">
            <w:pPr>
              <w:spacing w:after="0" w:line="240" w:lineRule="auto"/>
              <w:ind w:firstLine="709"/>
              <w:contextualSpacing/>
              <w:jc w:val="both"/>
              <w:rPr>
                <w:sz w:val="28"/>
                <w:szCs w:val="28"/>
              </w:rPr>
            </w:pPr>
            <w:r w:rsidRPr="004B4926">
              <w:rPr>
                <w:sz w:val="28"/>
                <w:szCs w:val="28"/>
              </w:rPr>
              <w:t>регрессия</w:t>
            </w:r>
          </w:p>
        </w:tc>
        <w:tc>
          <w:tcPr>
            <w:tcW w:w="3191" w:type="dxa"/>
            <w:vAlign w:val="center"/>
          </w:tcPr>
          <w:p w:rsidR="0019628B" w:rsidRPr="004B4926" w:rsidRDefault="0019628B" w:rsidP="00E21FAD">
            <w:pPr>
              <w:spacing w:after="0" w:line="240" w:lineRule="auto"/>
              <w:ind w:firstLine="709"/>
              <w:contextualSpacing/>
              <w:jc w:val="both"/>
              <w:rPr>
                <w:sz w:val="28"/>
                <w:szCs w:val="28"/>
              </w:rPr>
            </w:pPr>
            <w:r w:rsidRPr="004B4926">
              <w:rPr>
                <w:sz w:val="28"/>
                <w:szCs w:val="28"/>
              </w:rPr>
              <w:t>Позднехвалынская трансгрессия</w:t>
            </w:r>
          </w:p>
        </w:tc>
      </w:tr>
      <w:tr w:rsidR="0019628B" w:rsidRPr="004B4926" w:rsidTr="0019628B">
        <w:tc>
          <w:tcPr>
            <w:tcW w:w="3190" w:type="dxa"/>
            <w:vAlign w:val="center"/>
          </w:tcPr>
          <w:p w:rsidR="0019628B" w:rsidRPr="004B4926" w:rsidRDefault="0019628B" w:rsidP="00E21FAD">
            <w:pPr>
              <w:spacing w:after="0" w:line="240" w:lineRule="auto"/>
              <w:ind w:firstLine="709"/>
              <w:contextualSpacing/>
              <w:jc w:val="both"/>
              <w:rPr>
                <w:sz w:val="28"/>
                <w:szCs w:val="28"/>
              </w:rPr>
            </w:pPr>
            <w:r w:rsidRPr="004B4926">
              <w:rPr>
                <w:sz w:val="28"/>
                <w:szCs w:val="28"/>
              </w:rPr>
              <w:t>Средневалдайская (калининский)</w:t>
            </w:r>
          </w:p>
        </w:tc>
        <w:tc>
          <w:tcPr>
            <w:tcW w:w="3190" w:type="dxa"/>
            <w:vAlign w:val="center"/>
          </w:tcPr>
          <w:p w:rsidR="0019628B" w:rsidRPr="004B4926" w:rsidRDefault="0019628B" w:rsidP="00E21FAD">
            <w:pPr>
              <w:spacing w:after="0" w:line="240" w:lineRule="auto"/>
              <w:ind w:firstLine="709"/>
              <w:contextualSpacing/>
              <w:jc w:val="both"/>
              <w:rPr>
                <w:sz w:val="28"/>
                <w:szCs w:val="28"/>
              </w:rPr>
            </w:pPr>
            <w:r w:rsidRPr="004B4926">
              <w:rPr>
                <w:sz w:val="28"/>
                <w:szCs w:val="28"/>
              </w:rPr>
              <w:t>Позднекарангатская трансгрессия</w:t>
            </w:r>
          </w:p>
        </w:tc>
        <w:tc>
          <w:tcPr>
            <w:tcW w:w="3191" w:type="dxa"/>
            <w:vAlign w:val="center"/>
          </w:tcPr>
          <w:p w:rsidR="0019628B" w:rsidRPr="004B4926" w:rsidRDefault="0019628B" w:rsidP="00E21FAD">
            <w:pPr>
              <w:spacing w:after="0" w:line="240" w:lineRule="auto"/>
              <w:ind w:firstLine="709"/>
              <w:contextualSpacing/>
              <w:jc w:val="both"/>
              <w:rPr>
                <w:sz w:val="28"/>
                <w:szCs w:val="28"/>
              </w:rPr>
            </w:pPr>
            <w:r w:rsidRPr="004B4926">
              <w:rPr>
                <w:sz w:val="28"/>
                <w:szCs w:val="28"/>
              </w:rPr>
              <w:t xml:space="preserve">Регрессия </w:t>
            </w:r>
          </w:p>
        </w:tc>
      </w:tr>
      <w:tr w:rsidR="0019628B" w:rsidRPr="004B4926" w:rsidTr="0019628B">
        <w:tc>
          <w:tcPr>
            <w:tcW w:w="3190" w:type="dxa"/>
            <w:vMerge w:val="restart"/>
            <w:vAlign w:val="center"/>
          </w:tcPr>
          <w:p w:rsidR="0019628B" w:rsidRPr="004B4926" w:rsidRDefault="0019628B" w:rsidP="00E21FAD">
            <w:pPr>
              <w:spacing w:after="0" w:line="240" w:lineRule="auto"/>
              <w:ind w:firstLine="709"/>
              <w:contextualSpacing/>
              <w:jc w:val="both"/>
              <w:rPr>
                <w:sz w:val="28"/>
                <w:szCs w:val="28"/>
              </w:rPr>
            </w:pPr>
            <w:r w:rsidRPr="004B4926">
              <w:rPr>
                <w:sz w:val="28"/>
                <w:szCs w:val="28"/>
              </w:rPr>
              <w:t>Нижневалдайский (калининский)</w:t>
            </w:r>
          </w:p>
        </w:tc>
        <w:tc>
          <w:tcPr>
            <w:tcW w:w="3190" w:type="dxa"/>
            <w:vMerge w:val="restart"/>
            <w:vAlign w:val="center"/>
          </w:tcPr>
          <w:p w:rsidR="0019628B" w:rsidRPr="004B4926" w:rsidRDefault="0019628B" w:rsidP="00E21FAD">
            <w:pPr>
              <w:spacing w:after="0" w:line="240" w:lineRule="auto"/>
              <w:ind w:firstLine="709"/>
              <w:contextualSpacing/>
              <w:jc w:val="both"/>
              <w:rPr>
                <w:sz w:val="28"/>
                <w:szCs w:val="28"/>
              </w:rPr>
            </w:pPr>
            <w:r w:rsidRPr="004B4926">
              <w:rPr>
                <w:sz w:val="28"/>
                <w:szCs w:val="28"/>
              </w:rPr>
              <w:t xml:space="preserve">Регрессия </w:t>
            </w:r>
          </w:p>
        </w:tc>
        <w:tc>
          <w:tcPr>
            <w:tcW w:w="3191" w:type="dxa"/>
            <w:vAlign w:val="center"/>
          </w:tcPr>
          <w:p w:rsidR="0019628B" w:rsidRPr="004B4926" w:rsidRDefault="0019628B" w:rsidP="00E21FAD">
            <w:pPr>
              <w:spacing w:after="0" w:line="240" w:lineRule="auto"/>
              <w:ind w:firstLine="709"/>
              <w:contextualSpacing/>
              <w:jc w:val="both"/>
              <w:rPr>
                <w:sz w:val="28"/>
                <w:szCs w:val="28"/>
              </w:rPr>
            </w:pPr>
            <w:r w:rsidRPr="004B4926">
              <w:rPr>
                <w:sz w:val="28"/>
                <w:szCs w:val="28"/>
              </w:rPr>
              <w:t>Раннехвалынская трансгрессия</w:t>
            </w:r>
          </w:p>
        </w:tc>
      </w:tr>
      <w:tr w:rsidR="0019628B" w:rsidRPr="004B4926" w:rsidTr="0019628B">
        <w:tc>
          <w:tcPr>
            <w:tcW w:w="3190" w:type="dxa"/>
            <w:vMerge/>
            <w:vAlign w:val="center"/>
          </w:tcPr>
          <w:p w:rsidR="0019628B" w:rsidRPr="004B4926" w:rsidRDefault="0019628B" w:rsidP="00E21FAD">
            <w:pPr>
              <w:spacing w:after="0" w:line="240" w:lineRule="auto"/>
              <w:ind w:firstLine="709"/>
              <w:contextualSpacing/>
              <w:jc w:val="both"/>
              <w:rPr>
                <w:sz w:val="28"/>
                <w:szCs w:val="28"/>
              </w:rPr>
            </w:pPr>
          </w:p>
        </w:tc>
        <w:tc>
          <w:tcPr>
            <w:tcW w:w="3190" w:type="dxa"/>
            <w:vMerge/>
            <w:vAlign w:val="center"/>
          </w:tcPr>
          <w:p w:rsidR="0019628B" w:rsidRPr="004B4926" w:rsidRDefault="0019628B" w:rsidP="00E21FAD">
            <w:pPr>
              <w:spacing w:after="0" w:line="240" w:lineRule="auto"/>
              <w:ind w:firstLine="709"/>
              <w:contextualSpacing/>
              <w:jc w:val="both"/>
              <w:rPr>
                <w:sz w:val="28"/>
                <w:szCs w:val="28"/>
              </w:rPr>
            </w:pPr>
          </w:p>
        </w:tc>
        <w:tc>
          <w:tcPr>
            <w:tcW w:w="3191" w:type="dxa"/>
            <w:vAlign w:val="center"/>
          </w:tcPr>
          <w:p w:rsidR="0019628B" w:rsidRPr="004B4926" w:rsidRDefault="0019628B" w:rsidP="00E21FAD">
            <w:pPr>
              <w:spacing w:after="0" w:line="240" w:lineRule="auto"/>
              <w:ind w:firstLine="709"/>
              <w:contextualSpacing/>
              <w:jc w:val="both"/>
              <w:rPr>
                <w:sz w:val="28"/>
                <w:szCs w:val="28"/>
              </w:rPr>
            </w:pPr>
            <w:r w:rsidRPr="004B4926">
              <w:rPr>
                <w:sz w:val="28"/>
                <w:szCs w:val="28"/>
              </w:rPr>
              <w:t xml:space="preserve">Регрессия </w:t>
            </w:r>
          </w:p>
        </w:tc>
      </w:tr>
      <w:tr w:rsidR="0019628B" w:rsidRPr="004B4926" w:rsidTr="0019628B">
        <w:tc>
          <w:tcPr>
            <w:tcW w:w="3190" w:type="dxa"/>
            <w:vMerge w:val="restart"/>
            <w:vAlign w:val="center"/>
          </w:tcPr>
          <w:p w:rsidR="0019628B" w:rsidRPr="004B4926" w:rsidRDefault="0019628B" w:rsidP="00E21FAD">
            <w:pPr>
              <w:spacing w:after="0" w:line="240" w:lineRule="auto"/>
              <w:ind w:firstLine="709"/>
              <w:contextualSpacing/>
              <w:jc w:val="both"/>
              <w:rPr>
                <w:sz w:val="28"/>
                <w:szCs w:val="28"/>
              </w:rPr>
            </w:pPr>
            <w:r w:rsidRPr="004B4926">
              <w:rPr>
                <w:sz w:val="28"/>
                <w:szCs w:val="28"/>
              </w:rPr>
              <w:t xml:space="preserve">Микулинский </w:t>
            </w:r>
          </w:p>
        </w:tc>
        <w:tc>
          <w:tcPr>
            <w:tcW w:w="3190" w:type="dxa"/>
            <w:vMerge w:val="restart"/>
            <w:vAlign w:val="center"/>
          </w:tcPr>
          <w:p w:rsidR="0019628B" w:rsidRPr="004B4926" w:rsidRDefault="0019628B" w:rsidP="00E21FAD">
            <w:pPr>
              <w:spacing w:after="0" w:line="240" w:lineRule="auto"/>
              <w:ind w:firstLine="709"/>
              <w:contextualSpacing/>
              <w:jc w:val="both"/>
              <w:rPr>
                <w:sz w:val="28"/>
                <w:szCs w:val="28"/>
              </w:rPr>
            </w:pPr>
            <w:r w:rsidRPr="004B4926">
              <w:rPr>
                <w:sz w:val="28"/>
                <w:szCs w:val="28"/>
              </w:rPr>
              <w:t>Раннегарагатская трансгрессия</w:t>
            </w:r>
          </w:p>
        </w:tc>
        <w:tc>
          <w:tcPr>
            <w:tcW w:w="3191" w:type="dxa"/>
            <w:vAlign w:val="center"/>
          </w:tcPr>
          <w:p w:rsidR="0019628B" w:rsidRPr="004B4926" w:rsidRDefault="0019628B" w:rsidP="00E21FAD">
            <w:pPr>
              <w:spacing w:after="0" w:line="240" w:lineRule="auto"/>
              <w:ind w:firstLine="709"/>
              <w:contextualSpacing/>
              <w:jc w:val="both"/>
              <w:rPr>
                <w:sz w:val="28"/>
                <w:szCs w:val="28"/>
              </w:rPr>
            </w:pPr>
            <w:r w:rsidRPr="004B4926">
              <w:rPr>
                <w:sz w:val="28"/>
                <w:szCs w:val="28"/>
              </w:rPr>
              <w:t>Позднехазарская трансгрессия</w:t>
            </w:r>
          </w:p>
        </w:tc>
      </w:tr>
      <w:tr w:rsidR="0019628B" w:rsidRPr="004B4926" w:rsidTr="0019628B">
        <w:tc>
          <w:tcPr>
            <w:tcW w:w="3190" w:type="dxa"/>
            <w:vMerge/>
            <w:vAlign w:val="center"/>
          </w:tcPr>
          <w:p w:rsidR="0019628B" w:rsidRPr="004B4926" w:rsidRDefault="0019628B" w:rsidP="00E21FAD">
            <w:pPr>
              <w:spacing w:after="0" w:line="240" w:lineRule="auto"/>
              <w:ind w:firstLine="709"/>
              <w:contextualSpacing/>
              <w:jc w:val="both"/>
              <w:rPr>
                <w:sz w:val="28"/>
                <w:szCs w:val="28"/>
              </w:rPr>
            </w:pPr>
          </w:p>
        </w:tc>
        <w:tc>
          <w:tcPr>
            <w:tcW w:w="3190" w:type="dxa"/>
            <w:vMerge/>
            <w:vAlign w:val="center"/>
          </w:tcPr>
          <w:p w:rsidR="0019628B" w:rsidRPr="004B4926" w:rsidRDefault="0019628B" w:rsidP="00E21FAD">
            <w:pPr>
              <w:spacing w:after="0" w:line="240" w:lineRule="auto"/>
              <w:ind w:firstLine="709"/>
              <w:contextualSpacing/>
              <w:jc w:val="both"/>
              <w:rPr>
                <w:sz w:val="28"/>
                <w:szCs w:val="28"/>
              </w:rPr>
            </w:pPr>
          </w:p>
        </w:tc>
        <w:tc>
          <w:tcPr>
            <w:tcW w:w="3191" w:type="dxa"/>
            <w:vAlign w:val="center"/>
          </w:tcPr>
          <w:p w:rsidR="0019628B" w:rsidRPr="004B4926" w:rsidRDefault="0019628B" w:rsidP="00E21FAD">
            <w:pPr>
              <w:spacing w:after="0" w:line="240" w:lineRule="auto"/>
              <w:ind w:firstLine="709"/>
              <w:contextualSpacing/>
              <w:jc w:val="both"/>
              <w:rPr>
                <w:sz w:val="28"/>
                <w:szCs w:val="28"/>
              </w:rPr>
            </w:pPr>
            <w:r w:rsidRPr="004B4926">
              <w:rPr>
                <w:sz w:val="28"/>
                <w:szCs w:val="28"/>
              </w:rPr>
              <w:t xml:space="preserve">Регрессия </w:t>
            </w:r>
          </w:p>
        </w:tc>
      </w:tr>
      <w:tr w:rsidR="0019628B" w:rsidRPr="004B4926" w:rsidTr="0019628B">
        <w:tc>
          <w:tcPr>
            <w:tcW w:w="3190" w:type="dxa"/>
            <w:vAlign w:val="center"/>
          </w:tcPr>
          <w:p w:rsidR="0019628B" w:rsidRPr="004B4926" w:rsidRDefault="0019628B" w:rsidP="00E21FAD">
            <w:pPr>
              <w:spacing w:after="0" w:line="240" w:lineRule="auto"/>
              <w:ind w:firstLine="709"/>
              <w:contextualSpacing/>
              <w:jc w:val="both"/>
              <w:rPr>
                <w:sz w:val="28"/>
                <w:szCs w:val="28"/>
              </w:rPr>
            </w:pPr>
            <w:r w:rsidRPr="004B4926">
              <w:rPr>
                <w:sz w:val="28"/>
                <w:szCs w:val="28"/>
              </w:rPr>
              <w:lastRenderedPageBreak/>
              <w:t xml:space="preserve">Московский </w:t>
            </w:r>
          </w:p>
        </w:tc>
        <w:tc>
          <w:tcPr>
            <w:tcW w:w="3190" w:type="dxa"/>
            <w:vAlign w:val="center"/>
          </w:tcPr>
          <w:p w:rsidR="0019628B" w:rsidRPr="004B4926" w:rsidRDefault="0019628B" w:rsidP="00E21FAD">
            <w:pPr>
              <w:spacing w:after="0" w:line="240" w:lineRule="auto"/>
              <w:ind w:firstLine="709"/>
              <w:contextualSpacing/>
              <w:jc w:val="both"/>
              <w:rPr>
                <w:sz w:val="28"/>
                <w:szCs w:val="28"/>
              </w:rPr>
            </w:pPr>
            <w:r w:rsidRPr="004B4926">
              <w:rPr>
                <w:sz w:val="28"/>
                <w:szCs w:val="28"/>
              </w:rPr>
              <w:t xml:space="preserve">Регрессия </w:t>
            </w:r>
          </w:p>
        </w:tc>
        <w:tc>
          <w:tcPr>
            <w:tcW w:w="3191" w:type="dxa"/>
            <w:vMerge w:val="restart"/>
            <w:vAlign w:val="center"/>
          </w:tcPr>
          <w:p w:rsidR="0019628B" w:rsidRPr="004B4926" w:rsidRDefault="0019628B" w:rsidP="00E21FAD">
            <w:pPr>
              <w:spacing w:after="0" w:line="240" w:lineRule="auto"/>
              <w:ind w:firstLine="709"/>
              <w:contextualSpacing/>
              <w:jc w:val="both"/>
              <w:rPr>
                <w:sz w:val="28"/>
                <w:szCs w:val="28"/>
              </w:rPr>
            </w:pPr>
            <w:r w:rsidRPr="004B4926">
              <w:rPr>
                <w:sz w:val="28"/>
                <w:szCs w:val="28"/>
              </w:rPr>
              <w:t>Раннехазарская трансгрессия</w:t>
            </w:r>
          </w:p>
        </w:tc>
      </w:tr>
      <w:tr w:rsidR="0019628B" w:rsidRPr="004B4926" w:rsidTr="0019628B">
        <w:tc>
          <w:tcPr>
            <w:tcW w:w="3190" w:type="dxa"/>
            <w:vAlign w:val="center"/>
          </w:tcPr>
          <w:p w:rsidR="0019628B" w:rsidRPr="004B4926" w:rsidRDefault="0019628B" w:rsidP="00E21FAD">
            <w:pPr>
              <w:spacing w:after="0" w:line="240" w:lineRule="auto"/>
              <w:ind w:firstLine="709"/>
              <w:contextualSpacing/>
              <w:jc w:val="both"/>
              <w:rPr>
                <w:sz w:val="28"/>
                <w:szCs w:val="28"/>
              </w:rPr>
            </w:pPr>
            <w:r w:rsidRPr="004B4926">
              <w:rPr>
                <w:sz w:val="28"/>
                <w:szCs w:val="28"/>
              </w:rPr>
              <w:t xml:space="preserve">Одинцовский </w:t>
            </w:r>
          </w:p>
        </w:tc>
        <w:tc>
          <w:tcPr>
            <w:tcW w:w="3190" w:type="dxa"/>
            <w:vAlign w:val="center"/>
          </w:tcPr>
          <w:p w:rsidR="0019628B" w:rsidRPr="004B4926" w:rsidRDefault="0019628B" w:rsidP="00E21FAD">
            <w:pPr>
              <w:spacing w:after="0" w:line="240" w:lineRule="auto"/>
              <w:ind w:firstLine="709"/>
              <w:contextualSpacing/>
              <w:jc w:val="both"/>
              <w:rPr>
                <w:sz w:val="28"/>
                <w:szCs w:val="28"/>
              </w:rPr>
            </w:pPr>
            <w:r w:rsidRPr="004B4926">
              <w:rPr>
                <w:sz w:val="28"/>
                <w:szCs w:val="28"/>
              </w:rPr>
              <w:t>Узунларская трансгрессия</w:t>
            </w:r>
          </w:p>
        </w:tc>
        <w:tc>
          <w:tcPr>
            <w:tcW w:w="3191" w:type="dxa"/>
            <w:vMerge/>
            <w:vAlign w:val="center"/>
          </w:tcPr>
          <w:p w:rsidR="0019628B" w:rsidRPr="004B4926" w:rsidRDefault="0019628B" w:rsidP="00E21FAD">
            <w:pPr>
              <w:spacing w:after="0" w:line="240" w:lineRule="auto"/>
              <w:ind w:firstLine="709"/>
              <w:contextualSpacing/>
              <w:jc w:val="both"/>
              <w:rPr>
                <w:sz w:val="28"/>
                <w:szCs w:val="28"/>
              </w:rPr>
            </w:pPr>
          </w:p>
        </w:tc>
      </w:tr>
      <w:tr w:rsidR="0019628B" w:rsidRPr="004B4926" w:rsidTr="0019628B">
        <w:tc>
          <w:tcPr>
            <w:tcW w:w="3190" w:type="dxa"/>
            <w:vAlign w:val="center"/>
          </w:tcPr>
          <w:p w:rsidR="0019628B" w:rsidRPr="004B4926" w:rsidRDefault="0019628B" w:rsidP="00E21FAD">
            <w:pPr>
              <w:spacing w:after="0" w:line="240" w:lineRule="auto"/>
              <w:ind w:firstLine="709"/>
              <w:contextualSpacing/>
              <w:jc w:val="both"/>
              <w:rPr>
                <w:sz w:val="28"/>
                <w:szCs w:val="28"/>
              </w:rPr>
            </w:pPr>
            <w:r w:rsidRPr="004B4926">
              <w:rPr>
                <w:sz w:val="28"/>
                <w:szCs w:val="28"/>
              </w:rPr>
              <w:t xml:space="preserve">Днепровский </w:t>
            </w:r>
          </w:p>
        </w:tc>
        <w:tc>
          <w:tcPr>
            <w:tcW w:w="3190" w:type="dxa"/>
            <w:vAlign w:val="center"/>
          </w:tcPr>
          <w:p w:rsidR="0019628B" w:rsidRPr="004B4926" w:rsidRDefault="0019628B" w:rsidP="00E21FAD">
            <w:pPr>
              <w:spacing w:after="0" w:line="240" w:lineRule="auto"/>
              <w:ind w:firstLine="709"/>
              <w:contextualSpacing/>
              <w:jc w:val="both"/>
              <w:rPr>
                <w:sz w:val="28"/>
                <w:szCs w:val="28"/>
              </w:rPr>
            </w:pPr>
            <w:r w:rsidRPr="004B4926">
              <w:rPr>
                <w:sz w:val="28"/>
                <w:szCs w:val="28"/>
              </w:rPr>
              <w:t xml:space="preserve">Регрессия </w:t>
            </w:r>
          </w:p>
        </w:tc>
        <w:tc>
          <w:tcPr>
            <w:tcW w:w="3191" w:type="dxa"/>
            <w:vMerge/>
            <w:vAlign w:val="center"/>
          </w:tcPr>
          <w:p w:rsidR="0019628B" w:rsidRPr="004B4926" w:rsidRDefault="0019628B" w:rsidP="00E21FAD">
            <w:pPr>
              <w:spacing w:after="0" w:line="240" w:lineRule="auto"/>
              <w:ind w:firstLine="709"/>
              <w:contextualSpacing/>
              <w:jc w:val="both"/>
              <w:rPr>
                <w:sz w:val="28"/>
                <w:szCs w:val="28"/>
              </w:rPr>
            </w:pPr>
          </w:p>
        </w:tc>
      </w:tr>
      <w:tr w:rsidR="0019628B" w:rsidRPr="004B4926" w:rsidTr="0019628B">
        <w:trPr>
          <w:trHeight w:val="644"/>
        </w:trPr>
        <w:tc>
          <w:tcPr>
            <w:tcW w:w="3190" w:type="dxa"/>
            <w:vAlign w:val="center"/>
          </w:tcPr>
          <w:p w:rsidR="0019628B" w:rsidRPr="004B4926" w:rsidRDefault="0019628B" w:rsidP="00E21FAD">
            <w:pPr>
              <w:spacing w:after="0" w:line="240" w:lineRule="auto"/>
              <w:ind w:firstLine="709"/>
              <w:contextualSpacing/>
              <w:jc w:val="both"/>
              <w:rPr>
                <w:sz w:val="28"/>
                <w:szCs w:val="28"/>
              </w:rPr>
            </w:pPr>
            <w:r w:rsidRPr="004B4926">
              <w:rPr>
                <w:sz w:val="28"/>
                <w:szCs w:val="28"/>
              </w:rPr>
              <w:t xml:space="preserve">Лихвинский </w:t>
            </w:r>
          </w:p>
        </w:tc>
        <w:tc>
          <w:tcPr>
            <w:tcW w:w="3190" w:type="dxa"/>
            <w:vAlign w:val="center"/>
          </w:tcPr>
          <w:p w:rsidR="0019628B" w:rsidRPr="004B4926" w:rsidRDefault="0019628B" w:rsidP="00E21FAD">
            <w:pPr>
              <w:spacing w:after="0" w:line="240" w:lineRule="auto"/>
              <w:ind w:firstLine="709"/>
              <w:contextualSpacing/>
              <w:jc w:val="both"/>
              <w:rPr>
                <w:sz w:val="28"/>
                <w:szCs w:val="28"/>
              </w:rPr>
            </w:pPr>
            <w:r w:rsidRPr="004B4926">
              <w:rPr>
                <w:sz w:val="28"/>
                <w:szCs w:val="28"/>
              </w:rPr>
              <w:t>Древнеэксинская трансгрессия</w:t>
            </w:r>
          </w:p>
        </w:tc>
        <w:tc>
          <w:tcPr>
            <w:tcW w:w="3191" w:type="dxa"/>
            <w:vAlign w:val="center"/>
          </w:tcPr>
          <w:p w:rsidR="0019628B" w:rsidRPr="004B4926" w:rsidRDefault="0019628B" w:rsidP="00E21FAD">
            <w:pPr>
              <w:spacing w:after="0" w:line="240" w:lineRule="auto"/>
              <w:ind w:firstLine="709"/>
              <w:contextualSpacing/>
              <w:jc w:val="both"/>
              <w:rPr>
                <w:sz w:val="28"/>
                <w:szCs w:val="28"/>
              </w:rPr>
            </w:pPr>
            <w:r w:rsidRPr="004B4926">
              <w:rPr>
                <w:sz w:val="28"/>
                <w:szCs w:val="28"/>
              </w:rPr>
              <w:t>Раннехазарская трансгрессия</w:t>
            </w:r>
          </w:p>
        </w:tc>
      </w:tr>
      <w:tr w:rsidR="0019628B" w:rsidRPr="004B4926" w:rsidTr="0019628B">
        <w:trPr>
          <w:trHeight w:val="644"/>
        </w:trPr>
        <w:tc>
          <w:tcPr>
            <w:tcW w:w="3190" w:type="dxa"/>
            <w:vAlign w:val="center"/>
          </w:tcPr>
          <w:p w:rsidR="0019628B" w:rsidRPr="004B4926" w:rsidRDefault="0019628B" w:rsidP="00E21FAD">
            <w:pPr>
              <w:spacing w:after="0" w:line="240" w:lineRule="auto"/>
              <w:ind w:firstLine="709"/>
              <w:contextualSpacing/>
              <w:jc w:val="both"/>
              <w:rPr>
                <w:sz w:val="28"/>
                <w:szCs w:val="28"/>
              </w:rPr>
            </w:pPr>
            <w:r w:rsidRPr="004B4926">
              <w:rPr>
                <w:sz w:val="28"/>
                <w:szCs w:val="28"/>
              </w:rPr>
              <w:t>окский</w:t>
            </w:r>
          </w:p>
        </w:tc>
        <w:tc>
          <w:tcPr>
            <w:tcW w:w="6381" w:type="dxa"/>
            <w:gridSpan w:val="2"/>
            <w:vAlign w:val="center"/>
          </w:tcPr>
          <w:p w:rsidR="0019628B" w:rsidRPr="004B4926" w:rsidRDefault="0019628B" w:rsidP="00E21FAD">
            <w:pPr>
              <w:spacing w:after="0" w:line="240" w:lineRule="auto"/>
              <w:ind w:firstLine="709"/>
              <w:contextualSpacing/>
              <w:jc w:val="both"/>
              <w:rPr>
                <w:sz w:val="28"/>
                <w:szCs w:val="28"/>
              </w:rPr>
            </w:pPr>
            <w:r w:rsidRPr="004B4926">
              <w:rPr>
                <w:sz w:val="28"/>
                <w:szCs w:val="28"/>
              </w:rPr>
              <w:t>Венсгая регрессия</w:t>
            </w:r>
          </w:p>
        </w:tc>
      </w:tr>
      <w:tr w:rsidR="0019628B" w:rsidRPr="004B4926" w:rsidTr="0019628B">
        <w:trPr>
          <w:trHeight w:val="644"/>
        </w:trPr>
        <w:tc>
          <w:tcPr>
            <w:tcW w:w="3190" w:type="dxa"/>
            <w:vAlign w:val="center"/>
          </w:tcPr>
          <w:p w:rsidR="0019628B" w:rsidRPr="004B4926" w:rsidRDefault="0019628B" w:rsidP="00E21FAD">
            <w:pPr>
              <w:spacing w:after="0" w:line="240" w:lineRule="auto"/>
              <w:ind w:firstLine="709"/>
              <w:contextualSpacing/>
              <w:jc w:val="both"/>
              <w:rPr>
                <w:sz w:val="28"/>
                <w:szCs w:val="28"/>
              </w:rPr>
            </w:pPr>
            <w:r w:rsidRPr="004B4926">
              <w:rPr>
                <w:sz w:val="28"/>
                <w:szCs w:val="28"/>
              </w:rPr>
              <w:t xml:space="preserve">Беловежский </w:t>
            </w:r>
          </w:p>
        </w:tc>
        <w:tc>
          <w:tcPr>
            <w:tcW w:w="3190" w:type="dxa"/>
            <w:vMerge w:val="restart"/>
            <w:vAlign w:val="center"/>
          </w:tcPr>
          <w:p w:rsidR="0019628B" w:rsidRPr="004B4926" w:rsidRDefault="0019628B" w:rsidP="00E21FAD">
            <w:pPr>
              <w:spacing w:after="0" w:line="240" w:lineRule="auto"/>
              <w:ind w:firstLine="709"/>
              <w:contextualSpacing/>
              <w:jc w:val="both"/>
              <w:rPr>
                <w:sz w:val="28"/>
                <w:szCs w:val="28"/>
              </w:rPr>
            </w:pPr>
            <w:r w:rsidRPr="004B4926">
              <w:rPr>
                <w:sz w:val="28"/>
                <w:szCs w:val="28"/>
              </w:rPr>
              <w:t>Чаудинская трансгрессия</w:t>
            </w:r>
          </w:p>
        </w:tc>
        <w:tc>
          <w:tcPr>
            <w:tcW w:w="3191" w:type="dxa"/>
            <w:vMerge w:val="restart"/>
            <w:vAlign w:val="center"/>
          </w:tcPr>
          <w:p w:rsidR="0019628B" w:rsidRPr="004B4926" w:rsidRDefault="0019628B" w:rsidP="00E21FAD">
            <w:pPr>
              <w:spacing w:after="0" w:line="240" w:lineRule="auto"/>
              <w:ind w:firstLine="709"/>
              <w:contextualSpacing/>
              <w:jc w:val="both"/>
              <w:rPr>
                <w:sz w:val="28"/>
                <w:szCs w:val="28"/>
              </w:rPr>
            </w:pPr>
            <w:r w:rsidRPr="004B4926">
              <w:rPr>
                <w:sz w:val="28"/>
                <w:szCs w:val="28"/>
              </w:rPr>
              <w:t>Бакинская трансгрессия</w:t>
            </w:r>
          </w:p>
        </w:tc>
      </w:tr>
      <w:tr w:rsidR="0019628B" w:rsidRPr="004B4926" w:rsidTr="0019628B">
        <w:trPr>
          <w:trHeight w:val="644"/>
        </w:trPr>
        <w:tc>
          <w:tcPr>
            <w:tcW w:w="3190" w:type="dxa"/>
            <w:vAlign w:val="center"/>
          </w:tcPr>
          <w:p w:rsidR="0019628B" w:rsidRPr="004B4926" w:rsidRDefault="0019628B" w:rsidP="00E21FAD">
            <w:pPr>
              <w:spacing w:after="0" w:line="240" w:lineRule="auto"/>
              <w:ind w:firstLine="709"/>
              <w:contextualSpacing/>
              <w:jc w:val="both"/>
              <w:rPr>
                <w:sz w:val="28"/>
                <w:szCs w:val="28"/>
              </w:rPr>
            </w:pPr>
            <w:r w:rsidRPr="004B4926">
              <w:rPr>
                <w:sz w:val="28"/>
                <w:szCs w:val="28"/>
              </w:rPr>
              <w:t xml:space="preserve">Донской </w:t>
            </w:r>
          </w:p>
        </w:tc>
        <w:tc>
          <w:tcPr>
            <w:tcW w:w="3190" w:type="dxa"/>
            <w:vMerge/>
            <w:vAlign w:val="center"/>
          </w:tcPr>
          <w:p w:rsidR="0019628B" w:rsidRPr="004B4926" w:rsidRDefault="0019628B" w:rsidP="00E21FAD">
            <w:pPr>
              <w:spacing w:after="0" w:line="240" w:lineRule="auto"/>
              <w:ind w:firstLine="709"/>
              <w:contextualSpacing/>
              <w:jc w:val="both"/>
              <w:rPr>
                <w:sz w:val="28"/>
                <w:szCs w:val="28"/>
              </w:rPr>
            </w:pPr>
          </w:p>
        </w:tc>
        <w:tc>
          <w:tcPr>
            <w:tcW w:w="3191" w:type="dxa"/>
            <w:vMerge/>
            <w:vAlign w:val="center"/>
          </w:tcPr>
          <w:p w:rsidR="0019628B" w:rsidRPr="004B4926" w:rsidRDefault="0019628B" w:rsidP="00E21FAD">
            <w:pPr>
              <w:spacing w:after="0" w:line="240" w:lineRule="auto"/>
              <w:ind w:firstLine="709"/>
              <w:contextualSpacing/>
              <w:jc w:val="both"/>
              <w:rPr>
                <w:sz w:val="28"/>
                <w:szCs w:val="28"/>
              </w:rPr>
            </w:pPr>
          </w:p>
        </w:tc>
      </w:tr>
    </w:tbl>
    <w:p w:rsidR="0019628B" w:rsidRPr="004B4926" w:rsidRDefault="0019628B" w:rsidP="00E21FAD">
      <w:pPr>
        <w:shd w:val="clear" w:color="auto" w:fill="FFFFFF"/>
        <w:spacing w:after="0" w:line="240" w:lineRule="auto"/>
        <w:ind w:firstLine="709"/>
        <w:jc w:val="both"/>
        <w:rPr>
          <w:sz w:val="28"/>
          <w:szCs w:val="28"/>
        </w:rPr>
      </w:pPr>
    </w:p>
    <w:p w:rsidR="0019628B" w:rsidRPr="004B4926" w:rsidRDefault="0019628B" w:rsidP="00E21FAD">
      <w:pPr>
        <w:shd w:val="clear" w:color="auto" w:fill="FFFFFF"/>
        <w:spacing w:after="0" w:line="240" w:lineRule="auto"/>
        <w:ind w:firstLine="709"/>
        <w:jc w:val="both"/>
        <w:rPr>
          <w:sz w:val="28"/>
          <w:szCs w:val="28"/>
        </w:rPr>
      </w:pPr>
      <w:r w:rsidRPr="004B4926">
        <w:rPr>
          <w:sz w:val="28"/>
          <w:szCs w:val="28"/>
        </w:rPr>
        <w:t xml:space="preserve">Во время трансгрессий уровень Каспийского моря на несколько десятков метров превышал современный (-27 м), и площадь его бассейна </w:t>
      </w:r>
      <w:proofErr w:type="gramStart"/>
      <w:r w:rsidRPr="004B4926">
        <w:rPr>
          <w:sz w:val="28"/>
          <w:szCs w:val="28"/>
        </w:rPr>
        <w:t>бассейна</w:t>
      </w:r>
      <w:proofErr w:type="gramEnd"/>
      <w:r w:rsidRPr="004B4926">
        <w:rPr>
          <w:sz w:val="28"/>
          <w:szCs w:val="28"/>
        </w:rPr>
        <w:t xml:space="preserve"> резко увеличивалась, осо</w:t>
      </w:r>
      <w:r w:rsidRPr="004B4926">
        <w:rPr>
          <w:sz w:val="28"/>
          <w:szCs w:val="28"/>
        </w:rPr>
        <w:softHyphen/>
        <w:t xml:space="preserve">бенно на севере. </w:t>
      </w:r>
      <w:proofErr w:type="gramStart"/>
      <w:r w:rsidRPr="004B4926">
        <w:rPr>
          <w:sz w:val="28"/>
          <w:szCs w:val="28"/>
        </w:rPr>
        <w:t xml:space="preserve">На западе вдоль долины реки Маныч в </w:t>
      </w:r>
      <w:r w:rsidRPr="004B4926">
        <w:rPr>
          <w:spacing w:val="-1"/>
          <w:sz w:val="28"/>
          <w:szCs w:val="28"/>
        </w:rPr>
        <w:t>Северном Предкавказье воды Каспийского моря неодно</w:t>
      </w:r>
      <w:r w:rsidRPr="004B4926">
        <w:rPr>
          <w:spacing w:val="-1"/>
          <w:sz w:val="28"/>
          <w:szCs w:val="28"/>
        </w:rPr>
        <w:softHyphen/>
      </w:r>
      <w:r w:rsidRPr="004B4926">
        <w:rPr>
          <w:sz w:val="28"/>
          <w:szCs w:val="28"/>
        </w:rPr>
        <w:t>кратно сбрасывались в Черное море.</w:t>
      </w:r>
      <w:proofErr w:type="gramEnd"/>
      <w:r w:rsidRPr="004B4926">
        <w:rPr>
          <w:sz w:val="28"/>
          <w:szCs w:val="28"/>
        </w:rPr>
        <w:t xml:space="preserve"> Об этом говорят развитые в Манычском проливе морские осадки, а также </w:t>
      </w:r>
      <w:r w:rsidRPr="004B4926">
        <w:rPr>
          <w:spacing w:val="-1"/>
          <w:sz w:val="28"/>
          <w:szCs w:val="28"/>
        </w:rPr>
        <w:t>присутствие каспийских форм моллюсков в древних чер</w:t>
      </w:r>
      <w:r w:rsidRPr="004B4926">
        <w:rPr>
          <w:spacing w:val="-1"/>
          <w:sz w:val="28"/>
          <w:szCs w:val="28"/>
        </w:rPr>
        <w:softHyphen/>
      </w:r>
      <w:r w:rsidRPr="004B4926">
        <w:rPr>
          <w:sz w:val="28"/>
          <w:szCs w:val="28"/>
        </w:rPr>
        <w:t xml:space="preserve">номорских осадках. В конце позднего плейстоцена связь </w:t>
      </w:r>
      <w:r w:rsidRPr="004B4926">
        <w:rPr>
          <w:spacing w:val="-1"/>
          <w:sz w:val="28"/>
          <w:szCs w:val="28"/>
        </w:rPr>
        <w:t>морей прекратилась из-за низкого уровня воды в Каспий</w:t>
      </w:r>
      <w:r w:rsidRPr="004B4926">
        <w:rPr>
          <w:spacing w:val="-1"/>
          <w:sz w:val="28"/>
          <w:szCs w:val="28"/>
        </w:rPr>
        <w:softHyphen/>
      </w:r>
      <w:r w:rsidRPr="004B4926">
        <w:rPr>
          <w:sz w:val="28"/>
          <w:szCs w:val="28"/>
        </w:rPr>
        <w:t xml:space="preserve">ском море и тектонических поднятий в районе Маныча. </w:t>
      </w:r>
      <w:proofErr w:type="gramStart"/>
      <w:r w:rsidRPr="004B4926">
        <w:rPr>
          <w:sz w:val="28"/>
          <w:szCs w:val="28"/>
        </w:rPr>
        <w:t>Во время черноморских трансгрессий, в отличие от кас</w:t>
      </w:r>
      <w:r w:rsidRPr="004B4926">
        <w:rPr>
          <w:sz w:val="28"/>
          <w:szCs w:val="28"/>
        </w:rPr>
        <w:softHyphen/>
        <w:t xml:space="preserve">пийских, уровень Черного моря лишь незначительно, всего на первые метры превышал современный, так как </w:t>
      </w:r>
      <w:r w:rsidRPr="004B4926">
        <w:rPr>
          <w:spacing w:val="-1"/>
          <w:sz w:val="28"/>
          <w:szCs w:val="28"/>
        </w:rPr>
        <w:t xml:space="preserve">часть морской воды через проливы Босфор и Дарданеллы </w:t>
      </w:r>
      <w:r w:rsidRPr="004B4926">
        <w:rPr>
          <w:sz w:val="28"/>
          <w:szCs w:val="28"/>
        </w:rPr>
        <w:t>сбрасывалась в Средиземное море.</w:t>
      </w:r>
      <w:proofErr w:type="gramEnd"/>
      <w:r w:rsidRPr="004B4926">
        <w:rPr>
          <w:sz w:val="28"/>
          <w:szCs w:val="28"/>
        </w:rPr>
        <w:t xml:space="preserve"> В то же время суще</w:t>
      </w:r>
      <w:r w:rsidRPr="004B4926">
        <w:rPr>
          <w:sz w:val="28"/>
          <w:szCs w:val="28"/>
        </w:rPr>
        <w:softHyphen/>
        <w:t>ствовал и обратный приток теплых и соленых вод Сре</w:t>
      </w:r>
      <w:r w:rsidRPr="004B4926">
        <w:rPr>
          <w:sz w:val="28"/>
          <w:szCs w:val="28"/>
        </w:rPr>
        <w:softHyphen/>
        <w:t xml:space="preserve">диземноморья, приводивший к </w:t>
      </w:r>
      <w:proofErr w:type="gramStart"/>
      <w:r w:rsidRPr="004B4926">
        <w:rPr>
          <w:sz w:val="28"/>
          <w:szCs w:val="28"/>
        </w:rPr>
        <w:t>периодическому</w:t>
      </w:r>
      <w:proofErr w:type="gramEnd"/>
      <w:r w:rsidRPr="004B4926">
        <w:rPr>
          <w:sz w:val="28"/>
          <w:szCs w:val="28"/>
        </w:rPr>
        <w:t xml:space="preserve"> осоло-нению Черного моря. Во время регрессий эта связь на</w:t>
      </w:r>
      <w:r w:rsidRPr="004B4926">
        <w:rPr>
          <w:sz w:val="28"/>
          <w:szCs w:val="28"/>
        </w:rPr>
        <w:softHyphen/>
        <w:t>рушалась, и; Черное море опреснялось за счет притока пресных речных вод Днепра. Дона, Дуная и других рек.</w:t>
      </w:r>
    </w:p>
    <w:p w:rsidR="0019628B" w:rsidRPr="004B4926" w:rsidRDefault="0019628B" w:rsidP="00E21FAD">
      <w:pPr>
        <w:spacing w:after="0" w:line="240" w:lineRule="auto"/>
        <w:ind w:firstLine="709"/>
        <w:jc w:val="both"/>
        <w:rPr>
          <w:sz w:val="28"/>
          <w:szCs w:val="28"/>
        </w:rPr>
      </w:pPr>
      <w:r w:rsidRPr="004B4926">
        <w:rPr>
          <w:sz w:val="28"/>
          <w:szCs w:val="28"/>
        </w:rPr>
        <w:t xml:space="preserve">Во время регрессий на освободившейся от моря суше накапливались различные по генезису отложения </w:t>
      </w:r>
      <w:proofErr w:type="gramStart"/>
      <w:r w:rsidRPr="004B4926">
        <w:rPr>
          <w:sz w:val="28"/>
          <w:szCs w:val="28"/>
        </w:rPr>
        <w:t>-о</w:t>
      </w:r>
      <w:proofErr w:type="gramEnd"/>
      <w:r w:rsidRPr="004B4926">
        <w:rPr>
          <w:sz w:val="28"/>
          <w:szCs w:val="28"/>
        </w:rPr>
        <w:t>зерные, эоловые, пролювиальные, а в долинах рек - ал</w:t>
      </w:r>
      <w:r w:rsidRPr="004B4926">
        <w:rPr>
          <w:sz w:val="28"/>
          <w:szCs w:val="28"/>
        </w:rPr>
        <w:softHyphen/>
        <w:t>лювиальные, перекрывающие морские осадки предшест</w:t>
      </w:r>
      <w:r w:rsidRPr="004B4926">
        <w:rPr>
          <w:sz w:val="28"/>
          <w:szCs w:val="28"/>
        </w:rPr>
        <w:softHyphen/>
        <w:t xml:space="preserve">вующих трансгрессий. </w:t>
      </w:r>
      <w:r w:rsidRPr="004B4926">
        <w:rPr>
          <w:sz w:val="28"/>
          <w:szCs w:val="28"/>
        </w:rPr>
        <w:tab/>
      </w:r>
    </w:p>
    <w:p w:rsidR="0019628B" w:rsidRPr="004B4926" w:rsidRDefault="0019628B" w:rsidP="00E21FAD">
      <w:pPr>
        <w:shd w:val="clear" w:color="auto" w:fill="FFFFFF"/>
        <w:spacing w:after="0" w:line="240" w:lineRule="auto"/>
        <w:ind w:firstLine="709"/>
        <w:jc w:val="both"/>
        <w:rPr>
          <w:sz w:val="28"/>
          <w:szCs w:val="28"/>
        </w:rPr>
      </w:pPr>
      <w:r w:rsidRPr="004B4926">
        <w:rPr>
          <w:sz w:val="28"/>
          <w:szCs w:val="28"/>
        </w:rPr>
        <w:t xml:space="preserve">Наиболее древние </w:t>
      </w:r>
      <w:r w:rsidRPr="004D176B">
        <w:rPr>
          <w:b/>
          <w:bCs/>
          <w:i/>
          <w:sz w:val="28"/>
          <w:szCs w:val="28"/>
        </w:rPr>
        <w:t>эоплейстоценовые</w:t>
      </w:r>
      <w:r w:rsidRPr="004B4926">
        <w:rPr>
          <w:b/>
          <w:bCs/>
          <w:sz w:val="28"/>
          <w:szCs w:val="28"/>
        </w:rPr>
        <w:t xml:space="preserve"> </w:t>
      </w:r>
      <w:r w:rsidRPr="004B4926">
        <w:rPr>
          <w:sz w:val="28"/>
          <w:szCs w:val="28"/>
        </w:rPr>
        <w:t xml:space="preserve">морские осадки известны как в Каспийском, так и Черноморском </w:t>
      </w:r>
      <w:r w:rsidRPr="004B4926">
        <w:rPr>
          <w:spacing w:val="-1"/>
          <w:sz w:val="28"/>
          <w:szCs w:val="28"/>
        </w:rPr>
        <w:t xml:space="preserve">бассейнах. Это - осадки </w:t>
      </w:r>
      <w:r w:rsidRPr="004B4926">
        <w:rPr>
          <w:i/>
          <w:iCs/>
          <w:spacing w:val="-1"/>
          <w:sz w:val="28"/>
          <w:szCs w:val="28"/>
        </w:rPr>
        <w:t xml:space="preserve">апшеронского </w:t>
      </w:r>
      <w:r w:rsidRPr="004B4926">
        <w:rPr>
          <w:spacing w:val="-1"/>
          <w:sz w:val="28"/>
          <w:szCs w:val="28"/>
        </w:rPr>
        <w:t xml:space="preserve">яруса Каспия и </w:t>
      </w:r>
      <w:r w:rsidRPr="004B4926">
        <w:rPr>
          <w:i/>
          <w:iCs/>
          <w:spacing w:val="-1"/>
          <w:sz w:val="28"/>
          <w:szCs w:val="28"/>
        </w:rPr>
        <w:t>гу</w:t>
      </w:r>
      <w:r w:rsidRPr="004B4926">
        <w:rPr>
          <w:i/>
          <w:iCs/>
          <w:spacing w:val="-1"/>
          <w:sz w:val="28"/>
          <w:szCs w:val="28"/>
        </w:rPr>
        <w:softHyphen/>
      </w:r>
      <w:r w:rsidRPr="004B4926">
        <w:rPr>
          <w:i/>
          <w:iCs/>
          <w:sz w:val="28"/>
          <w:szCs w:val="28"/>
        </w:rPr>
        <w:t xml:space="preserve">рийские </w:t>
      </w:r>
      <w:r w:rsidRPr="004B4926">
        <w:rPr>
          <w:sz w:val="28"/>
          <w:szCs w:val="28"/>
        </w:rPr>
        <w:t xml:space="preserve">в Причерноморье, имеющие возраст от 1,7 млн. </w:t>
      </w:r>
      <w:r w:rsidRPr="004B4926">
        <w:rPr>
          <w:spacing w:val="-1"/>
          <w:sz w:val="28"/>
          <w:szCs w:val="28"/>
        </w:rPr>
        <w:t>до 1 млн. лет. Распространение их свидетельствует о зна</w:t>
      </w:r>
      <w:r w:rsidRPr="004B4926">
        <w:rPr>
          <w:spacing w:val="-1"/>
          <w:sz w:val="28"/>
          <w:szCs w:val="28"/>
        </w:rPr>
        <w:softHyphen/>
      </w:r>
      <w:r w:rsidRPr="004B4926">
        <w:rPr>
          <w:sz w:val="28"/>
          <w:szCs w:val="28"/>
        </w:rPr>
        <w:t xml:space="preserve">чительном увеличении площади бассейна по сравнению с </w:t>
      </w:r>
      <w:proofErr w:type="gramStart"/>
      <w:r w:rsidRPr="004B4926">
        <w:rPr>
          <w:sz w:val="28"/>
          <w:szCs w:val="28"/>
        </w:rPr>
        <w:t>современным</w:t>
      </w:r>
      <w:proofErr w:type="gramEnd"/>
      <w:r w:rsidRPr="004B4926">
        <w:rPr>
          <w:sz w:val="28"/>
          <w:szCs w:val="28"/>
        </w:rPr>
        <w:t>. Воды апшеронской трансгрессии рас</w:t>
      </w:r>
      <w:r w:rsidRPr="004B4926">
        <w:rPr>
          <w:sz w:val="28"/>
          <w:szCs w:val="28"/>
        </w:rPr>
        <w:softHyphen/>
        <w:t xml:space="preserve">пространялись по Прикаспию далеко на север, до </w:t>
      </w:r>
      <w:proofErr w:type="gramStart"/>
      <w:r w:rsidRPr="004B4926">
        <w:rPr>
          <w:sz w:val="28"/>
          <w:szCs w:val="28"/>
        </w:rPr>
        <w:t>г</w:t>
      </w:r>
      <w:proofErr w:type="gramEnd"/>
      <w:r w:rsidRPr="004B4926">
        <w:rPr>
          <w:sz w:val="28"/>
          <w:szCs w:val="28"/>
        </w:rPr>
        <w:t>. Ка</w:t>
      </w:r>
      <w:r w:rsidRPr="004B4926">
        <w:rPr>
          <w:sz w:val="28"/>
          <w:szCs w:val="28"/>
        </w:rPr>
        <w:softHyphen/>
        <w:t>мышина на Волге и до г. Уральска на р. Урал, а на восто</w:t>
      </w:r>
      <w:r w:rsidRPr="004B4926">
        <w:rPr>
          <w:sz w:val="28"/>
          <w:szCs w:val="28"/>
        </w:rPr>
        <w:softHyphen/>
        <w:t xml:space="preserve">ке по широкому проливу доходили до Арала, На западе </w:t>
      </w:r>
      <w:r w:rsidRPr="004B4926">
        <w:rPr>
          <w:spacing w:val="-1"/>
          <w:sz w:val="28"/>
          <w:szCs w:val="28"/>
        </w:rPr>
        <w:t>все равнинное Предкавказье также находилось под вода</w:t>
      </w:r>
      <w:r w:rsidRPr="004B4926">
        <w:rPr>
          <w:spacing w:val="-1"/>
          <w:sz w:val="28"/>
          <w:szCs w:val="28"/>
        </w:rPr>
        <w:softHyphen/>
        <w:t>ми моря. В настоящее время апшеронские осадки погре</w:t>
      </w:r>
      <w:r w:rsidRPr="004B4926">
        <w:rPr>
          <w:spacing w:val="-1"/>
          <w:sz w:val="28"/>
          <w:szCs w:val="28"/>
        </w:rPr>
        <w:softHyphen/>
      </w:r>
      <w:r w:rsidRPr="004B4926">
        <w:rPr>
          <w:sz w:val="28"/>
          <w:szCs w:val="28"/>
        </w:rPr>
        <w:t xml:space="preserve">бены под более молодыми и вскрываются скважинами. </w:t>
      </w:r>
      <w:r w:rsidRPr="004B4926">
        <w:rPr>
          <w:spacing w:val="-2"/>
          <w:sz w:val="28"/>
          <w:szCs w:val="28"/>
        </w:rPr>
        <w:t>Они представлены морскими, прибрежно-морскими и ла</w:t>
      </w:r>
      <w:r w:rsidRPr="004B4926">
        <w:rPr>
          <w:spacing w:val="-2"/>
          <w:sz w:val="28"/>
          <w:szCs w:val="28"/>
        </w:rPr>
        <w:softHyphen/>
      </w:r>
      <w:r w:rsidRPr="004B4926">
        <w:rPr>
          <w:sz w:val="28"/>
          <w:szCs w:val="28"/>
        </w:rPr>
        <w:t>гунными типами. Это глины, алевриты, пески, галечни</w:t>
      </w:r>
      <w:r w:rsidRPr="004B4926">
        <w:rPr>
          <w:sz w:val="28"/>
          <w:szCs w:val="28"/>
        </w:rPr>
        <w:softHyphen/>
        <w:t>ки, ракушечники, мергели, содержащие богатую по ви</w:t>
      </w:r>
      <w:r w:rsidRPr="004B4926">
        <w:rPr>
          <w:sz w:val="28"/>
          <w:szCs w:val="28"/>
        </w:rPr>
        <w:softHyphen/>
      </w:r>
      <w:r w:rsidRPr="004B4926">
        <w:rPr>
          <w:spacing w:val="-2"/>
          <w:sz w:val="28"/>
          <w:szCs w:val="28"/>
        </w:rPr>
        <w:t xml:space="preserve">довому </w:t>
      </w:r>
      <w:r w:rsidRPr="004B4926">
        <w:rPr>
          <w:spacing w:val="-2"/>
          <w:sz w:val="28"/>
          <w:szCs w:val="28"/>
        </w:rPr>
        <w:lastRenderedPageBreak/>
        <w:t xml:space="preserve">составу фауну моллюсков. Мощность отложений </w:t>
      </w:r>
      <w:r w:rsidRPr="004B4926">
        <w:rPr>
          <w:sz w:val="28"/>
          <w:szCs w:val="28"/>
        </w:rPr>
        <w:t>колеблется от 100-150 м до 1000-1500 м.</w:t>
      </w:r>
    </w:p>
    <w:p w:rsidR="0019628B" w:rsidRPr="004B4926" w:rsidRDefault="0019628B" w:rsidP="00E21FAD">
      <w:pPr>
        <w:shd w:val="clear" w:color="auto" w:fill="FFFFFF"/>
        <w:spacing w:after="0" w:line="240" w:lineRule="auto"/>
        <w:ind w:firstLine="709"/>
        <w:jc w:val="both"/>
        <w:rPr>
          <w:sz w:val="28"/>
          <w:szCs w:val="28"/>
        </w:rPr>
      </w:pPr>
      <w:r w:rsidRPr="004D176B">
        <w:rPr>
          <w:b/>
          <w:bCs/>
          <w:i/>
          <w:sz w:val="28"/>
          <w:szCs w:val="28"/>
        </w:rPr>
        <w:t>В раннем плейстоцене</w:t>
      </w:r>
      <w:r w:rsidRPr="004B4926">
        <w:rPr>
          <w:b/>
          <w:bCs/>
          <w:sz w:val="28"/>
          <w:szCs w:val="28"/>
        </w:rPr>
        <w:t xml:space="preserve"> </w:t>
      </w:r>
      <w:r w:rsidRPr="004B4926">
        <w:rPr>
          <w:sz w:val="28"/>
          <w:szCs w:val="28"/>
        </w:rPr>
        <w:t xml:space="preserve">во время </w:t>
      </w:r>
      <w:proofErr w:type="gramStart"/>
      <w:r w:rsidRPr="004B4926">
        <w:rPr>
          <w:sz w:val="28"/>
          <w:szCs w:val="28"/>
        </w:rPr>
        <w:t>беловежского</w:t>
      </w:r>
      <w:proofErr w:type="gramEnd"/>
      <w:r w:rsidRPr="004B4926">
        <w:rPr>
          <w:sz w:val="28"/>
          <w:szCs w:val="28"/>
        </w:rPr>
        <w:t xml:space="preserve"> межледниковья 700-600 тыс. лет назад в Черноморском бассейне происходила </w:t>
      </w:r>
      <w:r w:rsidRPr="004B4926">
        <w:rPr>
          <w:i/>
          <w:iCs/>
          <w:sz w:val="28"/>
          <w:szCs w:val="28"/>
        </w:rPr>
        <w:t xml:space="preserve">чаудинская, </w:t>
      </w:r>
      <w:r w:rsidRPr="004B4926">
        <w:rPr>
          <w:sz w:val="28"/>
          <w:szCs w:val="28"/>
        </w:rPr>
        <w:t xml:space="preserve">а в Каспийском - </w:t>
      </w:r>
      <w:r w:rsidRPr="004B4926">
        <w:rPr>
          <w:i/>
          <w:iCs/>
          <w:sz w:val="28"/>
          <w:szCs w:val="28"/>
        </w:rPr>
        <w:t>ба</w:t>
      </w:r>
      <w:r w:rsidRPr="004B4926">
        <w:rPr>
          <w:i/>
          <w:iCs/>
          <w:sz w:val="28"/>
          <w:szCs w:val="28"/>
        </w:rPr>
        <w:softHyphen/>
        <w:t xml:space="preserve">кинская </w:t>
      </w:r>
      <w:r w:rsidRPr="004B4926">
        <w:rPr>
          <w:sz w:val="28"/>
          <w:szCs w:val="28"/>
        </w:rPr>
        <w:t xml:space="preserve">трансгрессии. Осадки Чаудинского моря лучше всего видны на Керченском полуострове Крыма, где они выведены на поверхность вследствие тектонических поднятий. </w:t>
      </w:r>
      <w:proofErr w:type="gramStart"/>
      <w:r w:rsidRPr="004B4926">
        <w:rPr>
          <w:sz w:val="28"/>
          <w:szCs w:val="28"/>
        </w:rPr>
        <w:t>Они слагают нижние части молодых террас и их видимая мощность 5-6 м. Осадки представлены при</w:t>
      </w:r>
      <w:r w:rsidRPr="004B4926">
        <w:rPr>
          <w:sz w:val="28"/>
          <w:szCs w:val="28"/>
        </w:rPr>
        <w:softHyphen/>
        <w:t>брежными фациями: конгломератами, песчаниками, из</w:t>
      </w:r>
      <w:r w:rsidRPr="004B4926">
        <w:rPr>
          <w:sz w:val="28"/>
          <w:szCs w:val="28"/>
        </w:rPr>
        <w:softHyphen/>
        <w:t xml:space="preserve">вестняками и ракушечниками, содержащими наряду с </w:t>
      </w:r>
      <w:r w:rsidRPr="004B4926">
        <w:rPr>
          <w:spacing w:val="-3"/>
          <w:sz w:val="28"/>
          <w:szCs w:val="28"/>
        </w:rPr>
        <w:t>черноморскими, раковины каспийских видов моллюсков.</w:t>
      </w:r>
      <w:r w:rsidRPr="004B4926">
        <w:rPr>
          <w:sz w:val="28"/>
          <w:szCs w:val="28"/>
        </w:rPr>
        <w:t xml:space="preserve"> </w:t>
      </w:r>
      <w:proofErr w:type="gramEnd"/>
    </w:p>
    <w:p w:rsidR="0019628B" w:rsidRPr="004B4926" w:rsidRDefault="0019628B" w:rsidP="00E21FAD">
      <w:pPr>
        <w:shd w:val="clear" w:color="auto" w:fill="FFFFFF"/>
        <w:spacing w:after="0" w:line="240" w:lineRule="auto"/>
        <w:ind w:firstLine="709"/>
        <w:jc w:val="both"/>
        <w:rPr>
          <w:sz w:val="28"/>
          <w:szCs w:val="28"/>
        </w:rPr>
      </w:pPr>
      <w:r w:rsidRPr="004B4926">
        <w:rPr>
          <w:sz w:val="28"/>
          <w:szCs w:val="28"/>
        </w:rPr>
        <w:t>Уровень Каспийского моря в бакинскую транс</w:t>
      </w:r>
      <w:r w:rsidRPr="004B4926">
        <w:rPr>
          <w:sz w:val="28"/>
          <w:szCs w:val="28"/>
        </w:rPr>
        <w:softHyphen/>
        <w:t xml:space="preserve">грессию был на 5-10 м выше современного, и береговая линия </w:t>
      </w:r>
      <w:proofErr w:type="gramStart"/>
      <w:r w:rsidRPr="004B4926">
        <w:rPr>
          <w:sz w:val="28"/>
          <w:szCs w:val="28"/>
        </w:rPr>
        <w:t>также, как</w:t>
      </w:r>
      <w:proofErr w:type="gramEnd"/>
      <w:r w:rsidRPr="004B4926">
        <w:rPr>
          <w:sz w:val="28"/>
          <w:szCs w:val="28"/>
        </w:rPr>
        <w:t xml:space="preserve"> и в предшествующую трансгрессию, достигала Камышина и Уральска (рис. 70). Осадки ба</w:t>
      </w:r>
      <w:r w:rsidRPr="004B4926">
        <w:rPr>
          <w:sz w:val="28"/>
          <w:szCs w:val="28"/>
        </w:rPr>
        <w:softHyphen/>
        <w:t>кинского моря, представленные глинами, песками и га</w:t>
      </w:r>
      <w:r w:rsidRPr="004B4926">
        <w:rPr>
          <w:sz w:val="28"/>
          <w:szCs w:val="28"/>
        </w:rPr>
        <w:softHyphen/>
        <w:t>лечниками мощностью от 10 до 200 м и более, в настоя</w:t>
      </w:r>
      <w:r w:rsidRPr="004B4926">
        <w:rPr>
          <w:sz w:val="28"/>
          <w:szCs w:val="28"/>
        </w:rPr>
        <w:softHyphen/>
        <w:t xml:space="preserve">щее время находятся на различной высоте вследствие интенсивных тектонических деформаций Прикаспия. </w:t>
      </w:r>
      <w:proofErr w:type="gramStart"/>
      <w:r w:rsidRPr="004B4926">
        <w:rPr>
          <w:sz w:val="28"/>
          <w:szCs w:val="28"/>
        </w:rPr>
        <w:t xml:space="preserve">В </w:t>
      </w:r>
      <w:r w:rsidRPr="004B4926">
        <w:rPr>
          <w:spacing w:val="-2"/>
          <w:sz w:val="28"/>
          <w:szCs w:val="28"/>
        </w:rPr>
        <w:t>северном и северо-западном районах в пределах низмен</w:t>
      </w:r>
      <w:r w:rsidRPr="004B4926">
        <w:rPr>
          <w:spacing w:val="-2"/>
          <w:sz w:val="28"/>
          <w:szCs w:val="28"/>
        </w:rPr>
        <w:softHyphen/>
      </w:r>
      <w:r w:rsidRPr="004B4926">
        <w:rPr>
          <w:sz w:val="28"/>
          <w:szCs w:val="28"/>
        </w:rPr>
        <w:t>ности они опущены до -200 м и перекрыты более моло</w:t>
      </w:r>
      <w:r w:rsidRPr="004B4926">
        <w:rPr>
          <w:sz w:val="28"/>
          <w:szCs w:val="28"/>
        </w:rPr>
        <w:softHyphen/>
        <w:t>дыми осадками, а по направлению к Кавказу они посте</w:t>
      </w:r>
      <w:r w:rsidRPr="004B4926">
        <w:rPr>
          <w:sz w:val="28"/>
          <w:szCs w:val="28"/>
        </w:rPr>
        <w:softHyphen/>
      </w:r>
      <w:r w:rsidRPr="004B4926">
        <w:rPr>
          <w:spacing w:val="-1"/>
          <w:sz w:val="28"/>
          <w:szCs w:val="28"/>
        </w:rPr>
        <w:t>пенно поднимаются до 200-250 м над уровнем моря, сла</w:t>
      </w:r>
      <w:r w:rsidRPr="004B4926">
        <w:rPr>
          <w:spacing w:val="-1"/>
          <w:sz w:val="28"/>
          <w:szCs w:val="28"/>
        </w:rPr>
        <w:softHyphen/>
      </w:r>
      <w:r w:rsidRPr="004B4926">
        <w:rPr>
          <w:sz w:val="28"/>
          <w:szCs w:val="28"/>
        </w:rPr>
        <w:t>гая высокие террасы.</w:t>
      </w:r>
      <w:proofErr w:type="gramEnd"/>
      <w:r w:rsidRPr="004B4926">
        <w:rPr>
          <w:sz w:val="28"/>
          <w:szCs w:val="28"/>
        </w:rPr>
        <w:t xml:space="preserve"> Возраст бакинских осадков, опре</w:t>
      </w:r>
      <w:r w:rsidRPr="004B4926">
        <w:rPr>
          <w:spacing w:val="-1"/>
          <w:sz w:val="28"/>
          <w:szCs w:val="28"/>
        </w:rPr>
        <w:t>деленный различными методами</w:t>
      </w:r>
      <w:proofErr w:type="gramStart"/>
      <w:r w:rsidRPr="004B4926">
        <w:rPr>
          <w:spacing w:val="-1"/>
          <w:sz w:val="28"/>
          <w:szCs w:val="28"/>
        </w:rPr>
        <w:t xml:space="preserve">,! </w:t>
      </w:r>
      <w:proofErr w:type="gramEnd"/>
      <w:r w:rsidRPr="004B4926">
        <w:rPr>
          <w:spacing w:val="-1"/>
          <w:sz w:val="28"/>
          <w:szCs w:val="28"/>
        </w:rPr>
        <w:t xml:space="preserve">находится в интервале </w:t>
      </w:r>
      <w:r w:rsidRPr="004B4926">
        <w:rPr>
          <w:sz w:val="28"/>
          <w:szCs w:val="28"/>
        </w:rPr>
        <w:t xml:space="preserve">от 400 до 600 тыс. лет. Во время последующего окского оледенения уровень моря в Каспийско-Черноморском бассейнах упал на 30-50 м ниже современного. Это была </w:t>
      </w:r>
      <w:r w:rsidRPr="004B4926">
        <w:rPr>
          <w:spacing w:val="-1"/>
          <w:sz w:val="28"/>
          <w:szCs w:val="28"/>
        </w:rPr>
        <w:t xml:space="preserve">регрессия, названная </w:t>
      </w:r>
      <w:r w:rsidRPr="004B4926">
        <w:rPr>
          <w:i/>
          <w:iCs/>
          <w:spacing w:val="-1"/>
          <w:sz w:val="28"/>
          <w:szCs w:val="28"/>
        </w:rPr>
        <w:t xml:space="preserve">венедской. С </w:t>
      </w:r>
      <w:r w:rsidRPr="004B4926">
        <w:rPr>
          <w:spacing w:val="-1"/>
          <w:sz w:val="28"/>
          <w:szCs w:val="28"/>
        </w:rPr>
        <w:t>низким уровнем стоя</w:t>
      </w:r>
      <w:r w:rsidRPr="004B4926">
        <w:rPr>
          <w:spacing w:val="-1"/>
          <w:sz w:val="28"/>
          <w:szCs w:val="28"/>
        </w:rPr>
        <w:softHyphen/>
      </w:r>
      <w:r w:rsidRPr="004B4926">
        <w:rPr>
          <w:sz w:val="28"/>
          <w:szCs w:val="28"/>
        </w:rPr>
        <w:t>ния морей связаны переуглубления в речных долинах, которые затем постепенно заполнились аллювием, в на</w:t>
      </w:r>
      <w:r w:rsidRPr="004B4926">
        <w:rPr>
          <w:sz w:val="28"/>
          <w:szCs w:val="28"/>
        </w:rPr>
        <w:softHyphen/>
        <w:t>стоящее время погребенным под более молодыми осад</w:t>
      </w:r>
      <w:r w:rsidRPr="004B4926">
        <w:rPr>
          <w:sz w:val="28"/>
          <w:szCs w:val="28"/>
        </w:rPr>
        <w:softHyphen/>
        <w:t>ками.</w:t>
      </w:r>
    </w:p>
    <w:p w:rsidR="0019628B" w:rsidRPr="004B4926" w:rsidRDefault="0019628B" w:rsidP="00E21FAD">
      <w:pPr>
        <w:shd w:val="clear" w:color="auto" w:fill="FFFFFF"/>
        <w:spacing w:after="0" w:line="240" w:lineRule="auto"/>
        <w:ind w:firstLine="709"/>
        <w:jc w:val="both"/>
        <w:rPr>
          <w:sz w:val="28"/>
          <w:szCs w:val="28"/>
        </w:rPr>
      </w:pPr>
      <w:r w:rsidRPr="004D176B">
        <w:rPr>
          <w:b/>
          <w:bCs/>
          <w:i/>
          <w:sz w:val="28"/>
          <w:szCs w:val="28"/>
        </w:rPr>
        <w:t>В среднем плейстоцене</w:t>
      </w:r>
      <w:r w:rsidRPr="004B4926">
        <w:rPr>
          <w:b/>
          <w:bCs/>
          <w:sz w:val="28"/>
          <w:szCs w:val="28"/>
        </w:rPr>
        <w:t xml:space="preserve"> </w:t>
      </w:r>
      <w:r w:rsidRPr="004B4926">
        <w:rPr>
          <w:sz w:val="28"/>
          <w:szCs w:val="28"/>
        </w:rPr>
        <w:t>в лихвинское и одинцов</w:t>
      </w:r>
      <w:r w:rsidRPr="004B4926">
        <w:rPr>
          <w:sz w:val="28"/>
          <w:szCs w:val="28"/>
        </w:rPr>
        <w:softHyphen/>
        <w:t xml:space="preserve">ское межледниковья в Черном море было две трансгрессии - </w:t>
      </w:r>
      <w:r w:rsidRPr="004B4926">
        <w:rPr>
          <w:i/>
          <w:iCs/>
          <w:sz w:val="28"/>
          <w:szCs w:val="28"/>
        </w:rPr>
        <w:t xml:space="preserve">дреенеэвксинская </w:t>
      </w:r>
      <w:r w:rsidRPr="004B4926">
        <w:rPr>
          <w:sz w:val="28"/>
          <w:szCs w:val="28"/>
        </w:rPr>
        <w:t xml:space="preserve">и </w:t>
      </w:r>
      <w:r w:rsidRPr="004B4926">
        <w:rPr>
          <w:i/>
          <w:iCs/>
          <w:sz w:val="28"/>
          <w:szCs w:val="28"/>
        </w:rPr>
        <w:t xml:space="preserve">узуюарская. </w:t>
      </w:r>
      <w:r w:rsidRPr="004B4926">
        <w:rPr>
          <w:sz w:val="28"/>
          <w:szCs w:val="28"/>
        </w:rPr>
        <w:t>Им соответствова</w:t>
      </w:r>
      <w:r w:rsidRPr="004B4926">
        <w:rPr>
          <w:sz w:val="28"/>
          <w:szCs w:val="28"/>
        </w:rPr>
        <w:softHyphen/>
      </w:r>
      <w:r w:rsidRPr="004B4926">
        <w:rPr>
          <w:spacing w:val="-1"/>
          <w:sz w:val="28"/>
          <w:szCs w:val="28"/>
        </w:rPr>
        <w:t xml:space="preserve">ла </w:t>
      </w:r>
      <w:r w:rsidRPr="004B4926">
        <w:rPr>
          <w:i/>
          <w:iCs/>
          <w:spacing w:val="-1"/>
          <w:sz w:val="28"/>
          <w:szCs w:val="28"/>
        </w:rPr>
        <w:t xml:space="preserve">раннехазарская </w:t>
      </w:r>
      <w:r w:rsidRPr="004B4926">
        <w:rPr>
          <w:spacing w:val="-1"/>
          <w:sz w:val="28"/>
          <w:szCs w:val="28"/>
        </w:rPr>
        <w:t>длительная трансгрессия Каспийского моря. Трансгрессия, происходившая в период лихвинско</w:t>
      </w:r>
      <w:r w:rsidRPr="004B4926">
        <w:rPr>
          <w:sz w:val="28"/>
          <w:szCs w:val="28"/>
        </w:rPr>
        <w:t>го межледниковья, была обширнее. Днепровское оледе</w:t>
      </w:r>
      <w:r w:rsidRPr="004B4926">
        <w:rPr>
          <w:sz w:val="28"/>
          <w:szCs w:val="28"/>
        </w:rPr>
        <w:softHyphen/>
      </w:r>
      <w:r w:rsidRPr="004B4926">
        <w:rPr>
          <w:spacing w:val="-1"/>
          <w:sz w:val="28"/>
          <w:szCs w:val="28"/>
        </w:rPr>
        <w:t>нение отмечено понижением уровня морей. Среднеплей</w:t>
      </w:r>
      <w:r w:rsidRPr="004B4926">
        <w:rPr>
          <w:sz w:val="28"/>
          <w:szCs w:val="28"/>
        </w:rPr>
        <w:t>стоценовыс морские осадки широко распространены по северным берегам Черного и Азовского морей./В усть</w:t>
      </w:r>
      <w:r w:rsidRPr="004B4926">
        <w:rPr>
          <w:sz w:val="28"/>
          <w:szCs w:val="28"/>
        </w:rPr>
        <w:softHyphen/>
        <w:t>евых частях рек они замещаются лиманно-морскими от</w:t>
      </w:r>
      <w:r w:rsidRPr="004B4926">
        <w:rPr>
          <w:sz w:val="28"/>
          <w:szCs w:val="28"/>
        </w:rPr>
        <w:softHyphen/>
        <w:t xml:space="preserve">ложениями, которые выше по течению рек сочленяются </w:t>
      </w:r>
      <w:proofErr w:type="gramStart"/>
      <w:r w:rsidRPr="004B4926">
        <w:rPr>
          <w:spacing w:val="-1"/>
          <w:sz w:val="28"/>
          <w:szCs w:val="28"/>
        </w:rPr>
        <w:t>с</w:t>
      </w:r>
      <w:proofErr w:type="gramEnd"/>
      <w:r w:rsidRPr="004B4926">
        <w:rPr>
          <w:spacing w:val="-1"/>
          <w:sz w:val="28"/>
          <w:szCs w:val="28"/>
        </w:rPr>
        <w:t xml:space="preserve"> аллювиальными. </w:t>
      </w:r>
      <w:proofErr w:type="gramStart"/>
      <w:r w:rsidRPr="004B4926">
        <w:rPr>
          <w:spacing w:val="-1"/>
          <w:sz w:val="28"/>
          <w:szCs w:val="28"/>
        </w:rPr>
        <w:t xml:space="preserve">Хорошие разрезы древнеэвксинских и </w:t>
      </w:r>
      <w:r w:rsidRPr="004B4926">
        <w:rPr>
          <w:sz w:val="28"/>
          <w:szCs w:val="28"/>
        </w:rPr>
        <w:t>узунларских морских осадков находятся на Керченском полуострове Крыма, где они представлены переслаи</w:t>
      </w:r>
      <w:r w:rsidRPr="004B4926">
        <w:rPr>
          <w:sz w:val="28"/>
          <w:szCs w:val="28"/>
        </w:rPr>
        <w:softHyphen/>
      </w:r>
      <w:r w:rsidRPr="004B4926">
        <w:rPr>
          <w:spacing w:val="-1"/>
          <w:sz w:val="28"/>
          <w:szCs w:val="28"/>
        </w:rPr>
        <w:t xml:space="preserve">вающимися глинами и песками; Осадки содержат, наряду </w:t>
      </w:r>
      <w:r w:rsidRPr="004B4926">
        <w:rPr>
          <w:sz w:val="28"/>
          <w:szCs w:val="28"/>
        </w:rPr>
        <w:t>с черноморскими, большое количество каспийских мол</w:t>
      </w:r>
      <w:r w:rsidRPr="004B4926">
        <w:rPr>
          <w:sz w:val="28"/>
          <w:szCs w:val="28"/>
        </w:rPr>
        <w:softHyphen/>
      </w:r>
      <w:r w:rsidRPr="004B4926">
        <w:rPr>
          <w:spacing w:val="-2"/>
          <w:sz w:val="28"/>
          <w:szCs w:val="28"/>
        </w:rPr>
        <w:t>люсков.</w:t>
      </w:r>
      <w:proofErr w:type="gramEnd"/>
      <w:r w:rsidRPr="004B4926">
        <w:rPr>
          <w:spacing w:val="-2"/>
          <w:sz w:val="28"/>
          <w:szCs w:val="28"/>
        </w:rPr>
        <w:t xml:space="preserve"> </w:t>
      </w:r>
      <w:proofErr w:type="gramStart"/>
      <w:r w:rsidRPr="004B4926">
        <w:rPr>
          <w:spacing w:val="-2"/>
          <w:sz w:val="28"/>
          <w:szCs w:val="28"/>
        </w:rPr>
        <w:t xml:space="preserve">(О существовании течения из Средиземного моря </w:t>
      </w:r>
      <w:r w:rsidRPr="004B4926">
        <w:rPr>
          <w:sz w:val="28"/>
          <w:szCs w:val="28"/>
        </w:rPr>
        <w:t>в Черное через Босфорский порог свидетельствуют сре</w:t>
      </w:r>
      <w:r w:rsidRPr="004B4926">
        <w:rPr>
          <w:sz w:val="28"/>
          <w:szCs w:val="28"/>
        </w:rPr>
        <w:softHyphen/>
      </w:r>
      <w:r w:rsidRPr="004B4926">
        <w:rPr>
          <w:spacing w:val="-1"/>
          <w:sz w:val="28"/>
          <w:szCs w:val="28"/>
        </w:rPr>
        <w:t>диземноморские виды моллюсков, находимые в узунлар</w:t>
      </w:r>
      <w:r w:rsidRPr="004B4926">
        <w:rPr>
          <w:spacing w:val="-1"/>
          <w:sz w:val="28"/>
          <w:szCs w:val="28"/>
        </w:rPr>
        <w:softHyphen/>
      </w:r>
      <w:r w:rsidRPr="004B4926">
        <w:rPr>
          <w:spacing w:val="-2"/>
          <w:sz w:val="28"/>
          <w:szCs w:val="28"/>
        </w:rPr>
        <w:t>ских осадках, развитых на побережьях Кавказа и Турции.</w:t>
      </w:r>
      <w:proofErr w:type="gramEnd"/>
    </w:p>
    <w:p w:rsidR="0019628B" w:rsidRPr="004B4926" w:rsidRDefault="0019628B" w:rsidP="00E21FAD">
      <w:pPr>
        <w:shd w:val="clear" w:color="auto" w:fill="FFFFFF"/>
        <w:spacing w:after="0" w:line="240" w:lineRule="auto"/>
        <w:ind w:firstLine="709"/>
        <w:jc w:val="both"/>
        <w:rPr>
          <w:sz w:val="28"/>
          <w:szCs w:val="28"/>
        </w:rPr>
      </w:pPr>
      <w:r w:rsidRPr="004B4926">
        <w:rPr>
          <w:sz w:val="28"/>
          <w:szCs w:val="28"/>
        </w:rPr>
        <w:t xml:space="preserve">В Каспийском бассейне начавшаяся в лихвинское межледниковье </w:t>
      </w:r>
      <w:r w:rsidRPr="004B4926">
        <w:rPr>
          <w:i/>
          <w:iCs/>
          <w:sz w:val="28"/>
          <w:szCs w:val="28"/>
        </w:rPr>
        <w:t>раннехазарская</w:t>
      </w:r>
      <w:r w:rsidRPr="004B4926">
        <w:rPr>
          <w:sz w:val="28"/>
          <w:szCs w:val="28"/>
        </w:rPr>
        <w:t xml:space="preserve"> трансгрессия существо</w:t>
      </w:r>
      <w:r w:rsidRPr="004B4926">
        <w:rPr>
          <w:sz w:val="28"/>
          <w:szCs w:val="28"/>
        </w:rPr>
        <w:softHyphen/>
      </w:r>
      <w:r w:rsidRPr="004B4926">
        <w:rPr>
          <w:spacing w:val="-1"/>
          <w:sz w:val="28"/>
          <w:szCs w:val="28"/>
        </w:rPr>
        <w:t xml:space="preserve">вала в течение всего среднего плейстоцена с небольшими перерывами </w:t>
      </w:r>
      <w:proofErr w:type="gramStart"/>
      <w:r w:rsidRPr="004B4926">
        <w:rPr>
          <w:spacing w:val="-1"/>
          <w:sz w:val="28"/>
          <w:szCs w:val="28"/>
        </w:rPr>
        <w:t>в начале</w:t>
      </w:r>
      <w:proofErr w:type="gramEnd"/>
      <w:r w:rsidRPr="004B4926">
        <w:rPr>
          <w:spacing w:val="-1"/>
          <w:sz w:val="28"/>
          <w:szCs w:val="28"/>
        </w:rPr>
        <w:t xml:space="preserve"> днепровского и московского оледе</w:t>
      </w:r>
      <w:r w:rsidRPr="004B4926">
        <w:rPr>
          <w:spacing w:val="-1"/>
          <w:sz w:val="28"/>
          <w:szCs w:val="28"/>
        </w:rPr>
        <w:softHyphen/>
      </w:r>
      <w:r w:rsidRPr="004B4926">
        <w:rPr>
          <w:sz w:val="28"/>
          <w:szCs w:val="28"/>
        </w:rPr>
        <w:t xml:space="preserve">нений. В </w:t>
      </w:r>
      <w:proofErr w:type="gramStart"/>
      <w:r w:rsidRPr="004B4926">
        <w:rPr>
          <w:sz w:val="28"/>
          <w:szCs w:val="28"/>
        </w:rPr>
        <w:t>Северном</w:t>
      </w:r>
      <w:proofErr w:type="gramEnd"/>
      <w:r w:rsidRPr="004B4926">
        <w:rPr>
          <w:sz w:val="28"/>
          <w:szCs w:val="28"/>
        </w:rPr>
        <w:t xml:space="preserve"> Прикаспии песчано-глинистые ниж</w:t>
      </w:r>
      <w:r w:rsidRPr="004B4926">
        <w:rPr>
          <w:sz w:val="28"/>
          <w:szCs w:val="28"/>
        </w:rPr>
        <w:softHyphen/>
      </w:r>
      <w:r w:rsidRPr="004B4926">
        <w:rPr>
          <w:spacing w:val="-1"/>
          <w:sz w:val="28"/>
          <w:szCs w:val="28"/>
        </w:rPr>
        <w:t xml:space="preserve">нехазарские </w:t>
      </w:r>
      <w:r w:rsidRPr="004B4926">
        <w:rPr>
          <w:spacing w:val="-1"/>
          <w:sz w:val="28"/>
          <w:szCs w:val="28"/>
        </w:rPr>
        <w:lastRenderedPageBreak/>
        <w:t xml:space="preserve">осадки имеют морской, лиманно-морской и </w:t>
      </w:r>
      <w:r w:rsidRPr="004B4926">
        <w:rPr>
          <w:spacing w:val="-2"/>
          <w:sz w:val="28"/>
          <w:szCs w:val="28"/>
        </w:rPr>
        <w:t xml:space="preserve">дельтовый генезис. Они распространены во всем Нижнем </w:t>
      </w:r>
      <w:r w:rsidRPr="004B4926">
        <w:rPr>
          <w:sz w:val="28"/>
          <w:szCs w:val="28"/>
        </w:rPr>
        <w:t xml:space="preserve">и Среднем Поволжье и обнажаются по берегам Волги и Урала, слагая нижние части речных террас. Сверху они перекрываются аллювиальными песками, содержащими многочисленные </w:t>
      </w:r>
      <w:proofErr w:type="gramStart"/>
      <w:r w:rsidRPr="004B4926">
        <w:rPr>
          <w:sz w:val="28"/>
          <w:szCs w:val="28"/>
        </w:rPr>
        <w:t>остатки</w:t>
      </w:r>
      <w:proofErr w:type="gramEnd"/>
      <w:r w:rsidRPr="004B4926">
        <w:rPr>
          <w:sz w:val="28"/>
          <w:szCs w:val="28"/>
        </w:rPr>
        <w:t xml:space="preserve"> крупных млекопитающих ха</w:t>
      </w:r>
      <w:r w:rsidRPr="004B4926">
        <w:rPr>
          <w:sz w:val="28"/>
          <w:szCs w:val="28"/>
        </w:rPr>
        <w:softHyphen/>
      </w:r>
      <w:r w:rsidRPr="004B4926">
        <w:rPr>
          <w:spacing w:val="-2"/>
          <w:sz w:val="28"/>
          <w:szCs w:val="28"/>
        </w:rPr>
        <w:t xml:space="preserve">зарского фаунистичсского комплекса (село Черный Яр на </w:t>
      </w:r>
      <w:r w:rsidRPr="004B4926">
        <w:rPr>
          <w:sz w:val="28"/>
          <w:szCs w:val="28"/>
        </w:rPr>
        <w:t>Волге).</w:t>
      </w:r>
    </w:p>
    <w:p w:rsidR="0019628B" w:rsidRPr="004B4926" w:rsidRDefault="0019628B" w:rsidP="00E21FAD">
      <w:pPr>
        <w:shd w:val="clear" w:color="auto" w:fill="FFFFFF"/>
        <w:spacing w:after="0" w:line="240" w:lineRule="auto"/>
        <w:ind w:firstLine="709"/>
        <w:jc w:val="both"/>
        <w:rPr>
          <w:sz w:val="28"/>
          <w:szCs w:val="28"/>
        </w:rPr>
      </w:pPr>
      <w:r w:rsidRPr="004D176B">
        <w:rPr>
          <w:b/>
          <w:bCs/>
          <w:i/>
          <w:sz w:val="28"/>
          <w:szCs w:val="28"/>
        </w:rPr>
        <w:t>В позднем плейстоцене</w:t>
      </w:r>
      <w:r w:rsidRPr="004B4926">
        <w:rPr>
          <w:b/>
          <w:bCs/>
          <w:sz w:val="28"/>
          <w:szCs w:val="28"/>
        </w:rPr>
        <w:t xml:space="preserve"> </w:t>
      </w:r>
      <w:r w:rsidRPr="004B4926">
        <w:rPr>
          <w:sz w:val="28"/>
          <w:szCs w:val="28"/>
        </w:rPr>
        <w:t>имели место новые круп</w:t>
      </w:r>
      <w:r w:rsidRPr="004B4926">
        <w:rPr>
          <w:sz w:val="28"/>
          <w:szCs w:val="28"/>
        </w:rPr>
        <w:softHyphen/>
        <w:t xml:space="preserve">ные трансгрессии </w:t>
      </w:r>
      <w:r w:rsidRPr="004B4926">
        <w:rPr>
          <w:i/>
          <w:iCs/>
          <w:sz w:val="28"/>
          <w:szCs w:val="28"/>
        </w:rPr>
        <w:t>ранн</w:t>
      </w:r>
      <w:proofErr w:type="gramStart"/>
      <w:r w:rsidRPr="004B4926">
        <w:rPr>
          <w:i/>
          <w:iCs/>
          <w:sz w:val="28"/>
          <w:szCs w:val="28"/>
        </w:rPr>
        <w:t>е-</w:t>
      </w:r>
      <w:proofErr w:type="gramEnd"/>
      <w:r w:rsidRPr="004B4926">
        <w:rPr>
          <w:i/>
          <w:iCs/>
          <w:sz w:val="28"/>
          <w:szCs w:val="28"/>
        </w:rPr>
        <w:t xml:space="preserve"> </w:t>
      </w:r>
      <w:r w:rsidRPr="004B4926">
        <w:rPr>
          <w:sz w:val="28"/>
          <w:szCs w:val="28"/>
        </w:rPr>
        <w:t xml:space="preserve">и </w:t>
      </w:r>
      <w:r w:rsidRPr="004B4926">
        <w:rPr>
          <w:i/>
          <w:iCs/>
          <w:sz w:val="28"/>
          <w:szCs w:val="28"/>
        </w:rPr>
        <w:t xml:space="preserve">позднекарангатскшв </w:t>
      </w:r>
      <w:r w:rsidRPr="004B4926">
        <w:rPr>
          <w:sz w:val="28"/>
          <w:szCs w:val="28"/>
        </w:rPr>
        <w:t>Черно</w:t>
      </w:r>
      <w:r w:rsidRPr="004B4926">
        <w:rPr>
          <w:sz w:val="28"/>
          <w:szCs w:val="28"/>
        </w:rPr>
        <w:softHyphen/>
      </w:r>
      <w:r w:rsidRPr="004B4926">
        <w:rPr>
          <w:spacing w:val="-1"/>
          <w:sz w:val="28"/>
          <w:szCs w:val="28"/>
        </w:rPr>
        <w:t xml:space="preserve">морском бассейне и </w:t>
      </w:r>
      <w:r w:rsidRPr="004B4926">
        <w:rPr>
          <w:i/>
          <w:iCs/>
          <w:spacing w:val="-1"/>
          <w:sz w:val="28"/>
          <w:szCs w:val="28"/>
        </w:rPr>
        <w:t xml:space="preserve">познехазарская </w:t>
      </w:r>
      <w:r w:rsidRPr="004B4926">
        <w:rPr>
          <w:spacing w:val="-1"/>
          <w:sz w:val="28"/>
          <w:szCs w:val="28"/>
        </w:rPr>
        <w:t xml:space="preserve">и </w:t>
      </w:r>
      <w:r w:rsidRPr="004B4926">
        <w:rPr>
          <w:i/>
          <w:iCs/>
          <w:spacing w:val="-1"/>
          <w:sz w:val="28"/>
          <w:szCs w:val="28"/>
        </w:rPr>
        <w:t xml:space="preserve">хеалынские </w:t>
      </w:r>
      <w:r w:rsidRPr="004B4926">
        <w:rPr>
          <w:spacing w:val="-1"/>
          <w:sz w:val="28"/>
          <w:szCs w:val="28"/>
        </w:rPr>
        <w:t>в Кас</w:t>
      </w:r>
      <w:r w:rsidRPr="004B4926">
        <w:rPr>
          <w:spacing w:val="-1"/>
          <w:sz w:val="28"/>
          <w:szCs w:val="28"/>
        </w:rPr>
        <w:softHyphen/>
      </w:r>
      <w:r w:rsidRPr="004B4926">
        <w:rPr>
          <w:sz w:val="28"/>
          <w:szCs w:val="28"/>
        </w:rPr>
        <w:t>пийском море.</w:t>
      </w:r>
    </w:p>
    <w:p w:rsidR="0019628B" w:rsidRPr="004B4926" w:rsidRDefault="0019628B" w:rsidP="00E21FAD">
      <w:pPr>
        <w:shd w:val="clear" w:color="auto" w:fill="FFFFFF"/>
        <w:spacing w:after="0" w:line="240" w:lineRule="auto"/>
        <w:ind w:firstLine="709"/>
        <w:jc w:val="both"/>
        <w:rPr>
          <w:sz w:val="28"/>
          <w:szCs w:val="28"/>
        </w:rPr>
      </w:pPr>
      <w:r w:rsidRPr="004B4926">
        <w:rPr>
          <w:sz w:val="28"/>
          <w:szCs w:val="28"/>
        </w:rPr>
        <w:t>В Черноморском бассейне раннекарангатская и позднекарангатская (или сурожская) трансгрессии про</w:t>
      </w:r>
      <w:r w:rsidRPr="004B4926">
        <w:rPr>
          <w:sz w:val="28"/>
          <w:szCs w:val="28"/>
        </w:rPr>
        <w:softHyphen/>
      </w:r>
      <w:r w:rsidRPr="004B4926">
        <w:rPr>
          <w:spacing w:val="-2"/>
          <w:sz w:val="28"/>
          <w:szCs w:val="28"/>
        </w:rPr>
        <w:t xml:space="preserve">исходили соответственно в микулинское (110-70 тыс. лет назад) и </w:t>
      </w:r>
      <w:proofErr w:type="gramStart"/>
      <w:r w:rsidRPr="004B4926">
        <w:rPr>
          <w:spacing w:val="-2"/>
          <w:sz w:val="28"/>
          <w:szCs w:val="28"/>
        </w:rPr>
        <w:t>молого-шекснинское</w:t>
      </w:r>
      <w:proofErr w:type="gramEnd"/>
      <w:r w:rsidRPr="004B4926">
        <w:rPr>
          <w:spacing w:val="-2"/>
          <w:sz w:val="28"/>
          <w:szCs w:val="28"/>
        </w:rPr>
        <w:t xml:space="preserve"> (50-30 тыс. лег назад) меж-</w:t>
      </w:r>
      <w:r w:rsidRPr="004B4926">
        <w:rPr>
          <w:sz w:val="28"/>
          <w:szCs w:val="28"/>
        </w:rPr>
        <w:t xml:space="preserve">ледниковья. Осадки этих трансгрессий широко развиты по всему побережью Черного и Азовского морей. Они </w:t>
      </w:r>
      <w:r w:rsidRPr="004B4926">
        <w:rPr>
          <w:spacing w:val="-1"/>
          <w:sz w:val="28"/>
          <w:szCs w:val="28"/>
        </w:rPr>
        <w:t xml:space="preserve">слагают две террасы высотой 15-20 м и 8-10 м, однако на </w:t>
      </w:r>
      <w:r w:rsidRPr="004B4926">
        <w:rPr>
          <w:sz w:val="28"/>
          <w:szCs w:val="28"/>
        </w:rPr>
        <w:t xml:space="preserve">участках, испытывающих прогибание, эти осадки лежат </w:t>
      </w:r>
      <w:r w:rsidRPr="004B4926">
        <w:rPr>
          <w:spacing w:val="-1"/>
          <w:sz w:val="28"/>
          <w:szCs w:val="28"/>
        </w:rPr>
        <w:t xml:space="preserve">на несколько десятков метров ниже современною уровня </w:t>
      </w:r>
      <w:r w:rsidRPr="004B4926">
        <w:rPr>
          <w:sz w:val="28"/>
          <w:szCs w:val="28"/>
        </w:rPr>
        <w:t>моря под более молодыми отложениями. По составу это галечники, пески и глины с обильной морской фауной, в том числе средиземноморской фауной моллюсков</w:t>
      </w:r>
      <w:proofErr w:type="gramStart"/>
      <w:r w:rsidRPr="004B4926">
        <w:rPr>
          <w:sz w:val="28"/>
          <w:szCs w:val="28"/>
        </w:rPr>
        <w:t>.'</w:t>
      </w:r>
      <w:proofErr w:type="gramEnd"/>
      <w:r w:rsidRPr="004B4926">
        <w:rPr>
          <w:sz w:val="28"/>
          <w:szCs w:val="28"/>
        </w:rPr>
        <w:t>В то же время каспийские виды отсутствуют, так как связь между морями прекратилась.</w:t>
      </w:r>
    </w:p>
    <w:p w:rsidR="0019628B" w:rsidRPr="004B4926" w:rsidRDefault="0019628B" w:rsidP="00E21FAD">
      <w:pPr>
        <w:shd w:val="clear" w:color="auto" w:fill="FFFFFF"/>
        <w:spacing w:after="0" w:line="240" w:lineRule="auto"/>
        <w:ind w:firstLine="709"/>
        <w:jc w:val="both"/>
        <w:rPr>
          <w:sz w:val="28"/>
          <w:szCs w:val="28"/>
        </w:rPr>
      </w:pPr>
      <w:r w:rsidRPr="004B4926">
        <w:rPr>
          <w:spacing w:val="-1"/>
          <w:sz w:val="28"/>
          <w:szCs w:val="28"/>
        </w:rPr>
        <w:t xml:space="preserve">В конце позднего плейстоцена после карангатских </w:t>
      </w:r>
      <w:r w:rsidRPr="004B4926">
        <w:rPr>
          <w:sz w:val="28"/>
          <w:szCs w:val="28"/>
        </w:rPr>
        <w:t xml:space="preserve">трансгрессий в Черном море была глубокая регрессия </w:t>
      </w:r>
      <w:r w:rsidRPr="004B4926">
        <w:rPr>
          <w:spacing w:val="-1"/>
          <w:sz w:val="28"/>
          <w:szCs w:val="28"/>
        </w:rPr>
        <w:t xml:space="preserve">(22-11 тыс. лет), соответствующая осташковскому оледенениию, когда уровень моря понижался на 80-90м. Это </w:t>
      </w:r>
      <w:r w:rsidRPr="004B4926">
        <w:rPr>
          <w:sz w:val="28"/>
          <w:szCs w:val="28"/>
        </w:rPr>
        <w:t>привело к резкому сокращению его площади. Азовское море было осушено, и дельта Дона располагалась к югу от Керченского пролива. Дельты Дуная и Днепра также продвинулись в мире на 200 км от их современного по</w:t>
      </w:r>
      <w:r w:rsidRPr="004B4926">
        <w:rPr>
          <w:sz w:val="28"/>
          <w:szCs w:val="28"/>
        </w:rPr>
        <w:softHyphen/>
        <w:t>ложения.</w:t>
      </w:r>
    </w:p>
    <w:p w:rsidR="0019628B" w:rsidRPr="004B4926" w:rsidRDefault="0019628B" w:rsidP="00E21FAD">
      <w:pPr>
        <w:shd w:val="clear" w:color="auto" w:fill="FFFFFF"/>
        <w:spacing w:after="0" w:line="240" w:lineRule="auto"/>
        <w:ind w:firstLine="709"/>
        <w:jc w:val="both"/>
        <w:rPr>
          <w:sz w:val="28"/>
          <w:szCs w:val="28"/>
        </w:rPr>
      </w:pPr>
      <w:r w:rsidRPr="004B4926">
        <w:rPr>
          <w:sz w:val="28"/>
          <w:szCs w:val="28"/>
        </w:rPr>
        <w:t>В Прикаспийском бассейне в начале позднего плейстоцена в микулинское межледниковье после незна</w:t>
      </w:r>
      <w:r w:rsidRPr="004B4926">
        <w:rPr>
          <w:sz w:val="28"/>
          <w:szCs w:val="28"/>
        </w:rPr>
        <w:softHyphen/>
        <w:t>чительной регрессии отмечаюсь небольшое и непродол</w:t>
      </w:r>
      <w:r w:rsidRPr="004B4926">
        <w:rPr>
          <w:sz w:val="28"/>
          <w:szCs w:val="28"/>
        </w:rPr>
        <w:softHyphen/>
        <w:t xml:space="preserve">жительное повышение уровня моря, известное как </w:t>
      </w:r>
      <w:r w:rsidRPr="004B4926">
        <w:rPr>
          <w:i/>
          <w:iCs/>
          <w:sz w:val="28"/>
          <w:szCs w:val="28"/>
        </w:rPr>
        <w:t>позд-</w:t>
      </w:r>
      <w:r w:rsidRPr="004B4926">
        <w:rPr>
          <w:i/>
          <w:iCs/>
          <w:spacing w:val="-1"/>
          <w:sz w:val="28"/>
          <w:szCs w:val="28"/>
        </w:rPr>
        <w:t xml:space="preserve">нехазарская </w:t>
      </w:r>
      <w:r w:rsidRPr="004B4926">
        <w:rPr>
          <w:spacing w:val="-1"/>
          <w:sz w:val="28"/>
          <w:szCs w:val="28"/>
        </w:rPr>
        <w:t xml:space="preserve">трансгрессия. Осадки этого времени развиты </w:t>
      </w:r>
      <w:r w:rsidRPr="004B4926">
        <w:rPr>
          <w:sz w:val="28"/>
          <w:szCs w:val="28"/>
        </w:rPr>
        <w:t xml:space="preserve">немного севернее Астрахани и Гурьева и представлены </w:t>
      </w:r>
      <w:r w:rsidRPr="004B4926">
        <w:rPr>
          <w:spacing w:val="-1"/>
          <w:sz w:val="28"/>
          <w:szCs w:val="28"/>
        </w:rPr>
        <w:t>прибрежно-морскими и лиманными песчано-глинистыми фациями, слагающими несколько террас. По датировкам раковин моллюсков уран-иониевым методом и электрон</w:t>
      </w:r>
      <w:r w:rsidRPr="004B4926">
        <w:rPr>
          <w:spacing w:val="-1"/>
          <w:sz w:val="28"/>
          <w:szCs w:val="28"/>
        </w:rPr>
        <w:softHyphen/>
      </w:r>
      <w:r w:rsidRPr="004B4926">
        <w:rPr>
          <w:sz w:val="28"/>
          <w:szCs w:val="28"/>
        </w:rPr>
        <w:t>но-парамагнитного резонанса (ЭПР) возраст трансгрес</w:t>
      </w:r>
      <w:r w:rsidRPr="004B4926">
        <w:rPr>
          <w:sz w:val="28"/>
          <w:szCs w:val="28"/>
        </w:rPr>
        <w:softHyphen/>
        <w:t>сии определяется интервалом 120-80 тыс. лет.</w:t>
      </w:r>
    </w:p>
    <w:p w:rsidR="0019628B" w:rsidRPr="004B4926" w:rsidRDefault="0019628B" w:rsidP="00E21FAD">
      <w:pPr>
        <w:shd w:val="clear" w:color="auto" w:fill="FFFFFF"/>
        <w:spacing w:after="0" w:line="240" w:lineRule="auto"/>
        <w:ind w:firstLine="709"/>
        <w:jc w:val="both"/>
        <w:rPr>
          <w:sz w:val="28"/>
          <w:szCs w:val="28"/>
        </w:rPr>
      </w:pPr>
      <w:r w:rsidRPr="004B4926">
        <w:rPr>
          <w:sz w:val="28"/>
          <w:szCs w:val="28"/>
        </w:rPr>
        <w:t xml:space="preserve">Во второй половине позднего плейстоцена после </w:t>
      </w:r>
      <w:r w:rsidRPr="004B4926">
        <w:rPr>
          <w:spacing w:val="-1"/>
          <w:sz w:val="28"/>
          <w:szCs w:val="28"/>
        </w:rPr>
        <w:t xml:space="preserve">незначительной регрессии </w:t>
      </w:r>
      <w:r w:rsidRPr="004B4926">
        <w:rPr>
          <w:i/>
          <w:iCs/>
          <w:spacing w:val="-1"/>
          <w:sz w:val="28"/>
          <w:szCs w:val="28"/>
        </w:rPr>
        <w:t xml:space="preserve">(ательской) </w:t>
      </w:r>
      <w:r w:rsidRPr="004B4926">
        <w:rPr>
          <w:spacing w:val="-1"/>
          <w:sz w:val="28"/>
          <w:szCs w:val="28"/>
        </w:rPr>
        <w:t xml:space="preserve">началась </w:t>
      </w:r>
      <w:r w:rsidRPr="004B4926">
        <w:rPr>
          <w:i/>
          <w:iCs/>
          <w:spacing w:val="-1"/>
          <w:sz w:val="28"/>
          <w:szCs w:val="28"/>
        </w:rPr>
        <w:t>хвалын</w:t>
      </w:r>
      <w:r w:rsidRPr="004B4926">
        <w:rPr>
          <w:i/>
          <w:iCs/>
          <w:sz w:val="28"/>
          <w:szCs w:val="28"/>
        </w:rPr>
        <w:t xml:space="preserve">ская </w:t>
      </w:r>
      <w:r w:rsidRPr="004B4926">
        <w:rPr>
          <w:sz w:val="28"/>
          <w:szCs w:val="28"/>
        </w:rPr>
        <w:t>трансгрессия Каспия. В ней выделяются две само</w:t>
      </w:r>
      <w:r w:rsidRPr="004B4926">
        <w:rPr>
          <w:sz w:val="28"/>
          <w:szCs w:val="28"/>
        </w:rPr>
        <w:softHyphen/>
      </w:r>
      <w:r w:rsidRPr="004B4926">
        <w:rPr>
          <w:spacing w:val="-2"/>
          <w:sz w:val="28"/>
          <w:szCs w:val="28"/>
        </w:rPr>
        <w:t xml:space="preserve">стоятельные фазы </w:t>
      </w:r>
      <w:r w:rsidRPr="004B4926">
        <w:rPr>
          <w:i/>
          <w:iCs/>
          <w:spacing w:val="-2"/>
          <w:sz w:val="28"/>
          <w:szCs w:val="28"/>
        </w:rPr>
        <w:t xml:space="preserve">ранне- </w:t>
      </w:r>
      <w:r w:rsidRPr="004B4926">
        <w:rPr>
          <w:spacing w:val="-2"/>
          <w:sz w:val="28"/>
          <w:szCs w:val="28"/>
        </w:rPr>
        <w:t xml:space="preserve">и </w:t>
      </w:r>
      <w:r w:rsidRPr="004B4926">
        <w:rPr>
          <w:i/>
          <w:iCs/>
          <w:spacing w:val="-2"/>
          <w:sz w:val="28"/>
          <w:szCs w:val="28"/>
        </w:rPr>
        <w:t xml:space="preserve">позднехвалынские, </w:t>
      </w:r>
      <w:r w:rsidRPr="004B4926">
        <w:rPr>
          <w:spacing w:val="-2"/>
          <w:sz w:val="28"/>
          <w:szCs w:val="28"/>
        </w:rPr>
        <w:t>разделен</w:t>
      </w:r>
      <w:r w:rsidRPr="004B4926">
        <w:rPr>
          <w:spacing w:val="-2"/>
          <w:sz w:val="28"/>
          <w:szCs w:val="28"/>
        </w:rPr>
        <w:softHyphen/>
      </w:r>
      <w:r w:rsidRPr="004B4926">
        <w:rPr>
          <w:sz w:val="28"/>
          <w:szCs w:val="28"/>
        </w:rPr>
        <w:t>ные континентальным перерывом.</w:t>
      </w:r>
    </w:p>
    <w:p w:rsidR="0019628B" w:rsidRPr="004B4926" w:rsidRDefault="0019628B" w:rsidP="00E21FAD">
      <w:pPr>
        <w:shd w:val="clear" w:color="auto" w:fill="FFFFFF"/>
        <w:spacing w:after="0" w:line="240" w:lineRule="auto"/>
        <w:ind w:firstLine="709"/>
        <w:jc w:val="both"/>
        <w:rPr>
          <w:sz w:val="28"/>
          <w:szCs w:val="28"/>
        </w:rPr>
      </w:pPr>
      <w:r w:rsidRPr="004B4926">
        <w:rPr>
          <w:sz w:val="28"/>
          <w:szCs w:val="28"/>
        </w:rPr>
        <w:t>Раннехвалынская трансгрессия была самой значи</w:t>
      </w:r>
      <w:r w:rsidRPr="004B4926">
        <w:rPr>
          <w:sz w:val="28"/>
          <w:szCs w:val="28"/>
        </w:rPr>
        <w:softHyphen/>
        <w:t>тельной в Прикаспии. Уровень моря поднялся на 70 м выше современного. Море распространялось намного се</w:t>
      </w:r>
      <w:r w:rsidRPr="004B4926">
        <w:rPr>
          <w:sz w:val="28"/>
          <w:szCs w:val="28"/>
        </w:rPr>
        <w:softHyphen/>
        <w:t xml:space="preserve">вернее Волгограда и Уральска. Осадки этого времени, представленные как мелководными </w:t>
      </w:r>
      <w:proofErr w:type="gramStart"/>
      <w:r w:rsidRPr="004B4926">
        <w:rPr>
          <w:sz w:val="28"/>
          <w:szCs w:val="28"/>
        </w:rPr>
        <w:t>песчано - суглини</w:t>
      </w:r>
      <w:r w:rsidRPr="004B4926">
        <w:rPr>
          <w:sz w:val="28"/>
          <w:szCs w:val="28"/>
        </w:rPr>
        <w:softHyphen/>
        <w:t>стыми</w:t>
      </w:r>
      <w:proofErr w:type="gramEnd"/>
      <w:r w:rsidRPr="004B4926">
        <w:rPr>
          <w:sz w:val="28"/>
          <w:szCs w:val="28"/>
        </w:rPr>
        <w:t xml:space="preserve"> фациями, так и более глубоководными шоколад</w:t>
      </w:r>
      <w:r w:rsidRPr="004B4926">
        <w:rPr>
          <w:sz w:val="28"/>
          <w:szCs w:val="28"/>
        </w:rPr>
        <w:softHyphen/>
      </w:r>
      <w:r w:rsidRPr="004B4926">
        <w:rPr>
          <w:spacing w:val="-1"/>
          <w:sz w:val="28"/>
          <w:szCs w:val="28"/>
        </w:rPr>
        <w:t xml:space="preserve">ными глинами, прорезаны современными долинами реки </w:t>
      </w:r>
      <w:r w:rsidRPr="004B4926">
        <w:rPr>
          <w:sz w:val="28"/>
          <w:szCs w:val="28"/>
        </w:rPr>
        <w:t>вследствие чего обнажаются по их берегам/Так, в доли</w:t>
      </w:r>
      <w:r w:rsidRPr="004B4926">
        <w:rPr>
          <w:sz w:val="28"/>
          <w:szCs w:val="28"/>
        </w:rPr>
        <w:softHyphen/>
        <w:t xml:space="preserve">нах </w:t>
      </w:r>
      <w:r w:rsidRPr="004B4926">
        <w:rPr>
          <w:sz w:val="28"/>
          <w:szCs w:val="28"/>
        </w:rPr>
        <w:lastRenderedPageBreak/>
        <w:t xml:space="preserve">Волги и Урала они обнажаются в обрывах террасы высотой 20-30 м, залегая на аллювии.; (Содержащиеся в </w:t>
      </w:r>
      <w:r w:rsidRPr="004B4926">
        <w:rPr>
          <w:spacing w:val="-1"/>
          <w:sz w:val="28"/>
          <w:szCs w:val="28"/>
        </w:rPr>
        <w:t>осадках фауна и пыльца растительности свидетельствуют</w:t>
      </w:r>
      <w:r w:rsidRPr="004B4926">
        <w:rPr>
          <w:spacing w:val="-2"/>
          <w:sz w:val="28"/>
          <w:szCs w:val="28"/>
        </w:rPr>
        <w:t xml:space="preserve"> о том, что трансгрессия началась и достигла максимума в </w:t>
      </w:r>
      <w:r w:rsidRPr="004B4926">
        <w:rPr>
          <w:sz w:val="28"/>
          <w:szCs w:val="28"/>
        </w:rPr>
        <w:t>условиях похолодания и увлажнения климата в конце микулинского межледниковья и начале калининского оледенения. Абсолютный возраст определен в 38 тыс. лет.</w:t>
      </w:r>
    </w:p>
    <w:p w:rsidR="0019628B" w:rsidRPr="004B4926" w:rsidRDefault="0019628B" w:rsidP="00E21FAD">
      <w:pPr>
        <w:shd w:val="clear" w:color="auto" w:fill="FFFFFF"/>
        <w:spacing w:after="0" w:line="240" w:lineRule="auto"/>
        <w:ind w:firstLine="709"/>
        <w:jc w:val="both"/>
        <w:rPr>
          <w:sz w:val="28"/>
          <w:szCs w:val="28"/>
        </w:rPr>
      </w:pPr>
      <w:r w:rsidRPr="004B4926">
        <w:rPr>
          <w:sz w:val="28"/>
          <w:szCs w:val="28"/>
        </w:rPr>
        <w:t>Позднехвалынская трансгрессия, имевшая место в эпоху осташковского оледенения, была значительно меньше по своим размерам. Однообразные верхнехвалынские пески и супеси, охарактеризованные комплек</w:t>
      </w:r>
      <w:r w:rsidRPr="004B4926">
        <w:rPr>
          <w:sz w:val="28"/>
          <w:szCs w:val="28"/>
        </w:rPr>
        <w:softHyphen/>
        <w:t xml:space="preserve">сом моллюсков, слагают аккумулятивный чехол низких </w:t>
      </w:r>
      <w:r w:rsidRPr="004B4926">
        <w:rPr>
          <w:spacing w:val="-1"/>
          <w:sz w:val="28"/>
          <w:szCs w:val="28"/>
        </w:rPr>
        <w:t>морских террас на отметках от 0 до -12 м. Местами верх</w:t>
      </w:r>
      <w:r w:rsidRPr="004B4926">
        <w:rPr>
          <w:sz w:val="28"/>
          <w:szCs w:val="28"/>
        </w:rPr>
        <w:t>нехвалынские пески перевеяны и образуют разнообраз</w:t>
      </w:r>
      <w:r w:rsidRPr="004B4926">
        <w:rPr>
          <w:sz w:val="28"/>
          <w:szCs w:val="28"/>
        </w:rPr>
        <w:softHyphen/>
        <w:t xml:space="preserve">ные эоловые формы. С береговой линией </w:t>
      </w:r>
      <w:proofErr w:type="gramStart"/>
      <w:r w:rsidRPr="004B4926">
        <w:rPr>
          <w:sz w:val="28"/>
          <w:szCs w:val="28"/>
        </w:rPr>
        <w:t>позднехвалын-ского</w:t>
      </w:r>
      <w:proofErr w:type="gramEnd"/>
      <w:r w:rsidRPr="004B4926">
        <w:rPr>
          <w:sz w:val="28"/>
          <w:szCs w:val="28"/>
        </w:rPr>
        <w:t xml:space="preserve"> моря были связаны обширные древние дельты Волги и Урала, следы которых в виде системы разветв</w:t>
      </w:r>
      <w:r w:rsidRPr="004B4926">
        <w:rPr>
          <w:sz w:val="28"/>
          <w:szCs w:val="28"/>
        </w:rPr>
        <w:softHyphen/>
      </w:r>
      <w:r w:rsidRPr="004B4926">
        <w:rPr>
          <w:spacing w:val="-1"/>
          <w:sz w:val="28"/>
          <w:szCs w:val="28"/>
        </w:rPr>
        <w:t>ленных сухих русел хорошо сохранились на равнине Се</w:t>
      </w:r>
      <w:r w:rsidRPr="004B4926">
        <w:rPr>
          <w:spacing w:val="-1"/>
          <w:sz w:val="28"/>
          <w:szCs w:val="28"/>
        </w:rPr>
        <w:softHyphen/>
      </w:r>
      <w:r w:rsidRPr="004B4926">
        <w:rPr>
          <w:sz w:val="28"/>
          <w:szCs w:val="28"/>
        </w:rPr>
        <w:t>верного Прикаспия.</w:t>
      </w:r>
    </w:p>
    <w:p w:rsidR="0019628B" w:rsidRPr="004B4926" w:rsidRDefault="0019628B" w:rsidP="00E21FAD">
      <w:pPr>
        <w:shd w:val="clear" w:color="auto" w:fill="FFFFFF"/>
        <w:spacing w:after="0" w:line="240" w:lineRule="auto"/>
        <w:ind w:firstLine="709"/>
        <w:jc w:val="both"/>
        <w:rPr>
          <w:sz w:val="28"/>
          <w:szCs w:val="28"/>
        </w:rPr>
      </w:pPr>
      <w:proofErr w:type="gramStart"/>
      <w:r w:rsidRPr="004D176B">
        <w:rPr>
          <w:b/>
          <w:bCs/>
          <w:i/>
          <w:spacing w:val="-2"/>
          <w:sz w:val="28"/>
          <w:szCs w:val="28"/>
        </w:rPr>
        <w:t>В начале голоцена</w:t>
      </w:r>
      <w:r w:rsidRPr="004B4926">
        <w:rPr>
          <w:b/>
          <w:bCs/>
          <w:spacing w:val="-2"/>
          <w:sz w:val="28"/>
          <w:szCs w:val="28"/>
        </w:rPr>
        <w:t xml:space="preserve"> </w:t>
      </w:r>
      <w:r w:rsidRPr="004B4926">
        <w:rPr>
          <w:spacing w:val="-2"/>
          <w:sz w:val="28"/>
          <w:szCs w:val="28"/>
        </w:rPr>
        <w:t>после таяния ледников послед</w:t>
      </w:r>
      <w:r w:rsidRPr="004B4926">
        <w:rPr>
          <w:spacing w:val="-2"/>
          <w:sz w:val="28"/>
          <w:szCs w:val="28"/>
        </w:rPr>
        <w:softHyphen/>
      </w:r>
      <w:r w:rsidRPr="004B4926">
        <w:rPr>
          <w:sz w:val="28"/>
          <w:szCs w:val="28"/>
        </w:rPr>
        <w:t xml:space="preserve">него оледенения в </w:t>
      </w:r>
      <w:r w:rsidRPr="004B4926">
        <w:rPr>
          <w:i/>
          <w:iCs/>
          <w:sz w:val="28"/>
          <w:szCs w:val="28"/>
        </w:rPr>
        <w:t xml:space="preserve">новочерноморскую </w:t>
      </w:r>
      <w:r w:rsidRPr="004B4926">
        <w:rPr>
          <w:sz w:val="28"/>
          <w:szCs w:val="28"/>
        </w:rPr>
        <w:t>трансгрессию уро</w:t>
      </w:r>
      <w:r w:rsidRPr="004B4926">
        <w:rPr>
          <w:sz w:val="28"/>
          <w:szCs w:val="28"/>
        </w:rPr>
        <w:softHyphen/>
      </w:r>
      <w:r w:rsidRPr="004B4926">
        <w:rPr>
          <w:spacing w:val="-2"/>
          <w:sz w:val="28"/>
          <w:szCs w:val="28"/>
        </w:rPr>
        <w:t xml:space="preserve">вень Черного моря поднялся более чем на 90 м, превысив </w:t>
      </w:r>
      <w:r w:rsidRPr="004B4926">
        <w:rPr>
          <w:spacing w:val="-1"/>
          <w:sz w:val="28"/>
          <w:szCs w:val="28"/>
        </w:rPr>
        <w:t>современный на 4-5 м. В результате последующих неод</w:t>
      </w:r>
      <w:r w:rsidRPr="004B4926">
        <w:rPr>
          <w:spacing w:val="-1"/>
          <w:sz w:val="28"/>
          <w:szCs w:val="28"/>
        </w:rPr>
        <w:softHyphen/>
        <w:t>нократных колебаний сформировались две низкие терра</w:t>
      </w:r>
      <w:r w:rsidRPr="004B4926">
        <w:rPr>
          <w:spacing w:val="-1"/>
          <w:sz w:val="28"/>
          <w:szCs w:val="28"/>
        </w:rPr>
        <w:softHyphen/>
      </w:r>
      <w:r w:rsidRPr="004B4926">
        <w:rPr>
          <w:sz w:val="28"/>
          <w:szCs w:val="28"/>
        </w:rPr>
        <w:t xml:space="preserve">сы высотой 4-5 и 2-3 м. С одним из понижений уровня моря, имевшим место 2,5-2 тыс. лет назад </w:t>
      </w:r>
      <w:r w:rsidRPr="004B4926">
        <w:rPr>
          <w:i/>
          <w:iCs/>
          <w:sz w:val="28"/>
          <w:szCs w:val="28"/>
        </w:rPr>
        <w:t xml:space="preserve">(фанагорий-ская </w:t>
      </w:r>
      <w:r w:rsidRPr="004B4926">
        <w:rPr>
          <w:sz w:val="28"/>
          <w:szCs w:val="28"/>
        </w:rPr>
        <w:t>регрессия), были связаны древнегреческие поселе</w:t>
      </w:r>
      <w:r w:rsidRPr="004B4926">
        <w:rPr>
          <w:sz w:val="28"/>
          <w:szCs w:val="28"/>
        </w:rPr>
        <w:softHyphen/>
      </w:r>
      <w:r w:rsidRPr="004B4926">
        <w:rPr>
          <w:spacing w:val="-1"/>
          <w:sz w:val="28"/>
          <w:szCs w:val="28"/>
        </w:rPr>
        <w:t>ния, которые затем</w:t>
      </w:r>
      <w:proofErr w:type="gramEnd"/>
      <w:r w:rsidRPr="004B4926">
        <w:rPr>
          <w:spacing w:val="-1"/>
          <w:sz w:val="28"/>
          <w:szCs w:val="28"/>
        </w:rPr>
        <w:t xml:space="preserve"> в </w:t>
      </w:r>
      <w:r w:rsidRPr="004B4926">
        <w:rPr>
          <w:i/>
          <w:iCs/>
          <w:spacing w:val="-1"/>
          <w:sz w:val="28"/>
          <w:szCs w:val="28"/>
        </w:rPr>
        <w:t xml:space="preserve">нимфейскую </w:t>
      </w:r>
      <w:r w:rsidRPr="004B4926">
        <w:rPr>
          <w:spacing w:val="-1"/>
          <w:sz w:val="28"/>
          <w:szCs w:val="28"/>
        </w:rPr>
        <w:t>трансгрессию были за</w:t>
      </w:r>
      <w:r w:rsidRPr="004B4926">
        <w:rPr>
          <w:spacing w:val="-1"/>
          <w:sz w:val="28"/>
          <w:szCs w:val="28"/>
        </w:rPr>
        <w:softHyphen/>
      </w:r>
      <w:r w:rsidRPr="004B4926">
        <w:rPr>
          <w:sz w:val="28"/>
          <w:szCs w:val="28"/>
        </w:rPr>
        <w:t>топлены. В настоящее время происходит повышение уровня моря, вследствие таяния льдов Антарктиды и Гренландии.</w:t>
      </w:r>
    </w:p>
    <w:p w:rsidR="0019628B" w:rsidRPr="004B4926" w:rsidRDefault="0019628B" w:rsidP="00E21FAD">
      <w:pPr>
        <w:shd w:val="clear" w:color="auto" w:fill="FFFFFF"/>
        <w:spacing w:after="0" w:line="240" w:lineRule="auto"/>
        <w:ind w:firstLine="709"/>
        <w:jc w:val="both"/>
        <w:rPr>
          <w:sz w:val="28"/>
          <w:szCs w:val="28"/>
        </w:rPr>
      </w:pPr>
      <w:r w:rsidRPr="004B4926">
        <w:rPr>
          <w:sz w:val="28"/>
          <w:szCs w:val="28"/>
        </w:rPr>
        <w:t xml:space="preserve">В голоцене в </w:t>
      </w:r>
      <w:r w:rsidRPr="004B4926">
        <w:rPr>
          <w:i/>
          <w:iCs/>
          <w:sz w:val="28"/>
          <w:szCs w:val="28"/>
        </w:rPr>
        <w:t xml:space="preserve">новокаспийскую </w:t>
      </w:r>
      <w:r w:rsidRPr="004B4926">
        <w:rPr>
          <w:sz w:val="28"/>
          <w:szCs w:val="28"/>
        </w:rPr>
        <w:t>трансгрессию уро</w:t>
      </w:r>
      <w:r w:rsidRPr="004B4926">
        <w:rPr>
          <w:sz w:val="28"/>
          <w:szCs w:val="28"/>
        </w:rPr>
        <w:softHyphen/>
        <w:t>вень Каспийского моря поднимался на 4-6 м. Соответствующие морские осадки развиты вдоль берега Каспия,</w:t>
      </w:r>
      <w:r w:rsidRPr="004B4926">
        <w:rPr>
          <w:spacing w:val="-1"/>
          <w:sz w:val="28"/>
          <w:szCs w:val="28"/>
        </w:rPr>
        <w:t xml:space="preserve"> образуя полосу шириной 20-40 км на абс. отметках около </w:t>
      </w:r>
      <w:r w:rsidRPr="004B4926">
        <w:rPr>
          <w:sz w:val="28"/>
          <w:szCs w:val="28"/>
        </w:rPr>
        <w:t xml:space="preserve">-21 м. Это мелководные пески с прослоями супесей и </w:t>
      </w:r>
      <w:r w:rsidRPr="004B4926">
        <w:rPr>
          <w:spacing w:val="-1"/>
          <w:sz w:val="28"/>
          <w:szCs w:val="28"/>
        </w:rPr>
        <w:t xml:space="preserve">суглинков, содержащие голоценовые морские моллюски. </w:t>
      </w:r>
      <w:r w:rsidRPr="004B4926">
        <w:rPr>
          <w:sz w:val="28"/>
          <w:szCs w:val="28"/>
        </w:rPr>
        <w:t>Мощность отложений 1,5-2 м. Их возраст составляет 6,5—2 тыс. лет.</w:t>
      </w:r>
    </w:p>
    <w:p w:rsidR="0019628B" w:rsidRPr="004B4926" w:rsidRDefault="0019628B" w:rsidP="00E21FAD">
      <w:pPr>
        <w:shd w:val="clear" w:color="auto" w:fill="FFFFFF"/>
        <w:spacing w:after="0" w:line="240" w:lineRule="auto"/>
        <w:ind w:firstLine="709"/>
        <w:jc w:val="both"/>
        <w:rPr>
          <w:sz w:val="28"/>
          <w:szCs w:val="28"/>
        </w:rPr>
      </w:pPr>
      <w:r w:rsidRPr="004B4926">
        <w:rPr>
          <w:spacing w:val="-1"/>
          <w:sz w:val="28"/>
          <w:szCs w:val="28"/>
        </w:rPr>
        <w:t>Современный Каспий также испытывает колебания своего уровня. С 1929 по 1975 г. он опустился почти на 3м,</w:t>
      </w:r>
      <w:r w:rsidRPr="004B4926">
        <w:rPr>
          <w:sz w:val="28"/>
          <w:szCs w:val="28"/>
        </w:rPr>
        <w:t xml:space="preserve"> Но с 1978 г. началось быстрое повышение уровня, и сейчас он поднялся более</w:t>
      </w:r>
      <w:proofErr w:type="gramStart"/>
      <w:r w:rsidRPr="004B4926">
        <w:rPr>
          <w:sz w:val="28"/>
          <w:szCs w:val="28"/>
        </w:rPr>
        <w:t>,</w:t>
      </w:r>
      <w:proofErr w:type="gramEnd"/>
      <w:r w:rsidRPr="004B4926">
        <w:rPr>
          <w:sz w:val="28"/>
          <w:szCs w:val="28"/>
        </w:rPr>
        <w:t xml:space="preserve"> чем на 2 м, вызывая затопление прибрежных построек. Установлено, что </w:t>
      </w:r>
      <w:r w:rsidRPr="004B4926">
        <w:rPr>
          <w:i/>
          <w:iCs/>
          <w:sz w:val="28"/>
          <w:szCs w:val="28"/>
        </w:rPr>
        <w:t xml:space="preserve">&amp; </w:t>
      </w:r>
      <w:r w:rsidRPr="004B4926">
        <w:rPr>
          <w:spacing w:val="-1"/>
          <w:sz w:val="28"/>
          <w:szCs w:val="28"/>
        </w:rPr>
        <w:t xml:space="preserve">настоящее время эти колебания уровня Каспия связаны с </w:t>
      </w:r>
      <w:r w:rsidRPr="004B4926">
        <w:rPr>
          <w:sz w:val="28"/>
          <w:szCs w:val="28"/>
        </w:rPr>
        <w:t>изменением влажности в его бассейне.</w:t>
      </w:r>
    </w:p>
    <w:p w:rsidR="0019628B" w:rsidRPr="004B4926" w:rsidRDefault="0019628B" w:rsidP="00E21FAD">
      <w:pPr>
        <w:shd w:val="clear" w:color="auto" w:fill="FFFFFF"/>
        <w:spacing w:after="0" w:line="240" w:lineRule="auto"/>
        <w:ind w:firstLine="709"/>
        <w:jc w:val="both"/>
        <w:rPr>
          <w:sz w:val="28"/>
          <w:szCs w:val="28"/>
        </w:rPr>
      </w:pPr>
      <w:proofErr w:type="gramStart"/>
      <w:r w:rsidRPr="004B4926">
        <w:rPr>
          <w:sz w:val="28"/>
          <w:szCs w:val="28"/>
        </w:rPr>
        <w:t>Таким образом, только в эоплейстоцене, раннем и отчасти среднем плейстоцене уровни Черноморского и Каспийского бассейнов испытывали синхронные колеба</w:t>
      </w:r>
      <w:r w:rsidRPr="004B4926">
        <w:rPr>
          <w:sz w:val="28"/>
          <w:szCs w:val="28"/>
        </w:rPr>
        <w:softHyphen/>
      </w:r>
      <w:r w:rsidRPr="004B4926">
        <w:rPr>
          <w:spacing w:val="-1"/>
          <w:sz w:val="28"/>
          <w:szCs w:val="28"/>
        </w:rPr>
        <w:t>ния, далее они развивались асинхронно.</w:t>
      </w:r>
      <w:proofErr w:type="gramEnd"/>
    </w:p>
    <w:p w:rsidR="0019628B" w:rsidRPr="004B4926" w:rsidRDefault="0019628B" w:rsidP="00E21FAD">
      <w:pPr>
        <w:spacing w:after="0" w:line="240" w:lineRule="auto"/>
        <w:ind w:firstLine="709"/>
        <w:jc w:val="both"/>
        <w:rPr>
          <w:sz w:val="28"/>
          <w:szCs w:val="28"/>
        </w:rPr>
      </w:pPr>
    </w:p>
    <w:p w:rsidR="0019628B" w:rsidRPr="004B4926" w:rsidRDefault="0019628B" w:rsidP="00E21FAD">
      <w:pPr>
        <w:spacing w:after="0" w:line="240" w:lineRule="auto"/>
        <w:ind w:firstLine="709"/>
        <w:jc w:val="both"/>
        <w:rPr>
          <w:sz w:val="28"/>
          <w:szCs w:val="28"/>
        </w:rPr>
      </w:pPr>
    </w:p>
    <w:p w:rsidR="00A20D2F" w:rsidRPr="004B4926" w:rsidRDefault="00A20D2F" w:rsidP="00E21FAD">
      <w:pPr>
        <w:shd w:val="clear" w:color="auto" w:fill="FFFFFF"/>
        <w:tabs>
          <w:tab w:val="left" w:pos="709"/>
        </w:tabs>
        <w:spacing w:after="0" w:line="240" w:lineRule="auto"/>
        <w:ind w:firstLine="709"/>
        <w:jc w:val="both"/>
        <w:rPr>
          <w:sz w:val="28"/>
          <w:szCs w:val="28"/>
        </w:rPr>
      </w:pPr>
    </w:p>
    <w:p w:rsidR="0019628B" w:rsidRPr="004B4926" w:rsidRDefault="0019628B" w:rsidP="00E21FAD">
      <w:pPr>
        <w:shd w:val="clear" w:color="auto" w:fill="FFFFFF"/>
        <w:tabs>
          <w:tab w:val="left" w:pos="709"/>
        </w:tabs>
        <w:spacing w:after="0" w:line="240" w:lineRule="auto"/>
        <w:ind w:firstLine="709"/>
        <w:jc w:val="both"/>
        <w:rPr>
          <w:sz w:val="28"/>
          <w:szCs w:val="28"/>
        </w:rPr>
      </w:pPr>
    </w:p>
    <w:p w:rsidR="0019628B" w:rsidRPr="004B4926" w:rsidRDefault="0019628B" w:rsidP="00E21FAD">
      <w:pPr>
        <w:shd w:val="clear" w:color="auto" w:fill="FFFFFF"/>
        <w:tabs>
          <w:tab w:val="left" w:pos="709"/>
        </w:tabs>
        <w:spacing w:after="0" w:line="240" w:lineRule="auto"/>
        <w:ind w:firstLine="709"/>
        <w:jc w:val="both"/>
        <w:rPr>
          <w:sz w:val="28"/>
          <w:szCs w:val="28"/>
        </w:rPr>
      </w:pPr>
    </w:p>
    <w:p w:rsidR="0019628B" w:rsidRPr="004B4926" w:rsidRDefault="0019628B" w:rsidP="00E21FAD">
      <w:pPr>
        <w:shd w:val="clear" w:color="auto" w:fill="FFFFFF"/>
        <w:tabs>
          <w:tab w:val="left" w:pos="709"/>
        </w:tabs>
        <w:spacing w:after="0" w:line="240" w:lineRule="auto"/>
        <w:ind w:firstLine="709"/>
        <w:jc w:val="both"/>
        <w:rPr>
          <w:sz w:val="28"/>
          <w:szCs w:val="28"/>
        </w:rPr>
      </w:pPr>
    </w:p>
    <w:p w:rsidR="0019628B" w:rsidRPr="004B4926" w:rsidRDefault="0019628B" w:rsidP="00E21FAD">
      <w:pPr>
        <w:shd w:val="clear" w:color="auto" w:fill="FFFFFF"/>
        <w:tabs>
          <w:tab w:val="left" w:pos="709"/>
        </w:tabs>
        <w:spacing w:after="0" w:line="240" w:lineRule="auto"/>
        <w:ind w:firstLine="709"/>
        <w:jc w:val="both"/>
        <w:rPr>
          <w:sz w:val="28"/>
          <w:szCs w:val="28"/>
        </w:rPr>
      </w:pPr>
    </w:p>
    <w:p w:rsidR="0019628B" w:rsidRPr="004B4926" w:rsidRDefault="0019628B" w:rsidP="00E21FAD">
      <w:pPr>
        <w:shd w:val="clear" w:color="auto" w:fill="FFFFFF"/>
        <w:tabs>
          <w:tab w:val="left" w:pos="709"/>
        </w:tabs>
        <w:spacing w:after="0" w:line="240" w:lineRule="auto"/>
        <w:ind w:firstLine="709"/>
        <w:jc w:val="both"/>
        <w:rPr>
          <w:sz w:val="28"/>
          <w:szCs w:val="28"/>
        </w:rPr>
      </w:pPr>
    </w:p>
    <w:p w:rsidR="0019628B" w:rsidRPr="004B4926" w:rsidRDefault="0019628B" w:rsidP="00E21FAD">
      <w:pPr>
        <w:spacing w:after="0" w:line="240" w:lineRule="auto"/>
        <w:ind w:firstLine="709"/>
        <w:jc w:val="both"/>
        <w:rPr>
          <w:b/>
          <w:sz w:val="28"/>
          <w:szCs w:val="28"/>
        </w:rPr>
      </w:pPr>
      <w:r w:rsidRPr="004B4926">
        <w:rPr>
          <w:b/>
          <w:sz w:val="28"/>
          <w:szCs w:val="28"/>
        </w:rPr>
        <w:lastRenderedPageBreak/>
        <w:t>Тема 1</w:t>
      </w:r>
      <w:r w:rsidR="004D176B">
        <w:rPr>
          <w:b/>
          <w:sz w:val="28"/>
          <w:szCs w:val="28"/>
        </w:rPr>
        <w:t>4</w:t>
      </w:r>
      <w:r w:rsidRPr="004B4926">
        <w:rPr>
          <w:b/>
          <w:sz w:val="28"/>
          <w:szCs w:val="28"/>
        </w:rPr>
        <w:t xml:space="preserve"> Четвертичные отложения Беларуси</w:t>
      </w:r>
    </w:p>
    <w:p w:rsidR="0019628B" w:rsidRPr="004B4926" w:rsidRDefault="0019628B" w:rsidP="00E21FAD">
      <w:pPr>
        <w:spacing w:after="0" w:line="240" w:lineRule="auto"/>
        <w:ind w:firstLine="709"/>
        <w:jc w:val="both"/>
        <w:rPr>
          <w:sz w:val="28"/>
          <w:szCs w:val="28"/>
        </w:rPr>
      </w:pPr>
    </w:p>
    <w:p w:rsidR="0019628B" w:rsidRPr="004B4926" w:rsidRDefault="0019628B" w:rsidP="00E21FAD">
      <w:pPr>
        <w:spacing w:after="0" w:line="240" w:lineRule="auto"/>
        <w:ind w:firstLine="709"/>
        <w:jc w:val="both"/>
        <w:rPr>
          <w:sz w:val="28"/>
          <w:szCs w:val="28"/>
        </w:rPr>
      </w:pPr>
      <w:r w:rsidRPr="004B4926">
        <w:rPr>
          <w:sz w:val="28"/>
          <w:szCs w:val="28"/>
        </w:rPr>
        <w:t>1. Распространение основных морен Беларуси</w:t>
      </w:r>
    </w:p>
    <w:p w:rsidR="0019628B" w:rsidRPr="004B4926" w:rsidRDefault="004D176B" w:rsidP="00E21FAD">
      <w:pPr>
        <w:spacing w:after="0" w:line="240" w:lineRule="auto"/>
        <w:ind w:firstLine="709"/>
        <w:jc w:val="both"/>
        <w:rPr>
          <w:sz w:val="28"/>
          <w:szCs w:val="28"/>
        </w:rPr>
      </w:pPr>
      <w:r>
        <w:rPr>
          <w:sz w:val="28"/>
          <w:szCs w:val="28"/>
        </w:rPr>
        <w:t>2. О</w:t>
      </w:r>
      <w:r w:rsidR="0019628B" w:rsidRPr="004B4926">
        <w:rPr>
          <w:sz w:val="28"/>
          <w:szCs w:val="28"/>
        </w:rPr>
        <w:t>тложения ледникового комплекса</w:t>
      </w:r>
    </w:p>
    <w:p w:rsidR="0019628B" w:rsidRPr="004B4926" w:rsidRDefault="0019628B" w:rsidP="00E21FAD">
      <w:pPr>
        <w:spacing w:after="0" w:line="240" w:lineRule="auto"/>
        <w:ind w:firstLine="709"/>
        <w:jc w:val="both"/>
        <w:rPr>
          <w:sz w:val="28"/>
          <w:szCs w:val="28"/>
        </w:rPr>
      </w:pPr>
      <w:r w:rsidRPr="004B4926">
        <w:rPr>
          <w:sz w:val="28"/>
          <w:szCs w:val="28"/>
        </w:rPr>
        <w:t>3. Отложения перигляциального комплекса</w:t>
      </w:r>
    </w:p>
    <w:p w:rsidR="0019628B" w:rsidRPr="004B4926" w:rsidRDefault="0019628B" w:rsidP="00E21FAD">
      <w:pPr>
        <w:spacing w:after="0" w:line="240" w:lineRule="auto"/>
        <w:ind w:firstLine="709"/>
        <w:jc w:val="both"/>
        <w:rPr>
          <w:sz w:val="28"/>
          <w:szCs w:val="28"/>
        </w:rPr>
      </w:pPr>
      <w:r w:rsidRPr="004B4926">
        <w:rPr>
          <w:sz w:val="28"/>
          <w:szCs w:val="28"/>
        </w:rPr>
        <w:t>4. Отложения межледникового комплекс</w:t>
      </w:r>
    </w:p>
    <w:p w:rsidR="0019628B" w:rsidRPr="004B4926" w:rsidRDefault="0019628B" w:rsidP="00E21FAD">
      <w:pPr>
        <w:spacing w:after="0" w:line="240" w:lineRule="auto"/>
        <w:ind w:firstLine="709"/>
        <w:jc w:val="both"/>
        <w:rPr>
          <w:sz w:val="28"/>
          <w:szCs w:val="28"/>
        </w:rPr>
      </w:pPr>
    </w:p>
    <w:p w:rsidR="0019628B" w:rsidRPr="004B4926" w:rsidRDefault="0019628B" w:rsidP="00E21FAD">
      <w:pPr>
        <w:shd w:val="clear" w:color="auto" w:fill="FFFFFF"/>
        <w:spacing w:after="0" w:line="240" w:lineRule="auto"/>
        <w:ind w:firstLine="709"/>
        <w:jc w:val="both"/>
        <w:rPr>
          <w:sz w:val="28"/>
          <w:szCs w:val="28"/>
        </w:rPr>
      </w:pPr>
      <w:r w:rsidRPr="004B4926">
        <w:rPr>
          <w:spacing w:val="-1"/>
          <w:sz w:val="28"/>
          <w:szCs w:val="28"/>
        </w:rPr>
        <w:t>Четвертичные отложения повсеместно распростра</w:t>
      </w:r>
      <w:r w:rsidRPr="004B4926">
        <w:rPr>
          <w:spacing w:val="-1"/>
          <w:sz w:val="28"/>
          <w:szCs w:val="28"/>
        </w:rPr>
        <w:softHyphen/>
        <w:t>нены на территории Беларуси, сплошным чехлом покры</w:t>
      </w:r>
      <w:r w:rsidRPr="004B4926">
        <w:rPr>
          <w:spacing w:val="-1"/>
          <w:sz w:val="28"/>
          <w:szCs w:val="28"/>
        </w:rPr>
        <w:softHyphen/>
      </w:r>
      <w:r w:rsidRPr="004B4926">
        <w:rPr>
          <w:sz w:val="28"/>
          <w:szCs w:val="28"/>
        </w:rPr>
        <w:t xml:space="preserve">вая образования более древних геологических систем. </w:t>
      </w:r>
      <w:r w:rsidRPr="004B4926">
        <w:rPr>
          <w:spacing w:val="-1"/>
          <w:sz w:val="28"/>
          <w:szCs w:val="28"/>
        </w:rPr>
        <w:t xml:space="preserve">Мощность отложений колеблется в весьма значительных </w:t>
      </w:r>
      <w:r w:rsidRPr="004B4926">
        <w:rPr>
          <w:sz w:val="28"/>
          <w:szCs w:val="28"/>
        </w:rPr>
        <w:t xml:space="preserve">пределах и составляет от нескольких метров до 300 м и более. Минимальные мощности отмечаются на участках </w:t>
      </w:r>
      <w:r w:rsidRPr="004B4926">
        <w:rPr>
          <w:spacing w:val="-1"/>
          <w:sz w:val="28"/>
          <w:szCs w:val="28"/>
        </w:rPr>
        <w:t xml:space="preserve">с высоким залеганием коренных пород (абс. отм. 100-160 </w:t>
      </w:r>
      <w:r w:rsidRPr="004B4926">
        <w:rPr>
          <w:sz w:val="28"/>
          <w:szCs w:val="28"/>
        </w:rPr>
        <w:t>м) или их выходов на земную поверхность в районе д. Глушкевичи, у п. г. т. Руба вблизи Витебска, в русле р. Сарьянка в бассейне</w:t>
      </w:r>
      <w:proofErr w:type="gramStart"/>
      <w:r w:rsidRPr="004B4926">
        <w:rPr>
          <w:sz w:val="28"/>
          <w:szCs w:val="28"/>
        </w:rPr>
        <w:t xml:space="preserve"> З</w:t>
      </w:r>
      <w:proofErr w:type="gramEnd"/>
      <w:r w:rsidRPr="004B4926">
        <w:rPr>
          <w:sz w:val="28"/>
          <w:szCs w:val="28"/>
        </w:rPr>
        <w:t>ап. Двины, по р. Сож, у Столина и др., а максимальные приурочены к глубоким ложбинам ледникового выпахивания и размыва, врезанным до от</w:t>
      </w:r>
      <w:r w:rsidRPr="004B4926">
        <w:rPr>
          <w:sz w:val="28"/>
          <w:szCs w:val="28"/>
        </w:rPr>
        <w:softHyphen/>
        <w:t xml:space="preserve">меток минус 100—130 м, либо к крупным ледниковым возвышенностям. Особый случай увеличения мощности </w:t>
      </w:r>
      <w:r w:rsidRPr="004B4926">
        <w:rPr>
          <w:spacing w:val="-1"/>
          <w:sz w:val="28"/>
          <w:szCs w:val="28"/>
        </w:rPr>
        <w:t>(304 м) четвертичных отложений представляет район Ло</w:t>
      </w:r>
      <w:r w:rsidRPr="004B4926">
        <w:rPr>
          <w:sz w:val="28"/>
          <w:szCs w:val="28"/>
        </w:rPr>
        <w:t>гойской астроблемы.</w:t>
      </w:r>
    </w:p>
    <w:p w:rsidR="0019628B" w:rsidRPr="004B4926" w:rsidRDefault="0019628B" w:rsidP="00E21FAD">
      <w:pPr>
        <w:spacing w:after="0" w:line="240" w:lineRule="auto"/>
        <w:ind w:firstLine="709"/>
        <w:jc w:val="both"/>
        <w:rPr>
          <w:sz w:val="28"/>
          <w:szCs w:val="28"/>
        </w:rPr>
      </w:pPr>
      <w:r w:rsidRPr="004B4926">
        <w:rPr>
          <w:spacing w:val="-2"/>
          <w:sz w:val="28"/>
          <w:szCs w:val="28"/>
        </w:rPr>
        <w:t xml:space="preserve">В соответствии с современными взглядами квартер </w:t>
      </w:r>
      <w:r w:rsidRPr="004B4926">
        <w:rPr>
          <w:sz w:val="28"/>
          <w:szCs w:val="28"/>
        </w:rPr>
        <w:t>Беларуси подразделяется на два раздела: плейстоцен и голоцен.</w:t>
      </w:r>
    </w:p>
    <w:p w:rsidR="0019628B" w:rsidRPr="004B4926" w:rsidRDefault="0019628B" w:rsidP="00E21FAD">
      <w:pPr>
        <w:shd w:val="clear" w:color="auto" w:fill="FFFFFF"/>
        <w:spacing w:after="0" w:line="240" w:lineRule="auto"/>
        <w:ind w:firstLine="709"/>
        <w:jc w:val="both"/>
        <w:rPr>
          <w:sz w:val="28"/>
          <w:szCs w:val="28"/>
        </w:rPr>
      </w:pPr>
      <w:r w:rsidRPr="004B4926">
        <w:rPr>
          <w:b/>
          <w:bCs/>
          <w:i/>
          <w:iCs/>
          <w:sz w:val="28"/>
          <w:szCs w:val="28"/>
        </w:rPr>
        <w:t>Плейстоцен</w:t>
      </w:r>
    </w:p>
    <w:p w:rsidR="0019628B" w:rsidRPr="004B4926" w:rsidRDefault="0019628B" w:rsidP="00E21FAD">
      <w:pPr>
        <w:shd w:val="clear" w:color="auto" w:fill="FFFFFF"/>
        <w:spacing w:after="0" w:line="240" w:lineRule="auto"/>
        <w:ind w:firstLine="709"/>
        <w:jc w:val="both"/>
        <w:rPr>
          <w:sz w:val="28"/>
          <w:szCs w:val="28"/>
        </w:rPr>
      </w:pPr>
      <w:r w:rsidRPr="004B4926">
        <w:rPr>
          <w:sz w:val="28"/>
          <w:szCs w:val="28"/>
        </w:rPr>
        <w:t>В плейстоцене Беларуси различают три звена: нижнее, охватывающее гомельский надгоризонт; сред</w:t>
      </w:r>
      <w:r w:rsidRPr="004B4926">
        <w:rPr>
          <w:sz w:val="28"/>
          <w:szCs w:val="28"/>
        </w:rPr>
        <w:softHyphen/>
      </w:r>
      <w:r w:rsidRPr="004B4926">
        <w:rPr>
          <w:spacing w:val="-1"/>
          <w:sz w:val="28"/>
          <w:szCs w:val="28"/>
        </w:rPr>
        <w:t>нее, включающее брестский надгоризонт, наревский, бе</w:t>
      </w:r>
      <w:r w:rsidRPr="004B4926">
        <w:rPr>
          <w:spacing w:val="-1"/>
          <w:sz w:val="28"/>
          <w:szCs w:val="28"/>
        </w:rPr>
        <w:softHyphen/>
      </w:r>
      <w:r w:rsidRPr="004B4926">
        <w:rPr>
          <w:spacing w:val="-2"/>
          <w:sz w:val="28"/>
          <w:szCs w:val="28"/>
        </w:rPr>
        <w:t xml:space="preserve">ловежский, березинский, александрийский и припятский </w:t>
      </w:r>
      <w:r w:rsidRPr="004B4926">
        <w:rPr>
          <w:sz w:val="28"/>
          <w:szCs w:val="28"/>
        </w:rPr>
        <w:t>горизонты; верхнее в составе муравинского и поозерско-го горизонтов. Выделение этих стратонов обосновано комплексом методов, но ведущую роль играли спорово-пыльцевые и палеокарпологические данные.</w:t>
      </w:r>
    </w:p>
    <w:p w:rsidR="0019628B" w:rsidRPr="004B4926" w:rsidRDefault="0019628B" w:rsidP="00E21FAD">
      <w:pPr>
        <w:shd w:val="clear" w:color="auto" w:fill="FFFFFF"/>
        <w:spacing w:after="0" w:line="240" w:lineRule="auto"/>
        <w:ind w:firstLine="709"/>
        <w:jc w:val="both"/>
        <w:rPr>
          <w:sz w:val="28"/>
          <w:szCs w:val="28"/>
        </w:rPr>
      </w:pPr>
      <w:r w:rsidRPr="004B4926">
        <w:rPr>
          <w:b/>
          <w:bCs/>
          <w:i/>
          <w:iCs/>
          <w:sz w:val="28"/>
          <w:szCs w:val="28"/>
        </w:rPr>
        <w:t>Нижний плейстоцен</w:t>
      </w:r>
    </w:p>
    <w:p w:rsidR="0019628B" w:rsidRPr="004B4926" w:rsidRDefault="0019628B" w:rsidP="00E21FAD">
      <w:pPr>
        <w:shd w:val="clear" w:color="auto" w:fill="FFFFFF"/>
        <w:spacing w:after="0" w:line="240" w:lineRule="auto"/>
        <w:ind w:firstLine="709"/>
        <w:jc w:val="both"/>
        <w:rPr>
          <w:sz w:val="28"/>
          <w:szCs w:val="28"/>
        </w:rPr>
      </w:pPr>
      <w:r w:rsidRPr="004B4926">
        <w:rPr>
          <w:i/>
          <w:iCs/>
          <w:sz w:val="28"/>
          <w:szCs w:val="28"/>
        </w:rPr>
        <w:t>Гомельский надгоризонт</w:t>
      </w:r>
    </w:p>
    <w:p w:rsidR="0019628B" w:rsidRPr="004B4926" w:rsidRDefault="0019628B" w:rsidP="00E21FAD">
      <w:pPr>
        <w:shd w:val="clear" w:color="auto" w:fill="FFFFFF"/>
        <w:spacing w:after="0" w:line="240" w:lineRule="auto"/>
        <w:ind w:firstLine="709"/>
        <w:jc w:val="both"/>
        <w:rPr>
          <w:sz w:val="28"/>
          <w:szCs w:val="28"/>
        </w:rPr>
      </w:pPr>
      <w:r w:rsidRPr="004B4926">
        <w:rPr>
          <w:sz w:val="28"/>
          <w:szCs w:val="28"/>
        </w:rPr>
        <w:t xml:space="preserve">Нижняя граница четвертичной системы (нижнего плейстоцена) принята на уровне 1,8 </w:t>
      </w:r>
      <w:proofErr w:type="gramStart"/>
      <w:r w:rsidRPr="004B4926">
        <w:rPr>
          <w:sz w:val="28"/>
          <w:szCs w:val="28"/>
        </w:rPr>
        <w:t>млн</w:t>
      </w:r>
      <w:proofErr w:type="gramEnd"/>
      <w:r w:rsidRPr="004B4926">
        <w:rPr>
          <w:sz w:val="28"/>
          <w:szCs w:val="28"/>
        </w:rPr>
        <w:t xml:space="preserve"> лет назад, а ру</w:t>
      </w:r>
      <w:r w:rsidRPr="004B4926">
        <w:rPr>
          <w:sz w:val="28"/>
          <w:szCs w:val="28"/>
        </w:rPr>
        <w:softHyphen/>
        <w:t>беж между нижним и средним плейстоценом - 0,8 млн л. н. Большинство выявленных разрезов нижнего плейсто</w:t>
      </w:r>
      <w:r w:rsidRPr="004B4926">
        <w:rPr>
          <w:sz w:val="28"/>
          <w:szCs w:val="28"/>
        </w:rPr>
        <w:softHyphen/>
      </w:r>
      <w:r w:rsidRPr="004B4926">
        <w:rPr>
          <w:spacing w:val="-1"/>
          <w:sz w:val="28"/>
          <w:szCs w:val="28"/>
        </w:rPr>
        <w:t>цена (гомельского надгоризонта) расположено в Гомель</w:t>
      </w:r>
      <w:r w:rsidRPr="004B4926">
        <w:rPr>
          <w:spacing w:val="-1"/>
          <w:sz w:val="28"/>
          <w:szCs w:val="28"/>
        </w:rPr>
        <w:softHyphen/>
        <w:t xml:space="preserve">ской области, что дало основание для названия стратона, </w:t>
      </w:r>
      <w:r w:rsidRPr="004B4926">
        <w:rPr>
          <w:sz w:val="28"/>
          <w:szCs w:val="28"/>
        </w:rPr>
        <w:t>который выделен Л.Н. Вознячуком по опорному разрезу Холмеч 3 на правом берегу р. Днепр у д. Холмеч Речиц-кого района Гомельской области.)</w:t>
      </w:r>
    </w:p>
    <w:p w:rsidR="0019628B" w:rsidRPr="004B4926" w:rsidRDefault="0019628B" w:rsidP="00E21FAD">
      <w:pPr>
        <w:shd w:val="clear" w:color="auto" w:fill="FFFFFF"/>
        <w:spacing w:after="0" w:line="240" w:lineRule="auto"/>
        <w:ind w:firstLine="709"/>
        <w:jc w:val="both"/>
        <w:rPr>
          <w:sz w:val="28"/>
          <w:szCs w:val="28"/>
        </w:rPr>
      </w:pPr>
      <w:proofErr w:type="gramStart"/>
      <w:r w:rsidRPr="004B4926">
        <w:rPr>
          <w:spacing w:val="-1"/>
          <w:sz w:val="28"/>
          <w:szCs w:val="28"/>
        </w:rPr>
        <w:t xml:space="preserve">Мощность отложений составляет 1-20 м. Залегают они на юго-востоке региона, в Полесье на глубинах 20-38 </w:t>
      </w:r>
      <w:r w:rsidRPr="004B4926">
        <w:rPr>
          <w:sz w:val="28"/>
          <w:szCs w:val="28"/>
        </w:rPr>
        <w:t>м или обнажаются на склонах речных долин, а в преде</w:t>
      </w:r>
      <w:r w:rsidRPr="004B4926">
        <w:rPr>
          <w:sz w:val="28"/>
          <w:szCs w:val="28"/>
        </w:rPr>
        <w:softHyphen/>
      </w:r>
      <w:r w:rsidRPr="004B4926">
        <w:rPr>
          <w:spacing w:val="-1"/>
          <w:sz w:val="28"/>
          <w:szCs w:val="28"/>
        </w:rPr>
        <w:t>лах Белорусской гряды и других возвышенностей встре</w:t>
      </w:r>
      <w:r w:rsidRPr="004B4926">
        <w:rPr>
          <w:spacing w:val="-1"/>
          <w:sz w:val="28"/>
          <w:szCs w:val="28"/>
        </w:rPr>
        <w:softHyphen/>
      </w:r>
      <w:r w:rsidRPr="004B4926">
        <w:rPr>
          <w:sz w:val="28"/>
          <w:szCs w:val="28"/>
        </w:rPr>
        <w:t>чаются на глубинах от 42 до 157,8 м. Подстилается го</w:t>
      </w:r>
      <w:r w:rsidRPr="004B4926">
        <w:rPr>
          <w:sz w:val="28"/>
          <w:szCs w:val="28"/>
        </w:rPr>
        <w:softHyphen/>
        <w:t>мельский надгоризонт обычно породами верхнего плио</w:t>
      </w:r>
      <w:r w:rsidRPr="004B4926">
        <w:rPr>
          <w:sz w:val="28"/>
          <w:szCs w:val="28"/>
        </w:rPr>
        <w:softHyphen/>
        <w:t>цена, реже миоцена и мела, перекрывается чаще всего отложениями среднего плейстоцена.</w:t>
      </w:r>
      <w:proofErr w:type="gramEnd"/>
    </w:p>
    <w:p w:rsidR="0019628B" w:rsidRPr="004B4926" w:rsidRDefault="0019628B" w:rsidP="00E21FAD">
      <w:pPr>
        <w:shd w:val="clear" w:color="auto" w:fill="FFFFFF"/>
        <w:spacing w:after="0" w:line="240" w:lineRule="auto"/>
        <w:ind w:firstLine="709"/>
        <w:jc w:val="both"/>
        <w:rPr>
          <w:sz w:val="28"/>
          <w:szCs w:val="28"/>
        </w:rPr>
      </w:pPr>
      <w:proofErr w:type="gramStart"/>
      <w:r w:rsidRPr="004B4926">
        <w:rPr>
          <w:sz w:val="28"/>
          <w:szCs w:val="28"/>
        </w:rPr>
        <w:t>Среди отложений гомельского надгоризонта наи</w:t>
      </w:r>
      <w:r w:rsidRPr="004B4926">
        <w:rPr>
          <w:sz w:val="28"/>
          <w:szCs w:val="28"/>
        </w:rPr>
        <w:softHyphen/>
        <w:t>более распространены аллювиальные, озерные и болот</w:t>
      </w:r>
      <w:r w:rsidRPr="004B4926">
        <w:rPr>
          <w:sz w:val="28"/>
          <w:szCs w:val="28"/>
        </w:rPr>
        <w:softHyphen/>
      </w:r>
      <w:r w:rsidRPr="004B4926">
        <w:rPr>
          <w:spacing w:val="-1"/>
          <w:sz w:val="28"/>
          <w:szCs w:val="28"/>
        </w:rPr>
        <w:t>ные фации.</w:t>
      </w:r>
      <w:proofErr w:type="gramEnd"/>
      <w:r w:rsidRPr="004B4926">
        <w:rPr>
          <w:spacing w:val="-1"/>
          <w:sz w:val="28"/>
          <w:szCs w:val="28"/>
        </w:rPr>
        <w:t xml:space="preserve"> Преобладают алевриты, тонкие </w:t>
      </w:r>
      <w:r w:rsidRPr="004B4926">
        <w:rPr>
          <w:spacing w:val="-1"/>
          <w:sz w:val="28"/>
          <w:szCs w:val="28"/>
        </w:rPr>
        <w:lastRenderedPageBreak/>
        <w:t>супеси и гли</w:t>
      </w:r>
      <w:r w:rsidRPr="004B4926">
        <w:rPr>
          <w:spacing w:val="-1"/>
          <w:sz w:val="28"/>
          <w:szCs w:val="28"/>
        </w:rPr>
        <w:softHyphen/>
      </w:r>
      <w:r w:rsidRPr="004B4926">
        <w:rPr>
          <w:sz w:val="28"/>
          <w:szCs w:val="28"/>
        </w:rPr>
        <w:t>ны серые, зеленовато-серые, гумусированные, с приме</w:t>
      </w:r>
      <w:r w:rsidRPr="004B4926">
        <w:rPr>
          <w:sz w:val="28"/>
          <w:szCs w:val="28"/>
        </w:rPr>
        <w:softHyphen/>
        <w:t>сью песка кварцевого.</w:t>
      </w:r>
    </w:p>
    <w:p w:rsidR="0019628B" w:rsidRPr="004B4926" w:rsidRDefault="0019628B" w:rsidP="00E21FAD">
      <w:pPr>
        <w:shd w:val="clear" w:color="auto" w:fill="FFFFFF"/>
        <w:spacing w:after="0" w:line="240" w:lineRule="auto"/>
        <w:ind w:firstLine="709"/>
        <w:jc w:val="both"/>
        <w:rPr>
          <w:sz w:val="28"/>
          <w:szCs w:val="28"/>
        </w:rPr>
      </w:pPr>
      <w:r w:rsidRPr="004B4926">
        <w:rPr>
          <w:spacing w:val="-1"/>
          <w:sz w:val="28"/>
          <w:szCs w:val="28"/>
        </w:rPr>
        <w:t xml:space="preserve">На основании детальных исследований </w:t>
      </w:r>
      <w:proofErr w:type="gramStart"/>
      <w:r w:rsidRPr="004B4926">
        <w:rPr>
          <w:spacing w:val="-1"/>
          <w:sz w:val="28"/>
          <w:szCs w:val="28"/>
        </w:rPr>
        <w:t>гомельский</w:t>
      </w:r>
      <w:proofErr w:type="gramEnd"/>
      <w:r w:rsidRPr="004B4926">
        <w:rPr>
          <w:spacing w:val="-1"/>
          <w:sz w:val="28"/>
          <w:szCs w:val="28"/>
        </w:rPr>
        <w:t xml:space="preserve"> </w:t>
      </w:r>
      <w:r w:rsidRPr="004B4926">
        <w:rPr>
          <w:sz w:val="28"/>
          <w:szCs w:val="28"/>
        </w:rPr>
        <w:t>надгоризонт может делиться на более дробные страти</w:t>
      </w:r>
      <w:r w:rsidRPr="004B4926">
        <w:rPr>
          <w:sz w:val="28"/>
          <w:szCs w:val="28"/>
        </w:rPr>
        <w:softHyphen/>
      </w:r>
      <w:r w:rsidRPr="004B4926">
        <w:rPr>
          <w:spacing w:val="-1"/>
          <w:sz w:val="28"/>
          <w:szCs w:val="28"/>
        </w:rPr>
        <w:t>графические таксоны (вселюбский, ельнинский, жлобин</w:t>
      </w:r>
      <w:r w:rsidRPr="004B4926">
        <w:rPr>
          <w:sz w:val="28"/>
          <w:szCs w:val="28"/>
        </w:rPr>
        <w:t>ский и рогачевский горизонты).</w:t>
      </w:r>
    </w:p>
    <w:p w:rsidR="0019628B" w:rsidRPr="004B4926" w:rsidRDefault="0019628B" w:rsidP="00E21FAD">
      <w:pPr>
        <w:shd w:val="clear" w:color="auto" w:fill="FFFFFF"/>
        <w:spacing w:after="0" w:line="240" w:lineRule="auto"/>
        <w:ind w:firstLine="709"/>
        <w:jc w:val="both"/>
        <w:rPr>
          <w:sz w:val="28"/>
          <w:szCs w:val="28"/>
        </w:rPr>
      </w:pPr>
      <w:r w:rsidRPr="004B4926">
        <w:rPr>
          <w:b/>
          <w:bCs/>
          <w:i/>
          <w:iCs/>
          <w:sz w:val="28"/>
          <w:szCs w:val="28"/>
        </w:rPr>
        <w:t>Средний плейстоцен</w:t>
      </w:r>
    </w:p>
    <w:p w:rsidR="0019628B" w:rsidRPr="004B4926" w:rsidRDefault="0019628B" w:rsidP="00E21FAD">
      <w:pPr>
        <w:shd w:val="clear" w:color="auto" w:fill="FFFFFF"/>
        <w:spacing w:after="0" w:line="240" w:lineRule="auto"/>
        <w:ind w:firstLine="709"/>
        <w:jc w:val="both"/>
        <w:rPr>
          <w:sz w:val="28"/>
          <w:szCs w:val="28"/>
        </w:rPr>
      </w:pPr>
      <w:r w:rsidRPr="004B4926">
        <w:rPr>
          <w:spacing w:val="-1"/>
          <w:sz w:val="28"/>
          <w:szCs w:val="28"/>
        </w:rPr>
        <w:t>Верхняя граница среднего плейстоцена традицион</w:t>
      </w:r>
      <w:r w:rsidRPr="004B4926">
        <w:rPr>
          <w:spacing w:val="-1"/>
          <w:sz w:val="28"/>
          <w:szCs w:val="28"/>
        </w:rPr>
        <w:softHyphen/>
      </w:r>
      <w:r w:rsidRPr="004B4926">
        <w:rPr>
          <w:sz w:val="28"/>
          <w:szCs w:val="28"/>
        </w:rPr>
        <w:t xml:space="preserve">но проводится по подошве отложений муравинского межледникового горизонта на рубеже 0,13 </w:t>
      </w:r>
      <w:proofErr w:type="gramStart"/>
      <w:r w:rsidRPr="004B4926">
        <w:rPr>
          <w:sz w:val="28"/>
          <w:szCs w:val="28"/>
        </w:rPr>
        <w:t>млн</w:t>
      </w:r>
      <w:proofErr w:type="gramEnd"/>
      <w:r w:rsidRPr="004B4926">
        <w:rPr>
          <w:sz w:val="28"/>
          <w:szCs w:val="28"/>
        </w:rPr>
        <w:t xml:space="preserve"> л. н., как это принято в большинстве стратиграфических схем, В строении среднеплеистоценовьтх отложений выделены брестский надгоризонт, три ледниковых горизонта (наревский, березинский и припятский) и два межледнико</w:t>
      </w:r>
      <w:r w:rsidRPr="004B4926">
        <w:rPr>
          <w:sz w:val="28"/>
          <w:szCs w:val="28"/>
        </w:rPr>
        <w:softHyphen/>
        <w:t>вых (беловежский к александрийский).</w:t>
      </w:r>
    </w:p>
    <w:p w:rsidR="0019628B" w:rsidRPr="004B4926" w:rsidRDefault="0019628B" w:rsidP="00E21FAD">
      <w:pPr>
        <w:shd w:val="clear" w:color="auto" w:fill="FFFFFF"/>
        <w:spacing w:after="0" w:line="240" w:lineRule="auto"/>
        <w:ind w:firstLine="709"/>
        <w:jc w:val="both"/>
        <w:rPr>
          <w:sz w:val="28"/>
          <w:szCs w:val="28"/>
        </w:rPr>
      </w:pPr>
      <w:proofErr w:type="gramStart"/>
      <w:r w:rsidRPr="004B4926">
        <w:rPr>
          <w:i/>
          <w:iCs/>
          <w:spacing w:val="-1"/>
          <w:sz w:val="28"/>
          <w:szCs w:val="28"/>
        </w:rPr>
        <w:t>Брестский</w:t>
      </w:r>
      <w:proofErr w:type="gramEnd"/>
      <w:r w:rsidRPr="004B4926">
        <w:rPr>
          <w:i/>
          <w:iCs/>
          <w:spacing w:val="-1"/>
          <w:sz w:val="28"/>
          <w:szCs w:val="28"/>
        </w:rPr>
        <w:t xml:space="preserve"> надгоризонт </w:t>
      </w:r>
      <w:r w:rsidRPr="004B4926">
        <w:rPr>
          <w:spacing w:val="-1"/>
          <w:sz w:val="28"/>
          <w:szCs w:val="28"/>
        </w:rPr>
        <w:t xml:space="preserve">Свое название получил по </w:t>
      </w:r>
      <w:r w:rsidRPr="004B4926">
        <w:rPr>
          <w:sz w:val="28"/>
          <w:szCs w:val="28"/>
        </w:rPr>
        <w:t xml:space="preserve">территории наибольшего распространения - Брестской </w:t>
      </w:r>
      <w:r w:rsidRPr="004B4926">
        <w:rPr>
          <w:spacing w:val="-1"/>
          <w:sz w:val="28"/>
          <w:szCs w:val="28"/>
        </w:rPr>
        <w:t>области. Описываемые отложения встречаются на терри</w:t>
      </w:r>
      <w:r w:rsidRPr="004B4926">
        <w:rPr>
          <w:spacing w:val="-1"/>
          <w:sz w:val="28"/>
          <w:szCs w:val="28"/>
        </w:rPr>
        <w:softHyphen/>
      </w:r>
      <w:r w:rsidRPr="004B4926">
        <w:rPr>
          <w:sz w:val="28"/>
          <w:szCs w:val="28"/>
        </w:rPr>
        <w:t>тории Беларуси довольно часто, но площади их распро</w:t>
      </w:r>
      <w:r w:rsidRPr="004B4926">
        <w:rPr>
          <w:sz w:val="28"/>
          <w:szCs w:val="28"/>
        </w:rPr>
        <w:softHyphen/>
      </w:r>
      <w:r w:rsidRPr="004B4926">
        <w:rPr>
          <w:spacing w:val="-1"/>
          <w:sz w:val="28"/>
          <w:szCs w:val="28"/>
        </w:rPr>
        <w:t xml:space="preserve">странения чаще всего относительно невелики. Мощность </w:t>
      </w:r>
      <w:r w:rsidRPr="004B4926">
        <w:rPr>
          <w:sz w:val="28"/>
          <w:szCs w:val="28"/>
        </w:rPr>
        <w:t xml:space="preserve">отложений изменчива и составляет преимущественно 1 -33 м. Залегают брестские образования на глубинах от 4-8 м на юге Полесья до 160-260 м в пределах Центрально-Белорусских возвышенностей и гряд. </w:t>
      </w:r>
      <w:proofErr w:type="gramStart"/>
      <w:r w:rsidRPr="004B4926">
        <w:rPr>
          <w:sz w:val="28"/>
          <w:szCs w:val="28"/>
        </w:rPr>
        <w:t>Подстилаются ча</w:t>
      </w:r>
      <w:r w:rsidRPr="004B4926">
        <w:rPr>
          <w:sz w:val="28"/>
          <w:szCs w:val="28"/>
        </w:rPr>
        <w:softHyphen/>
        <w:t>ще всего плиоценовыми, миоценовыми, реже палеогено</w:t>
      </w:r>
      <w:r w:rsidRPr="004B4926">
        <w:rPr>
          <w:sz w:val="28"/>
          <w:szCs w:val="28"/>
        </w:rPr>
        <w:softHyphen/>
      </w:r>
      <w:r w:rsidRPr="004B4926">
        <w:rPr>
          <w:spacing w:val="-1"/>
          <w:sz w:val="28"/>
          <w:szCs w:val="28"/>
        </w:rPr>
        <w:t>выми, меловыми и более древними породами, а перекры</w:t>
      </w:r>
      <w:r w:rsidRPr="004B4926">
        <w:rPr>
          <w:spacing w:val="-1"/>
          <w:sz w:val="28"/>
          <w:szCs w:val="28"/>
        </w:rPr>
        <w:softHyphen/>
      </w:r>
      <w:r w:rsidRPr="004B4926">
        <w:rPr>
          <w:sz w:val="28"/>
          <w:szCs w:val="28"/>
        </w:rPr>
        <w:t>ваются ледниковыми комплексами среднего плейстоце</w:t>
      </w:r>
      <w:r w:rsidRPr="004B4926">
        <w:rPr>
          <w:sz w:val="28"/>
          <w:szCs w:val="28"/>
        </w:rPr>
        <w:softHyphen/>
        <w:t>на.)</w:t>
      </w:r>
      <w:proofErr w:type="gramEnd"/>
    </w:p>
    <w:p w:rsidR="0019628B" w:rsidRPr="004B4926" w:rsidRDefault="0019628B" w:rsidP="00E21FAD">
      <w:pPr>
        <w:shd w:val="clear" w:color="auto" w:fill="FFFFFF"/>
        <w:spacing w:after="0" w:line="240" w:lineRule="auto"/>
        <w:ind w:firstLine="709"/>
        <w:jc w:val="both"/>
        <w:rPr>
          <w:sz w:val="28"/>
          <w:szCs w:val="28"/>
        </w:rPr>
      </w:pPr>
      <w:r w:rsidRPr="004B4926">
        <w:rPr>
          <w:spacing w:val="-1"/>
          <w:sz w:val="28"/>
          <w:szCs w:val="28"/>
        </w:rPr>
        <w:t>Наибольшие площади брестских отложений выяв</w:t>
      </w:r>
      <w:r w:rsidRPr="004B4926">
        <w:rPr>
          <w:spacing w:val="-1"/>
          <w:sz w:val="28"/>
          <w:szCs w:val="28"/>
        </w:rPr>
        <w:softHyphen/>
      </w:r>
      <w:r w:rsidRPr="004B4926">
        <w:rPr>
          <w:sz w:val="28"/>
          <w:szCs w:val="28"/>
        </w:rPr>
        <w:t>лены в пределах Подлясско-Брестской впадины и Полесской седловины, где они занимают более 7 тыс. км</w:t>
      </w:r>
      <w:proofErr w:type="gramStart"/>
      <w:r w:rsidRPr="004B4926">
        <w:rPr>
          <w:sz w:val="28"/>
          <w:szCs w:val="28"/>
        </w:rPr>
        <w:t xml:space="preserve"> .</w:t>
      </w:r>
      <w:proofErr w:type="gramEnd"/>
      <w:r w:rsidRPr="004B4926">
        <w:rPr>
          <w:sz w:val="28"/>
          <w:szCs w:val="28"/>
        </w:rPr>
        <w:t xml:space="preserve"> Общая мощность этих отложений здесь до 27-30 м. В ос</w:t>
      </w:r>
      <w:r w:rsidRPr="004B4926">
        <w:rPr>
          <w:sz w:val="28"/>
          <w:szCs w:val="28"/>
        </w:rPr>
        <w:softHyphen/>
        <w:t>новном это алевриты и глины, переслаивающиеся с пес</w:t>
      </w:r>
      <w:r w:rsidRPr="004B4926">
        <w:rPr>
          <w:sz w:val="28"/>
          <w:szCs w:val="28"/>
        </w:rPr>
        <w:softHyphen/>
        <w:t xml:space="preserve">ками. </w:t>
      </w:r>
    </w:p>
    <w:p w:rsidR="0019628B" w:rsidRPr="004B4926" w:rsidRDefault="0019628B" w:rsidP="00E21FAD">
      <w:pPr>
        <w:shd w:val="clear" w:color="auto" w:fill="FFFFFF"/>
        <w:spacing w:after="0" w:line="240" w:lineRule="auto"/>
        <w:ind w:firstLine="709"/>
        <w:jc w:val="both"/>
        <w:rPr>
          <w:i/>
          <w:sz w:val="28"/>
          <w:szCs w:val="28"/>
        </w:rPr>
      </w:pPr>
      <w:r w:rsidRPr="004B4926">
        <w:rPr>
          <w:i/>
          <w:sz w:val="28"/>
          <w:szCs w:val="28"/>
        </w:rPr>
        <w:t>Наревский горизонт</w:t>
      </w:r>
    </w:p>
    <w:p w:rsidR="0019628B" w:rsidRPr="004B4926" w:rsidRDefault="0019628B" w:rsidP="00E21FAD">
      <w:pPr>
        <w:shd w:val="clear" w:color="auto" w:fill="FFFFFF"/>
        <w:spacing w:after="0" w:line="240" w:lineRule="auto"/>
        <w:ind w:firstLine="709"/>
        <w:jc w:val="both"/>
        <w:rPr>
          <w:sz w:val="28"/>
          <w:szCs w:val="28"/>
        </w:rPr>
      </w:pPr>
      <w:r w:rsidRPr="004B4926">
        <w:rPr>
          <w:sz w:val="28"/>
          <w:szCs w:val="28"/>
        </w:rPr>
        <w:t xml:space="preserve">Наревские </w:t>
      </w:r>
      <w:proofErr w:type="gramStart"/>
      <w:r w:rsidRPr="004B4926">
        <w:rPr>
          <w:i/>
          <w:iCs/>
          <w:sz w:val="28"/>
          <w:szCs w:val="28"/>
        </w:rPr>
        <w:t>моренные</w:t>
      </w:r>
      <w:proofErr w:type="gramEnd"/>
      <w:r w:rsidRPr="004B4926">
        <w:rPr>
          <w:i/>
          <w:iCs/>
          <w:sz w:val="28"/>
          <w:szCs w:val="28"/>
        </w:rPr>
        <w:t xml:space="preserve"> отложения. </w:t>
      </w:r>
      <w:r w:rsidRPr="004B4926">
        <w:rPr>
          <w:sz w:val="28"/>
          <w:szCs w:val="28"/>
        </w:rPr>
        <w:t>Наревский лед</w:t>
      </w:r>
      <w:r w:rsidRPr="004B4926">
        <w:rPr>
          <w:sz w:val="28"/>
          <w:szCs w:val="28"/>
        </w:rPr>
        <w:softHyphen/>
      </w:r>
      <w:r w:rsidRPr="004B4926">
        <w:rPr>
          <w:spacing w:val="-2"/>
          <w:sz w:val="28"/>
          <w:szCs w:val="28"/>
        </w:rPr>
        <w:t xml:space="preserve">ник покрывал северную и центральную части территории </w:t>
      </w:r>
      <w:r w:rsidRPr="004B4926">
        <w:rPr>
          <w:spacing w:val="-1"/>
          <w:sz w:val="28"/>
          <w:szCs w:val="28"/>
        </w:rPr>
        <w:t>республики. Южная граница его распространения прово</w:t>
      </w:r>
      <w:r w:rsidRPr="004B4926">
        <w:rPr>
          <w:spacing w:val="-1"/>
          <w:sz w:val="28"/>
          <w:szCs w:val="28"/>
        </w:rPr>
        <w:softHyphen/>
      </w:r>
      <w:r w:rsidRPr="004B4926">
        <w:rPr>
          <w:sz w:val="28"/>
          <w:szCs w:val="28"/>
        </w:rPr>
        <w:t>дится примерно по линии Брест - Гомель. В настоящее время морена сохранилась в ложбинах ледникового вы</w:t>
      </w:r>
      <w:r w:rsidRPr="004B4926">
        <w:rPr>
          <w:sz w:val="28"/>
          <w:szCs w:val="28"/>
        </w:rPr>
        <w:softHyphen/>
        <w:t>пахивания и размыва, а также в одиночных пунктах на водораздельных поверхностях.</w:t>
      </w:r>
    </w:p>
    <w:p w:rsidR="0019628B" w:rsidRPr="004B4926" w:rsidRDefault="0019628B" w:rsidP="00E21FAD">
      <w:pPr>
        <w:shd w:val="clear" w:color="auto" w:fill="FFFFFF"/>
        <w:spacing w:after="0" w:line="240" w:lineRule="auto"/>
        <w:ind w:firstLine="709"/>
        <w:jc w:val="both"/>
        <w:rPr>
          <w:sz w:val="28"/>
          <w:szCs w:val="28"/>
        </w:rPr>
      </w:pPr>
      <w:r w:rsidRPr="004B4926">
        <w:rPr>
          <w:sz w:val="28"/>
          <w:szCs w:val="28"/>
        </w:rPr>
        <w:t xml:space="preserve">В ложбинах </w:t>
      </w:r>
      <w:proofErr w:type="gramStart"/>
      <w:r w:rsidRPr="004B4926">
        <w:rPr>
          <w:sz w:val="28"/>
          <w:szCs w:val="28"/>
        </w:rPr>
        <w:t>моренные</w:t>
      </w:r>
      <w:proofErr w:type="gramEnd"/>
      <w:r w:rsidRPr="004B4926">
        <w:rPr>
          <w:sz w:val="28"/>
          <w:szCs w:val="28"/>
        </w:rPr>
        <w:t xml:space="preserve"> отложения залегают на ко</w:t>
      </w:r>
      <w:r w:rsidRPr="004B4926">
        <w:rPr>
          <w:sz w:val="28"/>
          <w:szCs w:val="28"/>
        </w:rPr>
        <w:softHyphen/>
        <w:t xml:space="preserve">ренных породах или комплексе нижнеплейстоценовых </w:t>
      </w:r>
      <w:r w:rsidRPr="004B4926">
        <w:rPr>
          <w:spacing w:val="-1"/>
          <w:sz w:val="28"/>
          <w:szCs w:val="28"/>
        </w:rPr>
        <w:t xml:space="preserve">отложений. Мощность колеблется от 0,2—0,5 до 40-50 м. </w:t>
      </w:r>
      <w:r w:rsidRPr="004B4926">
        <w:rPr>
          <w:sz w:val="28"/>
          <w:szCs w:val="28"/>
        </w:rPr>
        <w:t>Представлены они валунными супесями, суглинками бу</w:t>
      </w:r>
      <w:r w:rsidRPr="004B4926">
        <w:rPr>
          <w:sz w:val="28"/>
          <w:szCs w:val="28"/>
        </w:rPr>
        <w:softHyphen/>
        <w:t>рыми, серовато-бурыми, зеленоват</w:t>
      </w:r>
      <w:proofErr w:type="gramStart"/>
      <w:r w:rsidRPr="004B4926">
        <w:rPr>
          <w:sz w:val="28"/>
          <w:szCs w:val="28"/>
        </w:rPr>
        <w:t>о-</w:t>
      </w:r>
      <w:proofErr w:type="gramEnd"/>
      <w:r w:rsidRPr="004B4926">
        <w:rPr>
          <w:sz w:val="28"/>
          <w:szCs w:val="28"/>
        </w:rPr>
        <w:t xml:space="preserve"> и темно-серыми, а также глинистым песчано-гравийно-галечным материа</w:t>
      </w:r>
      <w:r w:rsidRPr="004B4926">
        <w:rPr>
          <w:sz w:val="28"/>
          <w:szCs w:val="28"/>
        </w:rPr>
        <w:softHyphen/>
        <w:t>лом с прослоями и гнездами разнозернистых песков, с отторженцами дочетвертичных пород мощностью до 30 м.</w:t>
      </w:r>
    </w:p>
    <w:p w:rsidR="0019628B" w:rsidRPr="004B4926" w:rsidRDefault="0019628B" w:rsidP="00E21FAD">
      <w:pPr>
        <w:shd w:val="clear" w:color="auto" w:fill="FFFFFF"/>
        <w:spacing w:after="0" w:line="240" w:lineRule="auto"/>
        <w:ind w:firstLine="709"/>
        <w:jc w:val="both"/>
        <w:rPr>
          <w:sz w:val="28"/>
          <w:szCs w:val="28"/>
        </w:rPr>
      </w:pPr>
      <w:r w:rsidRPr="004B4926">
        <w:rPr>
          <w:sz w:val="28"/>
          <w:szCs w:val="28"/>
        </w:rPr>
        <w:t xml:space="preserve">Наиболее высокое положение кровли </w:t>
      </w:r>
      <w:proofErr w:type="gramStart"/>
      <w:r w:rsidRPr="004B4926">
        <w:rPr>
          <w:sz w:val="28"/>
          <w:szCs w:val="28"/>
        </w:rPr>
        <w:t>моренных</w:t>
      </w:r>
      <w:proofErr w:type="gramEnd"/>
      <w:r w:rsidRPr="004B4926">
        <w:rPr>
          <w:sz w:val="28"/>
          <w:szCs w:val="28"/>
        </w:rPr>
        <w:t xml:space="preserve"> отложений отмечается в районе г. Вилейка, южнее г. Крупки и восточнее п. г. т. Копысь,</w:t>
      </w:r>
    </w:p>
    <w:p w:rsidR="0019628B" w:rsidRPr="004B4926" w:rsidRDefault="0019628B" w:rsidP="00E21FAD">
      <w:pPr>
        <w:shd w:val="clear" w:color="auto" w:fill="FFFFFF"/>
        <w:spacing w:after="0" w:line="240" w:lineRule="auto"/>
        <w:ind w:firstLine="709"/>
        <w:jc w:val="both"/>
        <w:rPr>
          <w:sz w:val="28"/>
          <w:szCs w:val="28"/>
        </w:rPr>
      </w:pPr>
      <w:r w:rsidRPr="004B4926">
        <w:rPr>
          <w:sz w:val="28"/>
          <w:szCs w:val="28"/>
        </w:rPr>
        <w:t>По мнению некоторых исследователей (Величке-</w:t>
      </w:r>
      <w:r w:rsidRPr="004B4926">
        <w:rPr>
          <w:spacing w:val="-1"/>
          <w:sz w:val="28"/>
          <w:szCs w:val="28"/>
        </w:rPr>
        <w:t xml:space="preserve">вич и др., 1993) в формировании наревского ледникового </w:t>
      </w:r>
      <w:r w:rsidRPr="004B4926">
        <w:rPr>
          <w:sz w:val="28"/>
          <w:szCs w:val="28"/>
        </w:rPr>
        <w:t>комплекса принимали участие два ледниковых покрова: собственно наревский, меньший по размерам, и более мощный и продолжительный ясельдинский. Эти оледе</w:t>
      </w:r>
      <w:r w:rsidRPr="004B4926">
        <w:rPr>
          <w:sz w:val="28"/>
          <w:szCs w:val="28"/>
        </w:rPr>
        <w:softHyphen/>
        <w:t>нения были разделены корчевским межледниковьем.</w:t>
      </w:r>
    </w:p>
    <w:p w:rsidR="0019628B" w:rsidRPr="004B4926" w:rsidRDefault="0019628B" w:rsidP="00E21FAD">
      <w:pPr>
        <w:shd w:val="clear" w:color="auto" w:fill="FFFFFF"/>
        <w:spacing w:after="0" w:line="240" w:lineRule="auto"/>
        <w:ind w:firstLine="709"/>
        <w:jc w:val="both"/>
        <w:rPr>
          <w:sz w:val="28"/>
          <w:szCs w:val="28"/>
        </w:rPr>
      </w:pPr>
      <w:r w:rsidRPr="004B4926">
        <w:rPr>
          <w:spacing w:val="-1"/>
          <w:sz w:val="28"/>
          <w:szCs w:val="28"/>
        </w:rPr>
        <w:lastRenderedPageBreak/>
        <w:t xml:space="preserve">На наревской морене залегают </w:t>
      </w:r>
      <w:r w:rsidRPr="004B4926">
        <w:rPr>
          <w:i/>
          <w:iCs/>
          <w:spacing w:val="-1"/>
          <w:sz w:val="28"/>
          <w:szCs w:val="28"/>
        </w:rPr>
        <w:t>нерасчлененные на-</w:t>
      </w:r>
      <w:r w:rsidRPr="004B4926">
        <w:rPr>
          <w:i/>
          <w:iCs/>
          <w:sz w:val="28"/>
          <w:szCs w:val="28"/>
        </w:rPr>
        <w:t xml:space="preserve">ревско-березинские отложения, </w:t>
      </w:r>
      <w:r w:rsidRPr="004B4926">
        <w:rPr>
          <w:sz w:val="28"/>
          <w:szCs w:val="28"/>
        </w:rPr>
        <w:t>представленные ком</w:t>
      </w:r>
      <w:r w:rsidRPr="004B4926">
        <w:rPr>
          <w:sz w:val="28"/>
          <w:szCs w:val="28"/>
        </w:rPr>
        <w:softHyphen/>
      </w:r>
      <w:r w:rsidRPr="004B4926">
        <w:rPr>
          <w:spacing w:val="-3"/>
          <w:sz w:val="28"/>
          <w:szCs w:val="28"/>
        </w:rPr>
        <w:t xml:space="preserve">плексом преимущественно водно-ледниковых песков. </w:t>
      </w:r>
      <w:r w:rsidRPr="004B4926">
        <w:rPr>
          <w:spacing w:val="-1"/>
          <w:sz w:val="28"/>
          <w:szCs w:val="28"/>
        </w:rPr>
        <w:t>Наиболее высокое залегание кровли отмеча</w:t>
      </w:r>
      <w:r w:rsidRPr="004B4926">
        <w:rPr>
          <w:spacing w:val="-1"/>
          <w:sz w:val="28"/>
          <w:szCs w:val="28"/>
        </w:rPr>
        <w:softHyphen/>
      </w:r>
      <w:r w:rsidRPr="004B4926">
        <w:rPr>
          <w:sz w:val="28"/>
          <w:szCs w:val="28"/>
        </w:rPr>
        <w:t xml:space="preserve">ется восточнее Орши (151-1 70 м), в районах п. г. т. </w:t>
      </w:r>
      <w:proofErr w:type="gramStart"/>
      <w:r w:rsidRPr="004B4926">
        <w:rPr>
          <w:sz w:val="28"/>
          <w:szCs w:val="28"/>
        </w:rPr>
        <w:t>Бе-гомль</w:t>
      </w:r>
      <w:proofErr w:type="gramEnd"/>
      <w:r w:rsidRPr="004B4926">
        <w:rPr>
          <w:sz w:val="28"/>
          <w:szCs w:val="28"/>
        </w:rPr>
        <w:t xml:space="preserve"> (до 138), городов Кобрин и Иваново (121-127). Старобик и Старые Дороги (112-1 16), Брест (110115 м).</w:t>
      </w:r>
    </w:p>
    <w:p w:rsidR="0019628B" w:rsidRPr="004B4926" w:rsidRDefault="0019628B" w:rsidP="00E21FAD">
      <w:pPr>
        <w:shd w:val="clear" w:color="auto" w:fill="FFFFFF"/>
        <w:spacing w:after="0" w:line="240" w:lineRule="auto"/>
        <w:ind w:firstLine="709"/>
        <w:jc w:val="both"/>
        <w:rPr>
          <w:sz w:val="28"/>
          <w:szCs w:val="28"/>
        </w:rPr>
      </w:pPr>
      <w:r w:rsidRPr="004B4926">
        <w:rPr>
          <w:sz w:val="28"/>
          <w:szCs w:val="28"/>
        </w:rPr>
        <w:t>Мощности межморенных отложений изменяются от 1-2 до 145 м. в основном составляют 10—15 м. В со</w:t>
      </w:r>
      <w:r w:rsidRPr="004B4926">
        <w:rPr>
          <w:sz w:val="28"/>
          <w:szCs w:val="28"/>
        </w:rPr>
        <w:softHyphen/>
        <w:t xml:space="preserve">ставе отложений преобладают пески разнозернистые, чаще мелкозернистые с прослоями, линзами и гнездами </w:t>
      </w:r>
      <w:r w:rsidRPr="004B4926">
        <w:rPr>
          <w:spacing w:val="-2"/>
          <w:sz w:val="28"/>
          <w:szCs w:val="28"/>
        </w:rPr>
        <w:t>супесей, суглинков, глин, песчано-гравийного материала.</w:t>
      </w:r>
    </w:p>
    <w:p w:rsidR="0019628B" w:rsidRPr="004B4926" w:rsidRDefault="0019628B" w:rsidP="00E21FAD">
      <w:pPr>
        <w:shd w:val="clear" w:color="auto" w:fill="FFFFFF"/>
        <w:spacing w:after="0" w:line="240" w:lineRule="auto"/>
        <w:ind w:firstLine="709"/>
        <w:jc w:val="both"/>
        <w:rPr>
          <w:sz w:val="28"/>
          <w:szCs w:val="28"/>
        </w:rPr>
      </w:pPr>
      <w:r w:rsidRPr="004B4926">
        <w:rPr>
          <w:i/>
          <w:iCs/>
          <w:sz w:val="28"/>
          <w:szCs w:val="28"/>
        </w:rPr>
        <w:t>Беловежский горизонт</w:t>
      </w:r>
    </w:p>
    <w:p w:rsidR="0019628B" w:rsidRPr="004B4926" w:rsidRDefault="0019628B" w:rsidP="004D176B">
      <w:pPr>
        <w:shd w:val="clear" w:color="auto" w:fill="FFFFFF"/>
        <w:spacing w:after="0" w:line="240" w:lineRule="auto"/>
        <w:ind w:firstLine="709"/>
        <w:jc w:val="both"/>
        <w:rPr>
          <w:sz w:val="28"/>
          <w:szCs w:val="28"/>
        </w:rPr>
      </w:pPr>
      <w:r w:rsidRPr="004B4926">
        <w:rPr>
          <w:i/>
          <w:iCs/>
          <w:sz w:val="28"/>
          <w:szCs w:val="28"/>
        </w:rPr>
        <w:t xml:space="preserve">Межледниковые отложения </w:t>
      </w:r>
      <w:r w:rsidRPr="004B4926">
        <w:rPr>
          <w:sz w:val="28"/>
          <w:szCs w:val="28"/>
        </w:rPr>
        <w:t>беловежского време</w:t>
      </w:r>
      <w:r w:rsidRPr="004B4926">
        <w:rPr>
          <w:sz w:val="28"/>
          <w:szCs w:val="28"/>
        </w:rPr>
        <w:softHyphen/>
        <w:t>ни тяготеют главным образом, к долинам крупных рек (Днепра, Припяти, Немана) и их притоков. Мощность озерных, озерно-старичных, болотных образований в Бе</w:t>
      </w:r>
      <w:r w:rsidRPr="004B4926">
        <w:rPr>
          <w:sz w:val="28"/>
          <w:szCs w:val="28"/>
        </w:rPr>
        <w:softHyphen/>
        <w:t>лорусском Поозерье, на возвышенностях и грядах цен</w:t>
      </w:r>
      <w:r w:rsidRPr="004B4926">
        <w:rPr>
          <w:sz w:val="28"/>
          <w:szCs w:val="28"/>
        </w:rPr>
        <w:softHyphen/>
        <w:t xml:space="preserve">тральной Беларуси и прилегающих равнинах колеблется </w:t>
      </w:r>
      <w:r w:rsidRPr="004B4926">
        <w:rPr>
          <w:spacing w:val="-1"/>
          <w:sz w:val="28"/>
          <w:szCs w:val="28"/>
        </w:rPr>
        <w:t xml:space="preserve">от нескольких метров до 13-15 м, достигая 20 м и более в </w:t>
      </w:r>
      <w:r w:rsidRPr="004B4926">
        <w:rPr>
          <w:sz w:val="28"/>
          <w:szCs w:val="28"/>
        </w:rPr>
        <w:t>Полесье. Представлены межледниковые отложения мер</w:t>
      </w:r>
      <w:r w:rsidRPr="004B4926">
        <w:rPr>
          <w:sz w:val="28"/>
          <w:szCs w:val="28"/>
        </w:rPr>
        <w:softHyphen/>
        <w:t>гелями, известковистыми и торфянистыми гиттиями, в различной степени гумусированными супесями, суглин</w:t>
      </w:r>
      <w:r w:rsidRPr="004B4926">
        <w:rPr>
          <w:sz w:val="28"/>
          <w:szCs w:val="28"/>
        </w:rPr>
        <w:softHyphen/>
        <w:t>ками, торфами. Одной из интересных особенностей бе</w:t>
      </w:r>
      <w:r w:rsidRPr="004B4926">
        <w:rPr>
          <w:sz w:val="28"/>
          <w:szCs w:val="28"/>
        </w:rPr>
        <w:softHyphen/>
        <w:t xml:space="preserve">ловежских межледниковых толщ является двучленность их строения. В ряде наиболее полных разрезов этого времени представлены отложения двух термических </w:t>
      </w:r>
      <w:proofErr w:type="gramStart"/>
      <w:r w:rsidRPr="004B4926">
        <w:rPr>
          <w:sz w:val="28"/>
          <w:szCs w:val="28"/>
        </w:rPr>
        <w:t>оп-тимумов</w:t>
      </w:r>
      <w:proofErr w:type="gramEnd"/>
      <w:r w:rsidRPr="004B4926">
        <w:rPr>
          <w:sz w:val="28"/>
          <w:szCs w:val="28"/>
        </w:rPr>
        <w:t xml:space="preserve"> межледникового ранга, разделенные слоями с перигляциальными спорово-пыльцевыми спектрами и остатками арктобореальной флоры и фауны. </w:t>
      </w:r>
      <w:proofErr w:type="gramStart"/>
      <w:r w:rsidRPr="004B4926">
        <w:rPr>
          <w:sz w:val="28"/>
          <w:szCs w:val="28"/>
        </w:rPr>
        <w:t>Эта уни</w:t>
      </w:r>
      <w:r w:rsidRPr="004B4926">
        <w:rPr>
          <w:sz w:val="28"/>
          <w:szCs w:val="28"/>
        </w:rPr>
        <w:softHyphen/>
        <w:t>кальная для плейстоценовых межледниковий особен</w:t>
      </w:r>
      <w:r w:rsidRPr="004B4926">
        <w:rPr>
          <w:sz w:val="28"/>
          <w:szCs w:val="28"/>
        </w:rPr>
        <w:softHyphen/>
        <w:t>ность послужила основанием ряду исследователей (Воз</w:t>
      </w:r>
      <w:r w:rsidRPr="004B4926">
        <w:rPr>
          <w:spacing w:val="-1"/>
          <w:sz w:val="28"/>
          <w:szCs w:val="28"/>
        </w:rPr>
        <w:t>нячук, 1981; Величкевич и др., 1996) для выделения в на-</w:t>
      </w:r>
      <w:r w:rsidRPr="004B4926">
        <w:rPr>
          <w:sz w:val="28"/>
          <w:szCs w:val="28"/>
        </w:rPr>
        <w:t>ревско-березинском   интервале   двух   самостоятельных</w:t>
      </w:r>
      <w:r w:rsidR="004D176B">
        <w:rPr>
          <w:sz w:val="28"/>
          <w:szCs w:val="28"/>
        </w:rPr>
        <w:t xml:space="preserve"> </w:t>
      </w:r>
      <w:r w:rsidRPr="004B4926">
        <w:rPr>
          <w:spacing w:val="-1"/>
          <w:sz w:val="28"/>
          <w:szCs w:val="28"/>
        </w:rPr>
        <w:t>(беловежское и могилевское) межледниковий, разделен</w:t>
      </w:r>
      <w:r w:rsidRPr="004B4926">
        <w:rPr>
          <w:spacing w:val="-1"/>
          <w:sz w:val="28"/>
          <w:szCs w:val="28"/>
        </w:rPr>
        <w:softHyphen/>
      </w:r>
      <w:r w:rsidRPr="004B4926">
        <w:rPr>
          <w:sz w:val="28"/>
          <w:szCs w:val="28"/>
        </w:rPr>
        <w:t>ных перигляциальными образованиями нижнинского оледенения: зеленовато-серых супесей, суглинков и алевритов с прослойками песка, зернами гравия и галь</w:t>
      </w:r>
      <w:r w:rsidRPr="004B4926">
        <w:rPr>
          <w:sz w:val="28"/>
          <w:szCs w:val="28"/>
        </w:rPr>
        <w:softHyphen/>
        <w:t>кой мощностью около 0,5—3,0 м.)</w:t>
      </w:r>
      <w:proofErr w:type="gramEnd"/>
    </w:p>
    <w:p w:rsidR="0019628B" w:rsidRPr="004B4926" w:rsidRDefault="0019628B" w:rsidP="00E21FAD">
      <w:pPr>
        <w:shd w:val="clear" w:color="auto" w:fill="FFFFFF"/>
        <w:spacing w:after="0" w:line="240" w:lineRule="auto"/>
        <w:ind w:firstLine="709"/>
        <w:jc w:val="both"/>
        <w:rPr>
          <w:sz w:val="28"/>
          <w:szCs w:val="28"/>
        </w:rPr>
      </w:pPr>
      <w:r w:rsidRPr="004B4926">
        <w:rPr>
          <w:sz w:val="28"/>
          <w:szCs w:val="28"/>
        </w:rPr>
        <w:t>По спорово-пыльцевым данным обобщенная кар</w:t>
      </w:r>
      <w:r w:rsidRPr="004B4926">
        <w:rPr>
          <w:sz w:val="28"/>
          <w:szCs w:val="28"/>
        </w:rPr>
        <w:softHyphen/>
        <w:t>тина развития растительности в первой половине бело</w:t>
      </w:r>
      <w:r w:rsidRPr="004B4926">
        <w:rPr>
          <w:sz w:val="28"/>
          <w:szCs w:val="28"/>
        </w:rPr>
        <w:softHyphen/>
        <w:t>вежского межледниковья на территории Беларуси отра</w:t>
      </w:r>
      <w:r w:rsidRPr="004B4926">
        <w:rPr>
          <w:sz w:val="28"/>
          <w:szCs w:val="28"/>
        </w:rPr>
        <w:softHyphen/>
        <w:t>жена в такой последовательности фаз:</w:t>
      </w:r>
    </w:p>
    <w:p w:rsidR="0019628B" w:rsidRPr="004B4926" w:rsidRDefault="0019628B" w:rsidP="00E21FAD">
      <w:pPr>
        <w:shd w:val="clear" w:color="auto" w:fill="FFFFFF"/>
        <w:spacing w:after="0" w:line="240" w:lineRule="auto"/>
        <w:ind w:firstLine="709"/>
        <w:jc w:val="both"/>
        <w:rPr>
          <w:sz w:val="28"/>
          <w:szCs w:val="28"/>
        </w:rPr>
      </w:pPr>
      <w:r w:rsidRPr="004B4926">
        <w:rPr>
          <w:sz w:val="28"/>
          <w:szCs w:val="28"/>
        </w:rPr>
        <w:t>Ы</w:t>
      </w:r>
      <w:r w:rsidRPr="004B4926">
        <w:rPr>
          <w:sz w:val="28"/>
          <w:szCs w:val="28"/>
          <w:vertAlign w:val="subscript"/>
        </w:rPr>
        <w:t>г</w:t>
      </w:r>
      <w:r w:rsidRPr="004B4926">
        <w:rPr>
          <w:sz w:val="28"/>
          <w:szCs w:val="28"/>
        </w:rPr>
        <w:t xml:space="preserve"> смешанные березово-хвойные (елово-лиственнично-сосновые) и хвойно-березовые леса;</w:t>
      </w:r>
    </w:p>
    <w:p w:rsidR="0019628B" w:rsidRPr="004B4926" w:rsidRDefault="0019628B" w:rsidP="00E21FAD">
      <w:pPr>
        <w:shd w:val="clear" w:color="auto" w:fill="FFFFFF"/>
        <w:spacing w:after="0" w:line="240" w:lineRule="auto"/>
        <w:ind w:firstLine="709"/>
        <w:jc w:val="both"/>
        <w:rPr>
          <w:sz w:val="28"/>
          <w:szCs w:val="28"/>
        </w:rPr>
      </w:pPr>
      <w:r w:rsidRPr="004B4926">
        <w:rPr>
          <w:i/>
          <w:iCs/>
          <w:spacing w:val="-2"/>
          <w:sz w:val="28"/>
          <w:szCs w:val="28"/>
        </w:rPr>
        <w:t>Ы</w:t>
      </w:r>
      <w:proofErr w:type="gramStart"/>
      <w:r w:rsidRPr="004B4926">
        <w:rPr>
          <w:i/>
          <w:iCs/>
          <w:spacing w:val="-2"/>
          <w:sz w:val="28"/>
          <w:szCs w:val="28"/>
        </w:rPr>
        <w:t>г-</w:t>
      </w:r>
      <w:proofErr w:type="gramEnd"/>
      <w:r w:rsidRPr="004B4926">
        <w:rPr>
          <w:i/>
          <w:iCs/>
          <w:spacing w:val="-2"/>
          <w:sz w:val="28"/>
          <w:szCs w:val="28"/>
        </w:rPr>
        <w:t xml:space="preserve"> </w:t>
      </w:r>
      <w:r w:rsidRPr="004B4926">
        <w:rPr>
          <w:spacing w:val="-2"/>
          <w:sz w:val="28"/>
          <w:szCs w:val="28"/>
        </w:rPr>
        <w:t>сосново-березовые леса с примесью широколи</w:t>
      </w:r>
      <w:r w:rsidRPr="004B4926">
        <w:rPr>
          <w:spacing w:val="-2"/>
          <w:sz w:val="28"/>
          <w:szCs w:val="28"/>
        </w:rPr>
        <w:softHyphen/>
      </w:r>
      <w:r w:rsidRPr="004B4926">
        <w:rPr>
          <w:sz w:val="28"/>
          <w:szCs w:val="28"/>
        </w:rPr>
        <w:t>ственных пород и лещины;</w:t>
      </w:r>
    </w:p>
    <w:p w:rsidR="0019628B" w:rsidRPr="004B4926" w:rsidRDefault="0019628B" w:rsidP="00E21FAD">
      <w:pPr>
        <w:shd w:val="clear" w:color="auto" w:fill="FFFFFF"/>
        <w:spacing w:after="0" w:line="240" w:lineRule="auto"/>
        <w:ind w:firstLine="709"/>
        <w:jc w:val="both"/>
        <w:rPr>
          <w:sz w:val="28"/>
          <w:szCs w:val="28"/>
        </w:rPr>
      </w:pPr>
      <w:r w:rsidRPr="004B4926">
        <w:rPr>
          <w:sz w:val="28"/>
          <w:szCs w:val="28"/>
        </w:rPr>
        <w:t>Ыз - смешанные широколиственно-хвойные леса;</w:t>
      </w:r>
    </w:p>
    <w:p w:rsidR="0019628B" w:rsidRPr="004B4926" w:rsidRDefault="0019628B" w:rsidP="00E21FAD">
      <w:pPr>
        <w:shd w:val="clear" w:color="auto" w:fill="FFFFFF"/>
        <w:spacing w:after="0" w:line="240" w:lineRule="auto"/>
        <w:ind w:firstLine="709"/>
        <w:jc w:val="both"/>
        <w:rPr>
          <w:sz w:val="28"/>
          <w:szCs w:val="28"/>
        </w:rPr>
      </w:pPr>
      <w:r w:rsidRPr="004B4926">
        <w:rPr>
          <w:spacing w:val="-1"/>
          <w:sz w:val="28"/>
          <w:szCs w:val="28"/>
        </w:rPr>
        <w:t>Ы</w:t>
      </w:r>
      <w:proofErr w:type="gramStart"/>
      <w:r w:rsidRPr="004B4926">
        <w:rPr>
          <w:spacing w:val="-1"/>
          <w:sz w:val="28"/>
          <w:szCs w:val="28"/>
          <w:vertAlign w:val="subscript"/>
        </w:rPr>
        <w:t>4</w:t>
      </w:r>
      <w:proofErr w:type="gramEnd"/>
      <w:r w:rsidRPr="004B4926">
        <w:rPr>
          <w:spacing w:val="-1"/>
          <w:sz w:val="28"/>
          <w:szCs w:val="28"/>
        </w:rPr>
        <w:t xml:space="preserve"> - широколиственные или широколиственно-</w:t>
      </w:r>
      <w:r w:rsidRPr="004B4926">
        <w:rPr>
          <w:sz w:val="28"/>
          <w:szCs w:val="28"/>
        </w:rPr>
        <w:t>хвойные леса с хорошо развитым подлеском из лещины и ольшаниками на пониженных и увлажненных местах;</w:t>
      </w:r>
    </w:p>
    <w:p w:rsidR="0019628B" w:rsidRPr="004B4926" w:rsidRDefault="0019628B" w:rsidP="00E21FAD">
      <w:pPr>
        <w:shd w:val="clear" w:color="auto" w:fill="FFFFFF"/>
        <w:spacing w:after="0" w:line="240" w:lineRule="auto"/>
        <w:ind w:firstLine="709"/>
        <w:jc w:val="both"/>
        <w:rPr>
          <w:sz w:val="28"/>
          <w:szCs w:val="28"/>
        </w:rPr>
      </w:pPr>
      <w:r w:rsidRPr="004B4926">
        <w:rPr>
          <w:sz w:val="28"/>
          <w:szCs w:val="28"/>
        </w:rPr>
        <w:t>Ы</w:t>
      </w:r>
      <w:r w:rsidRPr="004B4926">
        <w:rPr>
          <w:sz w:val="28"/>
          <w:szCs w:val="28"/>
          <w:vertAlign w:val="subscript"/>
        </w:rPr>
        <w:t>5</w:t>
      </w:r>
      <w:r w:rsidRPr="004B4926">
        <w:rPr>
          <w:sz w:val="28"/>
          <w:szCs w:val="28"/>
        </w:rPr>
        <w:t xml:space="preserve"> — широколиственно-елово-пихтовые леса с обильным подлеском из лещины, ольшаники;</w:t>
      </w:r>
    </w:p>
    <w:p w:rsidR="0019628B" w:rsidRPr="004B4926" w:rsidRDefault="0019628B" w:rsidP="00E21FAD">
      <w:pPr>
        <w:shd w:val="clear" w:color="auto" w:fill="FFFFFF"/>
        <w:spacing w:after="0" w:line="240" w:lineRule="auto"/>
        <w:ind w:firstLine="709"/>
        <w:jc w:val="both"/>
        <w:rPr>
          <w:sz w:val="28"/>
          <w:szCs w:val="28"/>
        </w:rPr>
      </w:pPr>
      <w:r w:rsidRPr="004B4926">
        <w:rPr>
          <w:spacing w:val="-2"/>
          <w:sz w:val="28"/>
          <w:szCs w:val="28"/>
        </w:rPr>
        <w:t xml:space="preserve">Ыб хвойные (сосновые или елово-сосновые) леса с </w:t>
      </w:r>
      <w:r w:rsidRPr="004B4926">
        <w:rPr>
          <w:sz w:val="28"/>
          <w:szCs w:val="28"/>
        </w:rPr>
        <w:t>участием широколиственных пород;</w:t>
      </w:r>
    </w:p>
    <w:p w:rsidR="0019628B" w:rsidRPr="004B4926" w:rsidRDefault="0019628B" w:rsidP="00E21FAD">
      <w:pPr>
        <w:shd w:val="clear" w:color="auto" w:fill="FFFFFF"/>
        <w:spacing w:after="0" w:line="240" w:lineRule="auto"/>
        <w:ind w:firstLine="709"/>
        <w:jc w:val="both"/>
        <w:rPr>
          <w:sz w:val="28"/>
          <w:szCs w:val="28"/>
        </w:rPr>
      </w:pPr>
      <w:r w:rsidRPr="004B4926">
        <w:rPr>
          <w:spacing w:val="-3"/>
          <w:sz w:val="28"/>
          <w:szCs w:val="28"/>
        </w:rPr>
        <w:lastRenderedPageBreak/>
        <w:t>Ы</w:t>
      </w:r>
      <w:proofErr w:type="gramStart"/>
      <w:r w:rsidRPr="004B4926">
        <w:rPr>
          <w:spacing w:val="-3"/>
          <w:sz w:val="28"/>
          <w:szCs w:val="28"/>
          <w:vertAlign w:val="subscript"/>
        </w:rPr>
        <w:t>7</w:t>
      </w:r>
      <w:proofErr w:type="gramEnd"/>
      <w:r w:rsidRPr="004B4926">
        <w:rPr>
          <w:spacing w:val="-3"/>
          <w:sz w:val="28"/>
          <w:szCs w:val="28"/>
        </w:rPr>
        <w:t>, - хвойные (сосновые или елово-сосновые) леса;</w:t>
      </w:r>
    </w:p>
    <w:p w:rsidR="0019628B" w:rsidRPr="004B4926" w:rsidRDefault="0019628B" w:rsidP="00E21FAD">
      <w:pPr>
        <w:shd w:val="clear" w:color="auto" w:fill="FFFFFF"/>
        <w:spacing w:after="0" w:line="240" w:lineRule="auto"/>
        <w:ind w:firstLine="709"/>
        <w:jc w:val="both"/>
        <w:rPr>
          <w:sz w:val="28"/>
          <w:szCs w:val="28"/>
        </w:rPr>
      </w:pPr>
      <w:r w:rsidRPr="004B4926">
        <w:rPr>
          <w:sz w:val="28"/>
          <w:szCs w:val="28"/>
        </w:rPr>
        <w:t>Ы</w:t>
      </w:r>
      <w:r w:rsidRPr="004B4926">
        <w:rPr>
          <w:sz w:val="28"/>
          <w:szCs w:val="28"/>
          <w:vertAlign w:val="subscript"/>
        </w:rPr>
        <w:t>8</w:t>
      </w:r>
      <w:r w:rsidRPr="004B4926">
        <w:rPr>
          <w:sz w:val="28"/>
          <w:szCs w:val="28"/>
        </w:rPr>
        <w:t xml:space="preserve"> - хвойно-мелколиственные разреженные леса; </w:t>
      </w:r>
      <w:r w:rsidRPr="004B4926">
        <w:rPr>
          <w:spacing w:val="-1"/>
          <w:sz w:val="28"/>
          <w:szCs w:val="28"/>
        </w:rPr>
        <w:t>увеличение роли травянистых ассоциаций открытых био</w:t>
      </w:r>
      <w:r w:rsidRPr="004B4926">
        <w:rPr>
          <w:spacing w:val="-1"/>
          <w:sz w:val="28"/>
          <w:szCs w:val="28"/>
        </w:rPr>
        <w:softHyphen/>
      </w:r>
      <w:r w:rsidRPr="004B4926">
        <w:rPr>
          <w:sz w:val="28"/>
          <w:szCs w:val="28"/>
        </w:rPr>
        <w:t>топов.</w:t>
      </w:r>
    </w:p>
    <w:p w:rsidR="0019628B" w:rsidRPr="004B4926" w:rsidRDefault="0019628B" w:rsidP="00E21FAD">
      <w:pPr>
        <w:shd w:val="clear" w:color="auto" w:fill="FFFFFF"/>
        <w:spacing w:after="0" w:line="240" w:lineRule="auto"/>
        <w:ind w:firstLine="709"/>
        <w:jc w:val="both"/>
        <w:rPr>
          <w:sz w:val="28"/>
          <w:szCs w:val="28"/>
        </w:rPr>
      </w:pPr>
      <w:r w:rsidRPr="004B4926">
        <w:rPr>
          <w:i/>
          <w:iCs/>
          <w:sz w:val="28"/>
          <w:szCs w:val="28"/>
        </w:rPr>
        <w:t>Березинский горизонт</w:t>
      </w:r>
    </w:p>
    <w:p w:rsidR="0019628B" w:rsidRPr="004B4926" w:rsidRDefault="0019628B" w:rsidP="00E21FAD">
      <w:pPr>
        <w:shd w:val="clear" w:color="auto" w:fill="FFFFFF"/>
        <w:spacing w:after="0" w:line="240" w:lineRule="auto"/>
        <w:ind w:firstLine="709"/>
        <w:jc w:val="both"/>
        <w:rPr>
          <w:sz w:val="28"/>
          <w:szCs w:val="28"/>
        </w:rPr>
      </w:pPr>
      <w:r w:rsidRPr="004B4926">
        <w:rPr>
          <w:spacing w:val="-1"/>
          <w:sz w:val="28"/>
          <w:szCs w:val="28"/>
        </w:rPr>
        <w:t>Березинский ледник покрывал почти всю террито</w:t>
      </w:r>
      <w:r w:rsidRPr="004B4926">
        <w:rPr>
          <w:spacing w:val="-1"/>
          <w:sz w:val="28"/>
          <w:szCs w:val="28"/>
        </w:rPr>
        <w:softHyphen/>
        <w:t xml:space="preserve">рию республики, за исключением небольшого участка на </w:t>
      </w:r>
      <w:r w:rsidRPr="004B4926">
        <w:rPr>
          <w:sz w:val="28"/>
          <w:szCs w:val="28"/>
        </w:rPr>
        <w:t>юге. В ряде мест, особенно по долинам Немана, Днепра, Березины. Сожа, Припяти, березинский ледниковый комплекс выходит на земную поверхность. Однако чаще он перекрыт более поздними отложениями. Березинский горизонт широко представлен моренными и водно-</w:t>
      </w:r>
      <w:r w:rsidRPr="004B4926">
        <w:rPr>
          <w:spacing w:val="-1"/>
          <w:sz w:val="28"/>
          <w:szCs w:val="28"/>
        </w:rPr>
        <w:t xml:space="preserve">ледниковыми образованиями. Изредка также отмечаются </w:t>
      </w:r>
      <w:r w:rsidRPr="004B4926">
        <w:rPr>
          <w:sz w:val="28"/>
          <w:szCs w:val="28"/>
        </w:rPr>
        <w:t>маломощные перигляциальные песчано-алеврито-глинистые отложения. Водно-ледниковые комплексы этапа наступания ледникового покрова, в основном, об</w:t>
      </w:r>
      <w:r w:rsidRPr="004B4926">
        <w:rPr>
          <w:sz w:val="28"/>
          <w:szCs w:val="28"/>
        </w:rPr>
        <w:softHyphen/>
        <w:t>разуют нерасчлененную толщу с более древними наревскими отложениями, они были описаны ранее.</w:t>
      </w:r>
    </w:p>
    <w:p w:rsidR="0019628B" w:rsidRPr="004B4926" w:rsidRDefault="0019628B" w:rsidP="00E21FAD">
      <w:pPr>
        <w:shd w:val="clear" w:color="auto" w:fill="FFFFFF"/>
        <w:spacing w:after="0" w:line="240" w:lineRule="auto"/>
        <w:ind w:firstLine="709"/>
        <w:jc w:val="both"/>
        <w:rPr>
          <w:sz w:val="28"/>
          <w:szCs w:val="28"/>
        </w:rPr>
      </w:pPr>
      <w:r w:rsidRPr="004B4926">
        <w:rPr>
          <w:sz w:val="28"/>
          <w:szCs w:val="28"/>
        </w:rPr>
        <w:t xml:space="preserve">Березинские </w:t>
      </w:r>
      <w:proofErr w:type="gramStart"/>
      <w:r w:rsidRPr="004B4926">
        <w:rPr>
          <w:i/>
          <w:iCs/>
          <w:sz w:val="28"/>
          <w:szCs w:val="28"/>
        </w:rPr>
        <w:t>моренные</w:t>
      </w:r>
      <w:proofErr w:type="gramEnd"/>
      <w:r w:rsidRPr="004B4926">
        <w:rPr>
          <w:i/>
          <w:iCs/>
          <w:sz w:val="28"/>
          <w:szCs w:val="28"/>
        </w:rPr>
        <w:t xml:space="preserve"> отложения </w:t>
      </w:r>
      <w:r w:rsidRPr="004B4926">
        <w:rPr>
          <w:sz w:val="28"/>
          <w:szCs w:val="28"/>
        </w:rPr>
        <w:t>широко разви</w:t>
      </w:r>
      <w:r w:rsidRPr="004B4926">
        <w:rPr>
          <w:sz w:val="28"/>
          <w:szCs w:val="28"/>
        </w:rPr>
        <w:softHyphen/>
        <w:t>ты в центральных и западных районах Беларуси (рис. 3.45). На остальной территории они встречаются на не</w:t>
      </w:r>
      <w:r w:rsidRPr="004B4926">
        <w:rPr>
          <w:sz w:val="28"/>
          <w:szCs w:val="28"/>
        </w:rPr>
        <w:softHyphen/>
      </w:r>
      <w:r w:rsidRPr="004B4926">
        <w:rPr>
          <w:spacing w:val="-1"/>
          <w:sz w:val="28"/>
          <w:szCs w:val="28"/>
        </w:rPr>
        <w:t xml:space="preserve">больших участках и в виде узких вытянутых тел. Кровля </w:t>
      </w:r>
      <w:proofErr w:type="gramStart"/>
      <w:r w:rsidRPr="004B4926">
        <w:rPr>
          <w:sz w:val="28"/>
          <w:szCs w:val="28"/>
        </w:rPr>
        <w:t>моренных</w:t>
      </w:r>
      <w:proofErr w:type="gramEnd"/>
      <w:r w:rsidRPr="004B4926">
        <w:rPr>
          <w:sz w:val="28"/>
          <w:szCs w:val="28"/>
        </w:rPr>
        <w:t xml:space="preserve"> отложений крайне неровная. Ее абсолютные </w:t>
      </w:r>
      <w:r w:rsidRPr="004B4926">
        <w:rPr>
          <w:spacing w:val="-1"/>
          <w:sz w:val="28"/>
          <w:szCs w:val="28"/>
        </w:rPr>
        <w:t xml:space="preserve">отметки варьируют </w:t>
      </w:r>
      <w:proofErr w:type="gramStart"/>
      <w:r w:rsidRPr="004B4926">
        <w:rPr>
          <w:spacing w:val="-1"/>
          <w:sz w:val="28"/>
          <w:szCs w:val="28"/>
        </w:rPr>
        <w:t>от</w:t>
      </w:r>
      <w:proofErr w:type="gramEnd"/>
      <w:r w:rsidRPr="004B4926">
        <w:rPr>
          <w:spacing w:val="-1"/>
          <w:sz w:val="28"/>
          <w:szCs w:val="28"/>
        </w:rPr>
        <w:t xml:space="preserve"> </w:t>
      </w:r>
      <w:proofErr w:type="gramStart"/>
      <w:r w:rsidRPr="004B4926">
        <w:rPr>
          <w:spacing w:val="-1"/>
          <w:sz w:val="28"/>
          <w:szCs w:val="28"/>
        </w:rPr>
        <w:t>минус</w:t>
      </w:r>
      <w:proofErr w:type="gramEnd"/>
      <w:r w:rsidRPr="004B4926">
        <w:rPr>
          <w:spacing w:val="-1"/>
          <w:sz w:val="28"/>
          <w:szCs w:val="28"/>
        </w:rPr>
        <w:t xml:space="preserve"> 30—40 до 140-170 м. Мощ</w:t>
      </w:r>
      <w:r w:rsidRPr="004B4926">
        <w:rPr>
          <w:spacing w:val="-1"/>
          <w:sz w:val="28"/>
          <w:szCs w:val="28"/>
        </w:rPr>
        <w:softHyphen/>
        <w:t>ность морены изменяется от 1-2 до 60-80 м и более. Мак</w:t>
      </w:r>
      <w:r w:rsidRPr="004B4926">
        <w:rPr>
          <w:spacing w:val="-1"/>
          <w:sz w:val="28"/>
          <w:szCs w:val="28"/>
        </w:rPr>
        <w:softHyphen/>
      </w:r>
      <w:r w:rsidRPr="004B4926">
        <w:rPr>
          <w:sz w:val="28"/>
          <w:szCs w:val="28"/>
        </w:rPr>
        <w:t>симальные мощности характерны для ложбин леднико</w:t>
      </w:r>
      <w:r w:rsidRPr="004B4926">
        <w:rPr>
          <w:sz w:val="28"/>
          <w:szCs w:val="28"/>
        </w:rPr>
        <w:softHyphen/>
        <w:t>вого выпахивания и комплексов краевых образований.</w:t>
      </w:r>
    </w:p>
    <w:p w:rsidR="0019628B" w:rsidRPr="004B4926" w:rsidRDefault="0019628B" w:rsidP="00E21FAD">
      <w:pPr>
        <w:shd w:val="clear" w:color="auto" w:fill="FFFFFF"/>
        <w:spacing w:after="0" w:line="240" w:lineRule="auto"/>
        <w:ind w:firstLine="709"/>
        <w:jc w:val="both"/>
        <w:rPr>
          <w:sz w:val="28"/>
          <w:szCs w:val="28"/>
        </w:rPr>
      </w:pPr>
      <w:proofErr w:type="gramStart"/>
      <w:r w:rsidRPr="004B4926">
        <w:rPr>
          <w:sz w:val="28"/>
          <w:szCs w:val="28"/>
        </w:rPr>
        <w:t>Моренные</w:t>
      </w:r>
      <w:proofErr w:type="gramEnd"/>
      <w:r w:rsidRPr="004B4926">
        <w:rPr>
          <w:sz w:val="28"/>
          <w:szCs w:val="28"/>
        </w:rPr>
        <w:t xml:space="preserve"> отложения березинского ледника пред</w:t>
      </w:r>
      <w:r w:rsidRPr="004B4926">
        <w:rPr>
          <w:sz w:val="28"/>
          <w:szCs w:val="28"/>
        </w:rPr>
        <w:softHyphen/>
        <w:t>ставлены преимущественно валунными супесями с гнез</w:t>
      </w:r>
      <w:r w:rsidRPr="004B4926">
        <w:rPr>
          <w:sz w:val="28"/>
          <w:szCs w:val="28"/>
        </w:rPr>
        <w:softHyphen/>
        <w:t xml:space="preserve">дами и линзами песчано-гравийного материала, песками </w:t>
      </w:r>
      <w:r w:rsidRPr="004B4926">
        <w:rPr>
          <w:spacing w:val="-1"/>
          <w:sz w:val="28"/>
          <w:szCs w:val="28"/>
        </w:rPr>
        <w:t>разнозернис-тыми, глинистыми. В толще валунных супе</w:t>
      </w:r>
      <w:r w:rsidRPr="004B4926">
        <w:rPr>
          <w:spacing w:val="-1"/>
          <w:sz w:val="28"/>
          <w:szCs w:val="28"/>
        </w:rPr>
        <w:softHyphen/>
      </w:r>
      <w:r w:rsidRPr="004B4926">
        <w:rPr>
          <w:sz w:val="28"/>
          <w:szCs w:val="28"/>
        </w:rPr>
        <w:t>сей отмечаются отторженцы дочетвертичных пород (преимущественно меловых, палеогеноных и неогено</w:t>
      </w:r>
      <w:r w:rsidRPr="004B4926">
        <w:rPr>
          <w:sz w:val="28"/>
          <w:szCs w:val="28"/>
        </w:rPr>
        <w:softHyphen/>
      </w:r>
      <w:r w:rsidRPr="004B4926">
        <w:rPr>
          <w:spacing w:val="-1"/>
          <w:sz w:val="28"/>
          <w:szCs w:val="28"/>
        </w:rPr>
        <w:t xml:space="preserve">вых). </w:t>
      </w:r>
      <w:proofErr w:type="gramStart"/>
      <w:r w:rsidRPr="004B4926">
        <w:rPr>
          <w:spacing w:val="-1"/>
          <w:sz w:val="28"/>
          <w:szCs w:val="28"/>
        </w:rPr>
        <w:t xml:space="preserve">Чаще они наблюдаются в ледниковых ложбинах (у </w:t>
      </w:r>
      <w:r w:rsidRPr="004B4926">
        <w:rPr>
          <w:sz w:val="28"/>
          <w:szCs w:val="28"/>
        </w:rPr>
        <w:t xml:space="preserve">городов Гродно, Щучин, Новогрудок, Столбцы), реже на </w:t>
      </w:r>
      <w:r w:rsidRPr="004B4926">
        <w:rPr>
          <w:spacing w:val="-1"/>
          <w:sz w:val="28"/>
          <w:szCs w:val="28"/>
        </w:rPr>
        <w:t>водоразделах (южнее п. г. т. Антополь, у городов Дроги-чин.</w:t>
      </w:r>
      <w:proofErr w:type="gramEnd"/>
      <w:r w:rsidRPr="004B4926">
        <w:rPr>
          <w:spacing w:val="-1"/>
          <w:sz w:val="28"/>
          <w:szCs w:val="28"/>
        </w:rPr>
        <w:t xml:space="preserve"> </w:t>
      </w:r>
      <w:proofErr w:type="gramStart"/>
      <w:r w:rsidRPr="004B4926">
        <w:rPr>
          <w:spacing w:val="-1"/>
          <w:sz w:val="28"/>
          <w:szCs w:val="28"/>
        </w:rPr>
        <w:t>Копыль, п. г. т. Узда).</w:t>
      </w:r>
      <w:proofErr w:type="gramEnd"/>
      <w:r w:rsidRPr="004B4926">
        <w:rPr>
          <w:spacing w:val="-1"/>
          <w:sz w:val="28"/>
          <w:szCs w:val="28"/>
        </w:rPr>
        <w:t xml:space="preserve"> Подчиненное положение в со</w:t>
      </w:r>
      <w:r w:rsidRPr="004B4926">
        <w:rPr>
          <w:spacing w:val="-1"/>
          <w:sz w:val="28"/>
          <w:szCs w:val="28"/>
        </w:rPr>
        <w:softHyphen/>
      </w:r>
      <w:r w:rsidRPr="004B4926">
        <w:rPr>
          <w:sz w:val="28"/>
          <w:szCs w:val="28"/>
        </w:rPr>
        <w:t>ставе морен занимают валунные суглинки, песчано-гравийный и гравийно-галечно-валунный материал.</w:t>
      </w:r>
    </w:p>
    <w:p w:rsidR="0019628B" w:rsidRPr="004B4926" w:rsidRDefault="0019628B" w:rsidP="00E21FAD">
      <w:pPr>
        <w:shd w:val="clear" w:color="auto" w:fill="FFFFFF"/>
        <w:spacing w:after="0" w:line="240" w:lineRule="auto"/>
        <w:ind w:firstLine="709"/>
        <w:jc w:val="both"/>
        <w:rPr>
          <w:sz w:val="28"/>
          <w:szCs w:val="28"/>
        </w:rPr>
      </w:pPr>
      <w:proofErr w:type="gramStart"/>
      <w:r w:rsidRPr="004B4926">
        <w:rPr>
          <w:spacing w:val="-1"/>
          <w:sz w:val="28"/>
          <w:szCs w:val="28"/>
        </w:rPr>
        <w:t xml:space="preserve">На березинской морене нередко залегает </w:t>
      </w:r>
      <w:r w:rsidRPr="004B4926">
        <w:rPr>
          <w:i/>
          <w:iCs/>
          <w:spacing w:val="-1"/>
          <w:sz w:val="28"/>
          <w:szCs w:val="28"/>
        </w:rPr>
        <w:t>нерасчле-</w:t>
      </w:r>
      <w:r w:rsidRPr="004B4926">
        <w:rPr>
          <w:i/>
          <w:iCs/>
          <w:sz w:val="28"/>
          <w:szCs w:val="28"/>
        </w:rPr>
        <w:t xml:space="preserve">ненный березинско-днепровский комплекс водноледниковых отложений, </w:t>
      </w:r>
      <w:r w:rsidRPr="004B4926">
        <w:rPr>
          <w:iCs/>
          <w:sz w:val="28"/>
          <w:szCs w:val="28"/>
        </w:rPr>
        <w:t>которые лучше всего сохранились</w:t>
      </w:r>
      <w:r w:rsidRPr="004B4926">
        <w:rPr>
          <w:sz w:val="28"/>
          <w:szCs w:val="28"/>
        </w:rPr>
        <w:t xml:space="preserve"> в центральной и южной частях страны.</w:t>
      </w:r>
      <w:proofErr w:type="gramEnd"/>
      <w:r w:rsidRPr="004B4926">
        <w:rPr>
          <w:sz w:val="28"/>
          <w:szCs w:val="28"/>
        </w:rPr>
        <w:t xml:space="preserve"> Кровля этих отложений значительно изрезана.</w:t>
      </w:r>
    </w:p>
    <w:p w:rsidR="0019628B" w:rsidRPr="004B4926" w:rsidRDefault="0019628B" w:rsidP="00E21FAD">
      <w:pPr>
        <w:shd w:val="clear" w:color="auto" w:fill="FFFFFF"/>
        <w:spacing w:after="0" w:line="240" w:lineRule="auto"/>
        <w:ind w:firstLine="709"/>
        <w:jc w:val="both"/>
        <w:rPr>
          <w:sz w:val="28"/>
          <w:szCs w:val="28"/>
        </w:rPr>
      </w:pPr>
      <w:r w:rsidRPr="004B4926">
        <w:rPr>
          <w:sz w:val="28"/>
          <w:szCs w:val="28"/>
        </w:rPr>
        <w:t xml:space="preserve">В составе отложений преобладают пески </w:t>
      </w:r>
      <w:proofErr w:type="gramStart"/>
      <w:r w:rsidRPr="004B4926">
        <w:rPr>
          <w:sz w:val="28"/>
          <w:szCs w:val="28"/>
        </w:rPr>
        <w:t>разнозер-нистые</w:t>
      </w:r>
      <w:proofErr w:type="gramEnd"/>
      <w:r w:rsidRPr="004B4926">
        <w:rPr>
          <w:sz w:val="28"/>
          <w:szCs w:val="28"/>
        </w:rPr>
        <w:t xml:space="preserve"> с линзами и гнездами супесей, суглинков, глин, </w:t>
      </w:r>
      <w:r w:rsidRPr="004B4926">
        <w:rPr>
          <w:spacing w:val="-1"/>
          <w:sz w:val="28"/>
          <w:szCs w:val="28"/>
        </w:rPr>
        <w:t xml:space="preserve">песчано-гравийного материала. Иногда они замещаются, </w:t>
      </w:r>
      <w:r w:rsidRPr="004B4926">
        <w:rPr>
          <w:sz w:val="28"/>
          <w:szCs w:val="28"/>
        </w:rPr>
        <w:t>перекрываются или подстилаются озерно-ледниковыми глинами или суглинками. Чаше всего супесчаные и суг</w:t>
      </w:r>
      <w:r w:rsidRPr="004B4926">
        <w:rPr>
          <w:sz w:val="28"/>
          <w:szCs w:val="28"/>
        </w:rPr>
        <w:softHyphen/>
      </w:r>
      <w:r w:rsidRPr="004B4926">
        <w:rPr>
          <w:spacing w:val="-1"/>
          <w:sz w:val="28"/>
          <w:szCs w:val="28"/>
        </w:rPr>
        <w:t>линистые разности выполняют водораздельные котлови</w:t>
      </w:r>
      <w:r w:rsidRPr="004B4926">
        <w:rPr>
          <w:spacing w:val="-1"/>
          <w:sz w:val="28"/>
          <w:szCs w:val="28"/>
        </w:rPr>
        <w:softHyphen/>
        <w:t xml:space="preserve">ны (у городов Вилейка, Сморгонь) или переуглубления в </w:t>
      </w:r>
      <w:r w:rsidRPr="004B4926">
        <w:rPr>
          <w:sz w:val="28"/>
          <w:szCs w:val="28"/>
        </w:rPr>
        <w:t>днищах ледниковых ложбин и тальвеги долин. Мощ</w:t>
      </w:r>
      <w:r w:rsidRPr="004B4926">
        <w:rPr>
          <w:sz w:val="28"/>
          <w:szCs w:val="28"/>
        </w:rPr>
        <w:softHyphen/>
        <w:t>ность глин в ложбинах не превышает 12-16 м и только в районе г. Чашники увеличивается до 52 м.</w:t>
      </w:r>
    </w:p>
    <w:p w:rsidR="0019628B" w:rsidRPr="004B4926" w:rsidRDefault="0019628B" w:rsidP="00E21FAD">
      <w:pPr>
        <w:shd w:val="clear" w:color="auto" w:fill="FFFFFF"/>
        <w:spacing w:after="0" w:line="240" w:lineRule="auto"/>
        <w:ind w:firstLine="709"/>
        <w:jc w:val="both"/>
        <w:rPr>
          <w:sz w:val="28"/>
          <w:szCs w:val="28"/>
        </w:rPr>
      </w:pPr>
      <w:r w:rsidRPr="004B4926">
        <w:rPr>
          <w:i/>
          <w:iCs/>
          <w:sz w:val="28"/>
          <w:szCs w:val="28"/>
        </w:rPr>
        <w:t>Александрийский горизонт</w:t>
      </w:r>
    </w:p>
    <w:p w:rsidR="0019628B" w:rsidRPr="004B4926" w:rsidRDefault="0019628B" w:rsidP="00E21FAD">
      <w:pPr>
        <w:shd w:val="clear" w:color="auto" w:fill="FFFFFF"/>
        <w:spacing w:after="0" w:line="240" w:lineRule="auto"/>
        <w:ind w:firstLine="709"/>
        <w:jc w:val="both"/>
        <w:rPr>
          <w:sz w:val="28"/>
          <w:szCs w:val="28"/>
        </w:rPr>
      </w:pPr>
      <w:proofErr w:type="gramStart"/>
      <w:r w:rsidRPr="004B4926">
        <w:rPr>
          <w:sz w:val="28"/>
          <w:szCs w:val="28"/>
        </w:rPr>
        <w:t>Отложения александрийского межледниковья ши</w:t>
      </w:r>
      <w:r w:rsidRPr="004B4926">
        <w:rPr>
          <w:sz w:val="28"/>
          <w:szCs w:val="28"/>
        </w:rPr>
        <w:softHyphen/>
        <w:t>роко распространены на территории Беларуси.</w:t>
      </w:r>
      <w:proofErr w:type="gramEnd"/>
      <w:r w:rsidRPr="004B4926">
        <w:rPr>
          <w:sz w:val="28"/>
          <w:szCs w:val="28"/>
        </w:rPr>
        <w:t xml:space="preserve"> Алексан</w:t>
      </w:r>
      <w:r w:rsidRPr="004B4926">
        <w:rPr>
          <w:sz w:val="28"/>
          <w:szCs w:val="28"/>
        </w:rPr>
        <w:softHyphen/>
        <w:t xml:space="preserve">дрийские межледниковые отложения </w:t>
      </w:r>
      <w:r w:rsidRPr="004B4926">
        <w:rPr>
          <w:sz w:val="28"/>
          <w:szCs w:val="28"/>
        </w:rPr>
        <w:lastRenderedPageBreak/>
        <w:t>представлены ал</w:t>
      </w:r>
      <w:r w:rsidRPr="004B4926">
        <w:rPr>
          <w:sz w:val="28"/>
          <w:szCs w:val="28"/>
        </w:rPr>
        <w:softHyphen/>
      </w:r>
      <w:r w:rsidRPr="004B4926">
        <w:rPr>
          <w:spacing w:val="-1"/>
          <w:sz w:val="28"/>
          <w:szCs w:val="28"/>
        </w:rPr>
        <w:t xml:space="preserve">лювиальными и озерными песками, супесями, глинами, в. </w:t>
      </w:r>
      <w:r w:rsidRPr="004B4926">
        <w:rPr>
          <w:sz w:val="28"/>
          <w:szCs w:val="28"/>
        </w:rPr>
        <w:t>различной степени гумусированными, а также мергеля</w:t>
      </w:r>
      <w:r w:rsidRPr="004B4926">
        <w:rPr>
          <w:sz w:val="28"/>
          <w:szCs w:val="28"/>
        </w:rPr>
        <w:softHyphen/>
        <w:t>ми, карбонатными гиттиями, сапропелитами, торфами, диатомитами. Их мощность в Полесье и Поозерье со</w:t>
      </w:r>
      <w:r w:rsidRPr="004B4926">
        <w:rPr>
          <w:sz w:val="28"/>
          <w:szCs w:val="28"/>
        </w:rPr>
        <w:softHyphen/>
        <w:t>ставляет 16-20 м и может достигать в пределах Белорус</w:t>
      </w:r>
      <w:r w:rsidRPr="004B4926">
        <w:rPr>
          <w:sz w:val="28"/>
          <w:szCs w:val="28"/>
        </w:rPr>
        <w:softHyphen/>
        <w:t>ской гряды 40 м.</w:t>
      </w:r>
    </w:p>
    <w:p w:rsidR="0019628B" w:rsidRPr="004B4926" w:rsidRDefault="0019628B" w:rsidP="00E21FAD">
      <w:pPr>
        <w:shd w:val="clear" w:color="auto" w:fill="FFFFFF"/>
        <w:spacing w:after="0" w:line="240" w:lineRule="auto"/>
        <w:ind w:firstLine="709"/>
        <w:jc w:val="both"/>
        <w:rPr>
          <w:sz w:val="28"/>
          <w:szCs w:val="28"/>
        </w:rPr>
      </w:pPr>
      <w:proofErr w:type="gramStart"/>
      <w:r w:rsidRPr="004B4926">
        <w:rPr>
          <w:spacing w:val="-1"/>
          <w:sz w:val="28"/>
          <w:szCs w:val="28"/>
        </w:rPr>
        <w:t>На основании имеющихся палинологических мате</w:t>
      </w:r>
      <w:r w:rsidRPr="004B4926">
        <w:rPr>
          <w:spacing w:val="-1"/>
          <w:sz w:val="28"/>
          <w:szCs w:val="28"/>
        </w:rPr>
        <w:softHyphen/>
      </w:r>
      <w:r w:rsidRPr="004B4926">
        <w:rPr>
          <w:sz w:val="28"/>
          <w:szCs w:val="28"/>
        </w:rPr>
        <w:t>риалов в александрийском межледниковье выделяются следующие фазы развития растительности</w:t>
      </w:r>
      <w:proofErr w:type="gramEnd"/>
    </w:p>
    <w:p w:rsidR="0019628B" w:rsidRPr="004B4926" w:rsidRDefault="0019628B" w:rsidP="00E21FAD">
      <w:pPr>
        <w:shd w:val="clear" w:color="auto" w:fill="FFFFFF"/>
        <w:spacing w:after="0" w:line="240" w:lineRule="auto"/>
        <w:ind w:firstLine="709"/>
        <w:jc w:val="both"/>
        <w:rPr>
          <w:sz w:val="28"/>
          <w:szCs w:val="28"/>
        </w:rPr>
      </w:pPr>
      <w:r w:rsidRPr="004B4926">
        <w:rPr>
          <w:spacing w:val="-3"/>
          <w:sz w:val="28"/>
          <w:szCs w:val="28"/>
        </w:rPr>
        <w:t xml:space="preserve">а1ка - березовые и березово-сосновые леса с елью и </w:t>
      </w:r>
      <w:r w:rsidRPr="004B4926">
        <w:rPr>
          <w:sz w:val="28"/>
          <w:szCs w:val="28"/>
        </w:rPr>
        <w:t>лиственницей;</w:t>
      </w:r>
    </w:p>
    <w:p w:rsidR="0019628B" w:rsidRPr="004B4926" w:rsidRDefault="0019628B" w:rsidP="00E21FAD">
      <w:pPr>
        <w:shd w:val="clear" w:color="auto" w:fill="FFFFFF"/>
        <w:spacing w:after="0" w:line="240" w:lineRule="auto"/>
        <w:ind w:firstLine="709"/>
        <w:jc w:val="both"/>
        <w:rPr>
          <w:sz w:val="28"/>
          <w:szCs w:val="28"/>
        </w:rPr>
      </w:pPr>
      <w:r w:rsidRPr="004B4926">
        <w:rPr>
          <w:sz w:val="28"/>
          <w:szCs w:val="28"/>
        </w:rPr>
        <w:t>а1к2, — еловые и елово-сосново-березовые леса с примесью широколиственных пород (дуба, липы, вяза), ольшаники;</w:t>
      </w:r>
    </w:p>
    <w:p w:rsidR="0019628B" w:rsidRPr="004B4926" w:rsidRDefault="0019628B" w:rsidP="00E21FAD">
      <w:pPr>
        <w:shd w:val="clear" w:color="auto" w:fill="FFFFFF"/>
        <w:spacing w:after="0" w:line="240" w:lineRule="auto"/>
        <w:ind w:firstLine="709"/>
        <w:jc w:val="both"/>
        <w:rPr>
          <w:sz w:val="28"/>
          <w:szCs w:val="28"/>
        </w:rPr>
      </w:pPr>
      <w:r w:rsidRPr="004B4926">
        <w:rPr>
          <w:sz w:val="28"/>
          <w:szCs w:val="28"/>
        </w:rPr>
        <w:t>а1кз, - пихтово-елово-сосновые и хвойно-</w:t>
      </w:r>
      <w:r w:rsidRPr="004B4926">
        <w:rPr>
          <w:spacing w:val="-1"/>
          <w:sz w:val="28"/>
          <w:szCs w:val="28"/>
        </w:rPr>
        <w:t>широколиственные леса, на плакорах грабняки с подлес</w:t>
      </w:r>
      <w:r w:rsidRPr="004B4926">
        <w:rPr>
          <w:spacing w:val="-1"/>
          <w:sz w:val="28"/>
          <w:szCs w:val="28"/>
        </w:rPr>
        <w:softHyphen/>
      </w:r>
      <w:r w:rsidRPr="004B4926">
        <w:rPr>
          <w:sz w:val="28"/>
          <w:szCs w:val="28"/>
        </w:rPr>
        <w:t>ком из лещины, ольшаники;</w:t>
      </w:r>
    </w:p>
    <w:p w:rsidR="0019628B" w:rsidRPr="004B4926" w:rsidRDefault="0019628B" w:rsidP="00E21FAD">
      <w:pPr>
        <w:shd w:val="clear" w:color="auto" w:fill="FFFFFF"/>
        <w:spacing w:after="0" w:line="240" w:lineRule="auto"/>
        <w:ind w:firstLine="709"/>
        <w:jc w:val="both"/>
        <w:rPr>
          <w:sz w:val="28"/>
          <w:szCs w:val="28"/>
        </w:rPr>
      </w:pPr>
      <w:r w:rsidRPr="004B4926">
        <w:rPr>
          <w:spacing w:val="-2"/>
          <w:sz w:val="28"/>
          <w:szCs w:val="28"/>
        </w:rPr>
        <w:t>аГк</w:t>
      </w:r>
      <w:proofErr w:type="gramStart"/>
      <w:r w:rsidRPr="004B4926">
        <w:rPr>
          <w:spacing w:val="-2"/>
          <w:sz w:val="28"/>
          <w:szCs w:val="28"/>
          <w:vertAlign w:val="subscript"/>
        </w:rPr>
        <w:t>4</w:t>
      </w:r>
      <w:proofErr w:type="gramEnd"/>
      <w:r w:rsidRPr="004B4926">
        <w:rPr>
          <w:spacing w:val="-2"/>
          <w:sz w:val="28"/>
          <w:szCs w:val="28"/>
        </w:rPr>
        <w:t xml:space="preserve"> - хвойные и хвойно-мелколиственные (сосна, </w:t>
      </w:r>
      <w:r w:rsidRPr="004B4926">
        <w:rPr>
          <w:sz w:val="28"/>
          <w:szCs w:val="28"/>
        </w:rPr>
        <w:t>пихта, береза) леса с примесью широколиственных по</w:t>
      </w:r>
      <w:r w:rsidRPr="004B4926">
        <w:rPr>
          <w:sz w:val="28"/>
          <w:szCs w:val="28"/>
        </w:rPr>
        <w:softHyphen/>
        <w:t>род, ольшаники;</w:t>
      </w:r>
    </w:p>
    <w:p w:rsidR="0019628B" w:rsidRPr="004B4926" w:rsidRDefault="0019628B" w:rsidP="00E21FAD">
      <w:pPr>
        <w:shd w:val="clear" w:color="auto" w:fill="FFFFFF"/>
        <w:spacing w:after="0" w:line="240" w:lineRule="auto"/>
        <w:ind w:firstLine="709"/>
        <w:jc w:val="both"/>
        <w:rPr>
          <w:sz w:val="28"/>
          <w:szCs w:val="28"/>
        </w:rPr>
      </w:pPr>
      <w:r w:rsidRPr="004B4926">
        <w:rPr>
          <w:spacing w:val="-2"/>
          <w:sz w:val="28"/>
          <w:szCs w:val="28"/>
        </w:rPr>
        <w:t>а</w:t>
      </w:r>
      <w:proofErr w:type="gramStart"/>
      <w:r w:rsidRPr="004B4926">
        <w:rPr>
          <w:spacing w:val="-2"/>
          <w:sz w:val="28"/>
          <w:szCs w:val="28"/>
        </w:rPr>
        <w:t>!к</w:t>
      </w:r>
      <w:proofErr w:type="gramEnd"/>
      <w:r w:rsidRPr="004B4926">
        <w:rPr>
          <w:spacing w:val="-2"/>
          <w:sz w:val="28"/>
          <w:szCs w:val="28"/>
          <w:vertAlign w:val="subscript"/>
        </w:rPr>
        <w:t>5</w:t>
      </w:r>
      <w:r w:rsidRPr="004B4926">
        <w:rPr>
          <w:spacing w:val="-2"/>
          <w:sz w:val="28"/>
          <w:szCs w:val="28"/>
        </w:rPr>
        <w:t xml:space="preserve"> - сосново-березовые леса с участием ели и ли</w:t>
      </w:r>
      <w:r w:rsidRPr="004B4926">
        <w:rPr>
          <w:spacing w:val="-2"/>
          <w:sz w:val="28"/>
          <w:szCs w:val="28"/>
        </w:rPr>
        <w:softHyphen/>
      </w:r>
      <w:r w:rsidRPr="004B4926">
        <w:rPr>
          <w:sz w:val="28"/>
          <w:szCs w:val="28"/>
        </w:rPr>
        <w:t>ственницы;</w:t>
      </w:r>
    </w:p>
    <w:p w:rsidR="0019628B" w:rsidRPr="004B4926" w:rsidRDefault="0019628B" w:rsidP="00E21FAD">
      <w:pPr>
        <w:shd w:val="clear" w:color="auto" w:fill="FFFFFF"/>
        <w:spacing w:after="0" w:line="240" w:lineRule="auto"/>
        <w:ind w:firstLine="709"/>
        <w:jc w:val="both"/>
        <w:rPr>
          <w:sz w:val="28"/>
          <w:szCs w:val="28"/>
        </w:rPr>
      </w:pPr>
      <w:r w:rsidRPr="004B4926">
        <w:rPr>
          <w:sz w:val="28"/>
          <w:szCs w:val="28"/>
        </w:rPr>
        <w:t>раннеледниковье-разреженные березовые, березо-во-сосновые с лиственницей леса, расширение участков открытых местообитаний.</w:t>
      </w:r>
    </w:p>
    <w:p w:rsidR="0019628B" w:rsidRPr="004B4926" w:rsidRDefault="0019628B" w:rsidP="00E21FAD">
      <w:pPr>
        <w:shd w:val="clear" w:color="auto" w:fill="FFFFFF"/>
        <w:spacing w:after="0" w:line="240" w:lineRule="auto"/>
        <w:ind w:firstLine="709"/>
        <w:jc w:val="both"/>
        <w:rPr>
          <w:sz w:val="28"/>
          <w:szCs w:val="28"/>
        </w:rPr>
      </w:pPr>
      <w:r w:rsidRPr="004B4926">
        <w:rPr>
          <w:i/>
          <w:iCs/>
          <w:sz w:val="28"/>
          <w:szCs w:val="28"/>
        </w:rPr>
        <w:t>Припятский горизонт</w:t>
      </w:r>
    </w:p>
    <w:p w:rsidR="0019628B" w:rsidRPr="004B4926" w:rsidRDefault="0019628B" w:rsidP="00E21FAD">
      <w:pPr>
        <w:shd w:val="clear" w:color="auto" w:fill="FFFFFF"/>
        <w:spacing w:after="0" w:line="240" w:lineRule="auto"/>
        <w:ind w:firstLine="709"/>
        <w:jc w:val="both"/>
        <w:rPr>
          <w:sz w:val="28"/>
          <w:szCs w:val="28"/>
        </w:rPr>
      </w:pPr>
      <w:r w:rsidRPr="004B4926">
        <w:rPr>
          <w:spacing w:val="-1"/>
          <w:sz w:val="28"/>
          <w:szCs w:val="28"/>
        </w:rPr>
        <w:t>Припятский ледниковый горизонт отличается наи</w:t>
      </w:r>
      <w:r w:rsidRPr="004B4926">
        <w:rPr>
          <w:spacing w:val="-1"/>
          <w:sz w:val="28"/>
          <w:szCs w:val="28"/>
        </w:rPr>
        <w:softHyphen/>
      </w:r>
      <w:r w:rsidRPr="004B4926">
        <w:rPr>
          <w:sz w:val="28"/>
          <w:szCs w:val="28"/>
        </w:rPr>
        <w:t>большей сложностью строения во всей плейстоценовой толще Беларуси. Нижний (днепровский) ледниковый комплекс прослеживается на всей территории региона и выходит за его пределы. Граница верхнего (сожского) ледникового комплекса проводится южнее Центрально-Белорусских возвышенностей и гряд</w:t>
      </w:r>
    </w:p>
    <w:p w:rsidR="0019628B" w:rsidRPr="004B4926" w:rsidRDefault="0019628B" w:rsidP="00E21FAD">
      <w:pPr>
        <w:shd w:val="clear" w:color="auto" w:fill="FFFFFF"/>
        <w:spacing w:after="0" w:line="240" w:lineRule="auto"/>
        <w:ind w:firstLine="709"/>
        <w:jc w:val="both"/>
        <w:rPr>
          <w:sz w:val="28"/>
          <w:szCs w:val="28"/>
        </w:rPr>
      </w:pPr>
      <w:r w:rsidRPr="004B4926">
        <w:rPr>
          <w:i/>
          <w:iCs/>
          <w:sz w:val="28"/>
          <w:szCs w:val="28"/>
        </w:rPr>
        <w:t>Днепровский подгоризонт</w:t>
      </w:r>
    </w:p>
    <w:p w:rsidR="0019628B" w:rsidRPr="004B4926" w:rsidRDefault="0019628B" w:rsidP="004D176B">
      <w:pPr>
        <w:shd w:val="clear" w:color="auto" w:fill="FFFFFF"/>
        <w:spacing w:after="0" w:line="240" w:lineRule="auto"/>
        <w:ind w:firstLine="709"/>
        <w:jc w:val="both"/>
        <w:rPr>
          <w:sz w:val="28"/>
          <w:szCs w:val="28"/>
        </w:rPr>
      </w:pPr>
      <w:r w:rsidRPr="004B4926">
        <w:rPr>
          <w:sz w:val="28"/>
          <w:szCs w:val="28"/>
        </w:rPr>
        <w:t>На территории Беларуси отложения этого подго</w:t>
      </w:r>
      <w:r w:rsidRPr="004B4926">
        <w:rPr>
          <w:sz w:val="28"/>
          <w:szCs w:val="28"/>
        </w:rPr>
        <w:softHyphen/>
      </w:r>
      <w:r w:rsidRPr="004B4926">
        <w:rPr>
          <w:spacing w:val="-1"/>
          <w:sz w:val="28"/>
          <w:szCs w:val="28"/>
        </w:rPr>
        <w:t xml:space="preserve">ризонта имеют широкое распространение и отсутствуют </w:t>
      </w:r>
      <w:r w:rsidRPr="004B4926">
        <w:rPr>
          <w:sz w:val="28"/>
          <w:szCs w:val="28"/>
        </w:rPr>
        <w:t>лишь на некоторых участках на севере региона, по доли</w:t>
      </w:r>
      <w:r w:rsidRPr="004B4926">
        <w:rPr>
          <w:sz w:val="28"/>
          <w:szCs w:val="28"/>
        </w:rPr>
        <w:softHyphen/>
        <w:t>нам крупных рек, у городов Береза. Могилев, Речица и</w:t>
      </w:r>
      <w:r w:rsidR="004D176B">
        <w:rPr>
          <w:sz w:val="28"/>
          <w:szCs w:val="28"/>
        </w:rPr>
        <w:t xml:space="preserve"> </w:t>
      </w:r>
      <w:r w:rsidRPr="004B4926">
        <w:rPr>
          <w:spacing w:val="-5"/>
          <w:sz w:val="28"/>
          <w:szCs w:val="28"/>
        </w:rPr>
        <w:t>др.</w:t>
      </w:r>
    </w:p>
    <w:p w:rsidR="0019628B" w:rsidRPr="004B4926" w:rsidRDefault="0019628B" w:rsidP="00E21FAD">
      <w:pPr>
        <w:shd w:val="clear" w:color="auto" w:fill="FFFFFF"/>
        <w:spacing w:after="0" w:line="240" w:lineRule="auto"/>
        <w:ind w:firstLine="709"/>
        <w:jc w:val="both"/>
        <w:rPr>
          <w:sz w:val="28"/>
          <w:szCs w:val="28"/>
        </w:rPr>
      </w:pPr>
      <w:r w:rsidRPr="004B4926">
        <w:rPr>
          <w:sz w:val="28"/>
          <w:szCs w:val="28"/>
        </w:rPr>
        <w:t xml:space="preserve">На юге республики днепровская морена выходит </w:t>
      </w:r>
      <w:r w:rsidRPr="004B4926">
        <w:rPr>
          <w:spacing w:val="-2"/>
          <w:sz w:val="28"/>
          <w:szCs w:val="28"/>
        </w:rPr>
        <w:t xml:space="preserve">на поверхность или перекрывается днепровско-сожскими </w:t>
      </w:r>
      <w:r w:rsidRPr="004B4926">
        <w:rPr>
          <w:sz w:val="28"/>
          <w:szCs w:val="28"/>
        </w:rPr>
        <w:t>водно-ледниковыми, поозерско-голоценовыми озерно-аллювиальными, озерными или болотными отложения</w:t>
      </w:r>
      <w:r w:rsidRPr="004B4926">
        <w:rPr>
          <w:sz w:val="28"/>
          <w:szCs w:val="28"/>
        </w:rPr>
        <w:softHyphen/>
        <w:t>ми, в центре - образованиями сожского подгоризонта, а на севере еще и отложениями поозерского оледенения. На юге Беларуси ледник днепровской стадии сформировал серию конечных морен. Абсолютные высоты их по</w:t>
      </w:r>
      <w:r w:rsidRPr="004B4926">
        <w:rPr>
          <w:sz w:val="28"/>
          <w:szCs w:val="28"/>
        </w:rPr>
        <w:softHyphen/>
        <w:t xml:space="preserve">верхности изменяются от 174 до 220 м. Прилегающие к </w:t>
      </w:r>
      <w:r w:rsidRPr="004B4926">
        <w:rPr>
          <w:spacing w:val="-2"/>
          <w:sz w:val="28"/>
          <w:szCs w:val="28"/>
        </w:rPr>
        <w:t xml:space="preserve">ним </w:t>
      </w:r>
      <w:proofErr w:type="gramStart"/>
      <w:r w:rsidRPr="004B4926">
        <w:rPr>
          <w:spacing w:val="-2"/>
          <w:sz w:val="28"/>
          <w:szCs w:val="28"/>
        </w:rPr>
        <w:t>моренные</w:t>
      </w:r>
      <w:proofErr w:type="gramEnd"/>
      <w:r w:rsidRPr="004B4926">
        <w:rPr>
          <w:spacing w:val="-2"/>
          <w:sz w:val="28"/>
          <w:szCs w:val="28"/>
        </w:rPr>
        <w:t xml:space="preserve"> равнины имеют абсолютные отметки 140-</w:t>
      </w:r>
      <w:r w:rsidRPr="004B4926">
        <w:rPr>
          <w:spacing w:val="-1"/>
          <w:sz w:val="28"/>
          <w:szCs w:val="28"/>
        </w:rPr>
        <w:t xml:space="preserve">185 м. Преобладающие мощности отложений 10-18 м, на </w:t>
      </w:r>
      <w:r w:rsidRPr="004B4926">
        <w:rPr>
          <w:sz w:val="28"/>
          <w:szCs w:val="28"/>
        </w:rPr>
        <w:t>юге и востоке 2-10 м.</w:t>
      </w:r>
    </w:p>
    <w:p w:rsidR="0019628B" w:rsidRPr="004B4926" w:rsidRDefault="0019628B" w:rsidP="00E21FAD">
      <w:pPr>
        <w:shd w:val="clear" w:color="auto" w:fill="FFFFFF"/>
        <w:spacing w:after="0" w:line="240" w:lineRule="auto"/>
        <w:ind w:firstLine="709"/>
        <w:jc w:val="both"/>
        <w:rPr>
          <w:sz w:val="28"/>
          <w:szCs w:val="28"/>
        </w:rPr>
      </w:pPr>
      <w:proofErr w:type="gramStart"/>
      <w:r w:rsidRPr="004B4926">
        <w:rPr>
          <w:spacing w:val="-1"/>
          <w:sz w:val="28"/>
          <w:szCs w:val="28"/>
        </w:rPr>
        <w:t>Основная часть отложений днепровского подгори-</w:t>
      </w:r>
      <w:r w:rsidRPr="004B4926">
        <w:rPr>
          <w:sz w:val="28"/>
          <w:szCs w:val="28"/>
        </w:rPr>
        <w:t>зонта представлена валунными супесями с линзами, гнездами и карманами разнозернистых песков или гли</w:t>
      </w:r>
      <w:r w:rsidRPr="004B4926">
        <w:rPr>
          <w:sz w:val="28"/>
          <w:szCs w:val="28"/>
        </w:rPr>
        <w:softHyphen/>
        <w:t>нистого, уплотненного песчано-гравийного материала.</w:t>
      </w:r>
      <w:proofErr w:type="gramEnd"/>
      <w:r w:rsidRPr="004B4926">
        <w:rPr>
          <w:sz w:val="28"/>
          <w:szCs w:val="28"/>
        </w:rPr>
        <w:t xml:space="preserve"> Встречаются также валунные суглинки и глины, пески разнозернистые, глинистые, песчано-гравийный и гра-вийно-галечный материал с линзами и гнездами валун</w:t>
      </w:r>
      <w:r w:rsidRPr="004B4926">
        <w:rPr>
          <w:sz w:val="28"/>
          <w:szCs w:val="28"/>
        </w:rPr>
        <w:softHyphen/>
        <w:t xml:space="preserve">ных супесей и глинистых песков. В районах развития </w:t>
      </w:r>
      <w:r w:rsidRPr="004B4926">
        <w:rPr>
          <w:spacing w:val="-2"/>
          <w:sz w:val="28"/>
          <w:szCs w:val="28"/>
        </w:rPr>
        <w:t>краевых образований в строении ледниковой толщи при</w:t>
      </w:r>
      <w:r w:rsidRPr="004B4926">
        <w:rPr>
          <w:spacing w:val="-2"/>
          <w:sz w:val="28"/>
          <w:szCs w:val="28"/>
        </w:rPr>
        <w:softHyphen/>
      </w:r>
      <w:r w:rsidRPr="004B4926">
        <w:rPr>
          <w:sz w:val="28"/>
          <w:szCs w:val="28"/>
        </w:rPr>
        <w:t>нимают участие крупные гляциодислокации (у городов Мосты, Новогрудок, Бобруйск и др.).</w:t>
      </w:r>
    </w:p>
    <w:p w:rsidR="0019628B" w:rsidRPr="004B4926" w:rsidRDefault="0019628B" w:rsidP="00E21FAD">
      <w:pPr>
        <w:shd w:val="clear" w:color="auto" w:fill="FFFFFF"/>
        <w:spacing w:after="0" w:line="240" w:lineRule="auto"/>
        <w:ind w:firstLine="709"/>
        <w:jc w:val="both"/>
        <w:rPr>
          <w:sz w:val="28"/>
          <w:szCs w:val="28"/>
        </w:rPr>
      </w:pPr>
      <w:r w:rsidRPr="004B4926">
        <w:rPr>
          <w:sz w:val="28"/>
          <w:szCs w:val="28"/>
        </w:rPr>
        <w:lastRenderedPageBreak/>
        <w:t xml:space="preserve">На днепровской морене залегают </w:t>
      </w:r>
      <w:r w:rsidRPr="004B4926">
        <w:rPr>
          <w:i/>
          <w:iCs/>
          <w:sz w:val="28"/>
          <w:szCs w:val="28"/>
        </w:rPr>
        <w:t xml:space="preserve">межморенные водно-ледниковые образования. </w:t>
      </w:r>
      <w:r w:rsidRPr="004B4926">
        <w:rPr>
          <w:sz w:val="28"/>
          <w:szCs w:val="28"/>
        </w:rPr>
        <w:t>Их выходы на земную поверхность отмечены по бортам долин Вилии, Днепра, Баси, Прони, Сожа. На остальной территории они пере</w:t>
      </w:r>
      <w:r w:rsidRPr="004B4926">
        <w:rPr>
          <w:sz w:val="28"/>
          <w:szCs w:val="28"/>
        </w:rPr>
        <w:softHyphen/>
        <w:t>крыты сожскими, сожско-поозерскими или более позд</w:t>
      </w:r>
      <w:r w:rsidRPr="004B4926">
        <w:rPr>
          <w:sz w:val="28"/>
          <w:szCs w:val="28"/>
        </w:rPr>
        <w:softHyphen/>
        <w:t xml:space="preserve">ними отложениями. К югу от границы распространения </w:t>
      </w:r>
      <w:r w:rsidRPr="004B4926">
        <w:rPr>
          <w:spacing w:val="-1"/>
          <w:sz w:val="28"/>
          <w:szCs w:val="28"/>
        </w:rPr>
        <w:t xml:space="preserve">ледника сожской стадии описываемые слои перекрывают </w:t>
      </w:r>
      <w:r w:rsidRPr="004B4926">
        <w:rPr>
          <w:sz w:val="28"/>
          <w:szCs w:val="28"/>
        </w:rPr>
        <w:t>днепровскую морену и частично формируют повышен</w:t>
      </w:r>
      <w:r w:rsidRPr="004B4926">
        <w:rPr>
          <w:sz w:val="28"/>
          <w:szCs w:val="28"/>
        </w:rPr>
        <w:softHyphen/>
        <w:t>ные участки Белорусского Полесья.</w:t>
      </w:r>
    </w:p>
    <w:p w:rsidR="0019628B" w:rsidRPr="004B4926" w:rsidRDefault="0019628B" w:rsidP="00E21FAD">
      <w:pPr>
        <w:shd w:val="clear" w:color="auto" w:fill="FFFFFF"/>
        <w:spacing w:after="0" w:line="240" w:lineRule="auto"/>
        <w:ind w:firstLine="709"/>
        <w:jc w:val="both"/>
        <w:rPr>
          <w:sz w:val="28"/>
          <w:szCs w:val="28"/>
        </w:rPr>
      </w:pPr>
      <w:r w:rsidRPr="004B4926">
        <w:rPr>
          <w:sz w:val="28"/>
          <w:szCs w:val="28"/>
        </w:rPr>
        <w:t>Поверхность межморенного комплекса значитель</w:t>
      </w:r>
      <w:r w:rsidRPr="004B4926">
        <w:rPr>
          <w:sz w:val="28"/>
          <w:szCs w:val="28"/>
        </w:rPr>
        <w:softHyphen/>
        <w:t>но расчленена. На востоке она поднимается до абсолют</w:t>
      </w:r>
      <w:r w:rsidRPr="004B4926">
        <w:rPr>
          <w:sz w:val="28"/>
          <w:szCs w:val="28"/>
        </w:rPr>
        <w:softHyphen/>
        <w:t>ных высот 160-180 м, однако в долинах Сожа, Днепра, Друти и Березины опускается ниже 140 м.</w:t>
      </w:r>
    </w:p>
    <w:p w:rsidR="0019628B" w:rsidRPr="004B4926" w:rsidRDefault="0019628B" w:rsidP="00E21FAD">
      <w:pPr>
        <w:shd w:val="clear" w:color="auto" w:fill="FFFFFF"/>
        <w:spacing w:after="0" w:line="240" w:lineRule="auto"/>
        <w:ind w:firstLine="709"/>
        <w:jc w:val="both"/>
        <w:rPr>
          <w:sz w:val="28"/>
          <w:szCs w:val="28"/>
        </w:rPr>
      </w:pPr>
      <w:r w:rsidRPr="004B4926">
        <w:rPr>
          <w:spacing w:val="-1"/>
          <w:sz w:val="28"/>
          <w:szCs w:val="28"/>
        </w:rPr>
        <w:t xml:space="preserve">Мощность межморенного комплекса изменяется от </w:t>
      </w:r>
      <w:r w:rsidRPr="004B4926">
        <w:rPr>
          <w:sz w:val="28"/>
          <w:szCs w:val="28"/>
        </w:rPr>
        <w:t>1,5-5,0 до 80-96 м. в составе межморенного комплекса наблюдаются пески разнозернистые, чаще мелкозернистые</w:t>
      </w:r>
      <w:proofErr w:type="gramStart"/>
      <w:r w:rsidRPr="004B4926">
        <w:rPr>
          <w:sz w:val="28"/>
          <w:szCs w:val="28"/>
        </w:rPr>
        <w:t>.</w:t>
      </w:r>
      <w:proofErr w:type="gramEnd"/>
      <w:r w:rsidRPr="004B4926">
        <w:rPr>
          <w:sz w:val="28"/>
          <w:szCs w:val="28"/>
        </w:rPr>
        <w:t xml:space="preserve"> </w:t>
      </w:r>
      <w:proofErr w:type="gramStart"/>
      <w:r w:rsidRPr="004B4926">
        <w:rPr>
          <w:sz w:val="28"/>
          <w:szCs w:val="28"/>
        </w:rPr>
        <w:t>в</w:t>
      </w:r>
      <w:proofErr w:type="gramEnd"/>
      <w:r w:rsidRPr="004B4926">
        <w:rPr>
          <w:sz w:val="28"/>
          <w:szCs w:val="28"/>
        </w:rPr>
        <w:t xml:space="preserve"> различной степени глинистые, иногда слабопы-леватые, с гнездами, линзами и прослоями тонких супе</w:t>
      </w:r>
      <w:r w:rsidRPr="004B4926">
        <w:rPr>
          <w:sz w:val="28"/>
          <w:szCs w:val="28"/>
        </w:rPr>
        <w:softHyphen/>
        <w:t>сей, суглинков и глин, песчано-гравийного и гравийно-</w:t>
      </w:r>
      <w:r w:rsidRPr="004B4926">
        <w:rPr>
          <w:spacing w:val="-1"/>
          <w:sz w:val="28"/>
          <w:szCs w:val="28"/>
        </w:rPr>
        <w:t xml:space="preserve">галечного материала. Подчиненное положение занимают </w:t>
      </w:r>
      <w:r w:rsidRPr="004B4926">
        <w:rPr>
          <w:sz w:val="28"/>
          <w:szCs w:val="28"/>
        </w:rPr>
        <w:t xml:space="preserve">тонкие, алевритистые, слабослоистые супеси, алевриты, </w:t>
      </w:r>
      <w:r w:rsidRPr="004B4926">
        <w:rPr>
          <w:spacing w:val="-1"/>
          <w:sz w:val="28"/>
          <w:szCs w:val="28"/>
        </w:rPr>
        <w:t xml:space="preserve">суглинки, глины ленточные, песчано-гравийно-галечный </w:t>
      </w:r>
      <w:r w:rsidRPr="004B4926">
        <w:rPr>
          <w:sz w:val="28"/>
          <w:szCs w:val="28"/>
        </w:rPr>
        <w:t>материал.</w:t>
      </w:r>
    </w:p>
    <w:p w:rsidR="0019628B" w:rsidRPr="004B4926" w:rsidRDefault="0019628B" w:rsidP="00E21FAD">
      <w:pPr>
        <w:shd w:val="clear" w:color="auto" w:fill="FFFFFF"/>
        <w:spacing w:after="0" w:line="240" w:lineRule="auto"/>
        <w:ind w:firstLine="709"/>
        <w:jc w:val="both"/>
        <w:rPr>
          <w:sz w:val="28"/>
          <w:szCs w:val="28"/>
        </w:rPr>
      </w:pPr>
      <w:r w:rsidRPr="004B4926">
        <w:rPr>
          <w:i/>
          <w:iCs/>
          <w:sz w:val="28"/>
          <w:szCs w:val="28"/>
        </w:rPr>
        <w:t xml:space="preserve">Сожский подгоризонт </w:t>
      </w:r>
      <w:r w:rsidRPr="004B4926">
        <w:rPr>
          <w:sz w:val="28"/>
          <w:szCs w:val="28"/>
        </w:rPr>
        <w:t xml:space="preserve">Граница распространения сожского ледникового покрова приводится примерно через населенные пункты Каменец, Ивацевичи, Ганцевичи, Любань. Бобруйск, </w:t>
      </w:r>
      <w:r w:rsidRPr="004B4926">
        <w:rPr>
          <w:spacing w:val="-1"/>
          <w:sz w:val="28"/>
          <w:szCs w:val="28"/>
        </w:rPr>
        <w:t xml:space="preserve">Климовичи. К северу от этой границы сожские </w:t>
      </w:r>
      <w:proofErr w:type="gramStart"/>
      <w:r w:rsidRPr="004B4926">
        <w:rPr>
          <w:spacing w:val="-1"/>
          <w:sz w:val="28"/>
          <w:szCs w:val="28"/>
        </w:rPr>
        <w:t>моренные</w:t>
      </w:r>
      <w:proofErr w:type="gramEnd"/>
      <w:r w:rsidRPr="004B4926">
        <w:rPr>
          <w:spacing w:val="-1"/>
          <w:sz w:val="28"/>
          <w:szCs w:val="28"/>
        </w:rPr>
        <w:t xml:space="preserve"> </w:t>
      </w:r>
      <w:r w:rsidRPr="004B4926">
        <w:rPr>
          <w:sz w:val="28"/>
          <w:szCs w:val="28"/>
        </w:rPr>
        <w:t>отложения имеют почти повсеместное распространение (рис. 3.48). Размыты они в долинах крупных рек и на не</w:t>
      </w:r>
      <w:r w:rsidRPr="004B4926">
        <w:rPr>
          <w:sz w:val="28"/>
          <w:szCs w:val="28"/>
        </w:rPr>
        <w:softHyphen/>
      </w:r>
      <w:r w:rsidRPr="004B4926">
        <w:rPr>
          <w:spacing w:val="-1"/>
          <w:sz w:val="28"/>
          <w:szCs w:val="28"/>
        </w:rPr>
        <w:t xml:space="preserve">больших участках у городов Поставы, </w:t>
      </w:r>
      <w:proofErr w:type="gramStart"/>
      <w:r w:rsidRPr="004B4926">
        <w:rPr>
          <w:spacing w:val="-1"/>
          <w:sz w:val="28"/>
          <w:szCs w:val="28"/>
        </w:rPr>
        <w:t>Глубокое</w:t>
      </w:r>
      <w:proofErr w:type="gramEnd"/>
      <w:r w:rsidRPr="004B4926">
        <w:rPr>
          <w:spacing w:val="-1"/>
          <w:sz w:val="28"/>
          <w:szCs w:val="28"/>
        </w:rPr>
        <w:t>, Бешен-</w:t>
      </w:r>
      <w:r w:rsidRPr="004B4926">
        <w:rPr>
          <w:sz w:val="28"/>
          <w:szCs w:val="28"/>
        </w:rPr>
        <w:t xml:space="preserve">ковичи и др. В центральной части Беларуси абсолютные </w:t>
      </w:r>
      <w:r w:rsidRPr="004B4926">
        <w:rPr>
          <w:spacing w:val="-1"/>
          <w:sz w:val="28"/>
          <w:szCs w:val="28"/>
        </w:rPr>
        <w:t xml:space="preserve">отметки горизонта изменяются от 110-180 м на равнинах </w:t>
      </w:r>
      <w:r w:rsidRPr="004B4926">
        <w:rPr>
          <w:sz w:val="28"/>
          <w:szCs w:val="28"/>
        </w:rPr>
        <w:t>до 200-346 м на возвышенностях. Мощность морены ко</w:t>
      </w:r>
      <w:r w:rsidRPr="004B4926">
        <w:rPr>
          <w:sz w:val="28"/>
          <w:szCs w:val="28"/>
        </w:rPr>
        <w:softHyphen/>
        <w:t>леблется от 0.2-0,5 до 80-100 м, в пределах возвышенно</w:t>
      </w:r>
      <w:r w:rsidRPr="004B4926">
        <w:rPr>
          <w:sz w:val="28"/>
          <w:szCs w:val="28"/>
        </w:rPr>
        <w:softHyphen/>
        <w:t>стей она иногда возрастает до 135 м, преобладающие мощности 10-25 м.</w:t>
      </w:r>
    </w:p>
    <w:p w:rsidR="0019628B" w:rsidRPr="004B4926" w:rsidRDefault="0019628B" w:rsidP="00E21FAD">
      <w:pPr>
        <w:shd w:val="clear" w:color="auto" w:fill="FFFFFF"/>
        <w:spacing w:after="0" w:line="240" w:lineRule="auto"/>
        <w:ind w:firstLine="709"/>
        <w:jc w:val="both"/>
        <w:rPr>
          <w:sz w:val="28"/>
          <w:szCs w:val="28"/>
        </w:rPr>
      </w:pPr>
      <w:r w:rsidRPr="004B4926">
        <w:rPr>
          <w:sz w:val="28"/>
          <w:szCs w:val="28"/>
        </w:rPr>
        <w:t>Представлена сожская морена валунными супеся</w:t>
      </w:r>
      <w:r w:rsidRPr="004B4926">
        <w:rPr>
          <w:sz w:val="28"/>
          <w:szCs w:val="28"/>
        </w:rPr>
        <w:softHyphen/>
        <w:t xml:space="preserve">ми и суглинками с гнездами и линзами песка </w:t>
      </w:r>
      <w:proofErr w:type="gramStart"/>
      <w:r w:rsidRPr="004B4926">
        <w:rPr>
          <w:sz w:val="28"/>
          <w:szCs w:val="28"/>
        </w:rPr>
        <w:t>разнозер-нистого</w:t>
      </w:r>
      <w:proofErr w:type="gramEnd"/>
      <w:r w:rsidRPr="004B4926">
        <w:rPr>
          <w:sz w:val="28"/>
          <w:szCs w:val="28"/>
        </w:rPr>
        <w:t>, иногда гравийного, песчано-гравийного и гра-вийно-галечного материала.</w:t>
      </w:r>
    </w:p>
    <w:p w:rsidR="0019628B" w:rsidRPr="004B4926" w:rsidRDefault="0019628B" w:rsidP="00E21FAD">
      <w:pPr>
        <w:shd w:val="clear" w:color="auto" w:fill="FFFFFF"/>
        <w:spacing w:after="0" w:line="240" w:lineRule="auto"/>
        <w:ind w:firstLine="709"/>
        <w:jc w:val="both"/>
        <w:rPr>
          <w:sz w:val="28"/>
          <w:szCs w:val="28"/>
        </w:rPr>
      </w:pPr>
      <w:r w:rsidRPr="004B4926">
        <w:rPr>
          <w:sz w:val="28"/>
          <w:szCs w:val="28"/>
        </w:rPr>
        <w:t>Мощность морены в среднем не превышает 10-15 м. Максимальные мощности (до 45-75 м) отмечаются на водоразделах.</w:t>
      </w:r>
    </w:p>
    <w:p w:rsidR="0019628B" w:rsidRPr="004B4926" w:rsidRDefault="0019628B" w:rsidP="00E21FAD">
      <w:pPr>
        <w:shd w:val="clear" w:color="auto" w:fill="FFFFFF"/>
        <w:spacing w:after="0" w:line="240" w:lineRule="auto"/>
        <w:ind w:firstLine="709"/>
        <w:jc w:val="both"/>
        <w:rPr>
          <w:sz w:val="28"/>
          <w:szCs w:val="28"/>
        </w:rPr>
      </w:pPr>
      <w:r w:rsidRPr="004B4926">
        <w:rPr>
          <w:sz w:val="28"/>
          <w:szCs w:val="28"/>
        </w:rPr>
        <w:t>На сожской морене на севере и северо-западе стра</w:t>
      </w:r>
      <w:r w:rsidRPr="004B4926">
        <w:rPr>
          <w:sz w:val="28"/>
          <w:szCs w:val="28"/>
        </w:rPr>
        <w:softHyphen/>
        <w:t xml:space="preserve">ны залегают </w:t>
      </w:r>
      <w:r w:rsidRPr="004B4926">
        <w:rPr>
          <w:i/>
          <w:iCs/>
          <w:sz w:val="28"/>
          <w:szCs w:val="28"/>
        </w:rPr>
        <w:t xml:space="preserve">нерасчлененные сожско-поозерские водно-ледниковые отложения. </w:t>
      </w:r>
      <w:r w:rsidRPr="004B4926">
        <w:rPr>
          <w:iCs/>
          <w:sz w:val="28"/>
          <w:szCs w:val="28"/>
        </w:rPr>
        <w:t>Здесь они отсутствуют лишь на небольших участках в районе городов Полоцк, Витебск,</w:t>
      </w:r>
      <w:r w:rsidRPr="004B4926">
        <w:rPr>
          <w:sz w:val="28"/>
          <w:szCs w:val="28"/>
        </w:rPr>
        <w:t xml:space="preserve"> Поставы и др. Кровля комплекса отличается значитель</w:t>
      </w:r>
      <w:r w:rsidRPr="004B4926">
        <w:rPr>
          <w:sz w:val="28"/>
          <w:szCs w:val="28"/>
        </w:rPr>
        <w:softHyphen/>
        <w:t>ной расчлененностью. Абсолютные высоты изменяются от 78 до 191-194 м. В центральной части Поозерья (По</w:t>
      </w:r>
      <w:r w:rsidRPr="004B4926">
        <w:rPr>
          <w:sz w:val="28"/>
          <w:szCs w:val="28"/>
        </w:rPr>
        <w:softHyphen/>
        <w:t>лоцкая низина) поверхность отложений характеризуется высотами 100-120 м над уровнем моря и ниже. Мощ</w:t>
      </w:r>
      <w:r w:rsidRPr="004B4926">
        <w:rPr>
          <w:sz w:val="28"/>
          <w:szCs w:val="28"/>
        </w:rPr>
        <w:softHyphen/>
        <w:t>ность отложений варьирует, в основном, от 10 до 20 м. Более высокие значения (до 47 м) приурочены к ложби</w:t>
      </w:r>
      <w:r w:rsidRPr="004B4926">
        <w:rPr>
          <w:sz w:val="28"/>
          <w:szCs w:val="28"/>
        </w:rPr>
        <w:softHyphen/>
        <w:t>нам стока талых ледниковых вод, а также к некоторым возвышенностям (до 63 м у г. Сенно).</w:t>
      </w:r>
    </w:p>
    <w:p w:rsidR="0019628B" w:rsidRPr="004B4926" w:rsidRDefault="0019628B" w:rsidP="00E21FAD">
      <w:pPr>
        <w:shd w:val="clear" w:color="auto" w:fill="FFFFFF"/>
        <w:spacing w:after="0" w:line="240" w:lineRule="auto"/>
        <w:ind w:firstLine="709"/>
        <w:jc w:val="both"/>
        <w:rPr>
          <w:sz w:val="28"/>
          <w:szCs w:val="28"/>
        </w:rPr>
      </w:pPr>
      <w:r w:rsidRPr="004B4926">
        <w:rPr>
          <w:sz w:val="28"/>
          <w:szCs w:val="28"/>
        </w:rPr>
        <w:t>Сожско-поозерские водно-ледниковые отложения представлены разнозернистыми, преимущественно мел</w:t>
      </w:r>
      <w:r w:rsidRPr="004B4926">
        <w:rPr>
          <w:sz w:val="28"/>
          <w:szCs w:val="28"/>
        </w:rPr>
        <w:softHyphen/>
        <w:t xml:space="preserve">козернистыми песками, с включением гравия и гальки изверженных и осадочных пород, с гнездами, линзами и прослоями супесей, суглинков и глин, песчано-гравийного </w:t>
      </w:r>
      <w:r w:rsidRPr="004B4926">
        <w:rPr>
          <w:sz w:val="28"/>
          <w:szCs w:val="28"/>
        </w:rPr>
        <w:lastRenderedPageBreak/>
        <w:t xml:space="preserve">материала. Реже встречаются небольшие по </w:t>
      </w:r>
      <w:r w:rsidRPr="004B4926">
        <w:rPr>
          <w:spacing w:val="-2"/>
          <w:sz w:val="28"/>
          <w:szCs w:val="28"/>
        </w:rPr>
        <w:t xml:space="preserve">размеру тела, сложенные тонкими супесями, ленточными </w:t>
      </w:r>
      <w:r w:rsidRPr="004B4926">
        <w:rPr>
          <w:sz w:val="28"/>
          <w:szCs w:val="28"/>
        </w:rPr>
        <w:t>глинами, песчано-гравийным и гравийно-галечно-валунным материалом.</w:t>
      </w:r>
    </w:p>
    <w:p w:rsidR="0019628B" w:rsidRPr="004B4926" w:rsidRDefault="0019628B" w:rsidP="00E21FAD">
      <w:pPr>
        <w:shd w:val="clear" w:color="auto" w:fill="FFFFFF"/>
        <w:spacing w:after="0" w:line="240" w:lineRule="auto"/>
        <w:ind w:firstLine="709"/>
        <w:jc w:val="both"/>
        <w:rPr>
          <w:sz w:val="28"/>
          <w:szCs w:val="28"/>
        </w:rPr>
      </w:pPr>
      <w:r w:rsidRPr="004B4926">
        <w:rPr>
          <w:b/>
          <w:bCs/>
          <w:i/>
          <w:iCs/>
          <w:sz w:val="28"/>
          <w:szCs w:val="28"/>
        </w:rPr>
        <w:t>Верхний плейстоцен</w:t>
      </w:r>
    </w:p>
    <w:p w:rsidR="0019628B" w:rsidRPr="004B4926" w:rsidRDefault="0019628B" w:rsidP="00E21FAD">
      <w:pPr>
        <w:shd w:val="clear" w:color="auto" w:fill="FFFFFF"/>
        <w:spacing w:after="0" w:line="240" w:lineRule="auto"/>
        <w:ind w:firstLine="709"/>
        <w:jc w:val="both"/>
        <w:rPr>
          <w:sz w:val="28"/>
          <w:szCs w:val="28"/>
        </w:rPr>
      </w:pPr>
      <w:r w:rsidRPr="004B4926">
        <w:rPr>
          <w:spacing w:val="-1"/>
          <w:sz w:val="28"/>
          <w:szCs w:val="28"/>
        </w:rPr>
        <w:t xml:space="preserve">Верхняя граница верхнего плейстоцена проводится </w:t>
      </w:r>
      <w:r w:rsidRPr="004B4926">
        <w:rPr>
          <w:spacing w:val="-2"/>
          <w:sz w:val="28"/>
          <w:szCs w:val="28"/>
        </w:rPr>
        <w:t xml:space="preserve">примерно на уровне 0,01 </w:t>
      </w:r>
      <w:proofErr w:type="gramStart"/>
      <w:r w:rsidRPr="004B4926">
        <w:rPr>
          <w:spacing w:val="-2"/>
          <w:sz w:val="28"/>
          <w:szCs w:val="28"/>
        </w:rPr>
        <w:t>млн</w:t>
      </w:r>
      <w:proofErr w:type="gramEnd"/>
      <w:r w:rsidRPr="004B4926">
        <w:rPr>
          <w:spacing w:val="-2"/>
          <w:sz w:val="28"/>
          <w:szCs w:val="28"/>
        </w:rPr>
        <w:t xml:space="preserve"> л. н. В строении отложений выделяются два горизонта: межледниковый муравинский </w:t>
      </w:r>
      <w:r w:rsidRPr="004B4926">
        <w:rPr>
          <w:sz w:val="28"/>
          <w:szCs w:val="28"/>
        </w:rPr>
        <w:t>и ледниковый поозерский. На севере Беларуси верхне</w:t>
      </w:r>
      <w:r w:rsidRPr="004B4926">
        <w:rPr>
          <w:sz w:val="28"/>
          <w:szCs w:val="28"/>
        </w:rPr>
        <w:softHyphen/>
        <w:t xml:space="preserve">плейстоценовый ледниковый комплекс является </w:t>
      </w:r>
      <w:proofErr w:type="gramStart"/>
      <w:r w:rsidRPr="004B4926">
        <w:rPr>
          <w:sz w:val="28"/>
          <w:szCs w:val="28"/>
        </w:rPr>
        <w:t>релье-фообразующим</w:t>
      </w:r>
      <w:proofErr w:type="gramEnd"/>
      <w:r w:rsidRPr="004B4926">
        <w:rPr>
          <w:sz w:val="28"/>
          <w:szCs w:val="28"/>
        </w:rPr>
        <w:t>.</w:t>
      </w:r>
    </w:p>
    <w:p w:rsidR="0019628B" w:rsidRPr="004B4926" w:rsidRDefault="0019628B" w:rsidP="00E21FAD">
      <w:pPr>
        <w:shd w:val="clear" w:color="auto" w:fill="FFFFFF"/>
        <w:spacing w:after="0" w:line="240" w:lineRule="auto"/>
        <w:ind w:firstLine="709"/>
        <w:jc w:val="both"/>
        <w:rPr>
          <w:sz w:val="28"/>
          <w:szCs w:val="28"/>
        </w:rPr>
      </w:pPr>
      <w:r w:rsidRPr="004B4926">
        <w:rPr>
          <w:i/>
          <w:iCs/>
          <w:sz w:val="28"/>
          <w:szCs w:val="28"/>
        </w:rPr>
        <w:t>Муравинский горизонт</w:t>
      </w:r>
    </w:p>
    <w:p w:rsidR="0019628B" w:rsidRPr="004B4926" w:rsidRDefault="0019628B" w:rsidP="00E21FAD">
      <w:pPr>
        <w:shd w:val="clear" w:color="auto" w:fill="FFFFFF"/>
        <w:spacing w:after="0" w:line="240" w:lineRule="auto"/>
        <w:ind w:firstLine="709"/>
        <w:jc w:val="both"/>
        <w:rPr>
          <w:sz w:val="28"/>
          <w:szCs w:val="28"/>
        </w:rPr>
      </w:pPr>
      <w:r w:rsidRPr="004B4926">
        <w:rPr>
          <w:sz w:val="28"/>
          <w:szCs w:val="28"/>
        </w:rPr>
        <w:t>Отложения муравинского горизонта широко рас</w:t>
      </w:r>
      <w:r w:rsidRPr="004B4926">
        <w:rPr>
          <w:sz w:val="28"/>
          <w:szCs w:val="28"/>
        </w:rPr>
        <w:softHyphen/>
      </w:r>
      <w:r w:rsidRPr="004B4926">
        <w:rPr>
          <w:spacing w:val="-1"/>
          <w:sz w:val="28"/>
          <w:szCs w:val="28"/>
        </w:rPr>
        <w:t xml:space="preserve">пространены на территории республики. </w:t>
      </w:r>
      <w:proofErr w:type="gramStart"/>
      <w:r w:rsidRPr="004B4926">
        <w:rPr>
          <w:spacing w:val="-1"/>
          <w:sz w:val="28"/>
          <w:szCs w:val="28"/>
        </w:rPr>
        <w:t xml:space="preserve">Они известны в </w:t>
      </w:r>
      <w:r w:rsidRPr="004B4926">
        <w:rPr>
          <w:sz w:val="28"/>
          <w:szCs w:val="28"/>
        </w:rPr>
        <w:t xml:space="preserve">нескольких сотнях местонахождений и представлены </w:t>
      </w:r>
      <w:r w:rsidRPr="004B4926">
        <w:rPr>
          <w:spacing w:val="-1"/>
          <w:sz w:val="28"/>
          <w:szCs w:val="28"/>
        </w:rPr>
        <w:t>озерными (пески, супеси, суглинки, глины, гиттий, мер</w:t>
      </w:r>
      <w:r w:rsidRPr="004B4926">
        <w:rPr>
          <w:spacing w:val="-1"/>
          <w:sz w:val="28"/>
          <w:szCs w:val="28"/>
        </w:rPr>
        <w:softHyphen/>
      </w:r>
      <w:r w:rsidRPr="004B4926">
        <w:rPr>
          <w:sz w:val="28"/>
          <w:szCs w:val="28"/>
        </w:rPr>
        <w:t>гели), болотными (торф), аллювиальными (пески, супе</w:t>
      </w:r>
      <w:r w:rsidRPr="004B4926">
        <w:rPr>
          <w:sz w:val="28"/>
          <w:szCs w:val="28"/>
        </w:rPr>
        <w:softHyphen/>
        <w:t>си) и другими образованиями.</w:t>
      </w:r>
      <w:proofErr w:type="gramEnd"/>
      <w:r w:rsidRPr="004B4926">
        <w:rPr>
          <w:sz w:val="28"/>
          <w:szCs w:val="28"/>
        </w:rPr>
        <w:t xml:space="preserve"> Мощность сравнительно</w:t>
      </w:r>
      <w:proofErr w:type="gramStart"/>
      <w:r w:rsidRPr="004B4926">
        <w:rPr>
          <w:i/>
          <w:iCs/>
          <w:spacing w:val="-1"/>
          <w:sz w:val="28"/>
          <w:szCs w:val="28"/>
        </w:rPr>
        <w:t xml:space="preserve"> В</w:t>
      </w:r>
      <w:proofErr w:type="gramEnd"/>
      <w:r w:rsidRPr="004B4926">
        <w:rPr>
          <w:i/>
          <w:iCs/>
          <w:spacing w:val="-1"/>
          <w:sz w:val="28"/>
          <w:szCs w:val="28"/>
        </w:rPr>
        <w:t xml:space="preserve"> раннепоозерское время </w:t>
      </w:r>
      <w:r w:rsidRPr="004B4926">
        <w:rPr>
          <w:spacing w:val="-1"/>
          <w:sz w:val="28"/>
          <w:szCs w:val="28"/>
        </w:rPr>
        <w:t>ледниковый покров не выходил за пределы Фенноскандии. Отложения этого возраста коррелируются с раннеплеистоценовыми образованиями Польши, Германии и Нидерландов.</w:t>
      </w:r>
    </w:p>
    <w:p w:rsidR="0019628B" w:rsidRPr="004B4926" w:rsidRDefault="0019628B" w:rsidP="00E21FAD">
      <w:pPr>
        <w:shd w:val="clear" w:color="auto" w:fill="FFFFFF"/>
        <w:spacing w:after="0" w:line="240" w:lineRule="auto"/>
        <w:ind w:firstLine="709"/>
        <w:jc w:val="both"/>
        <w:rPr>
          <w:sz w:val="28"/>
          <w:szCs w:val="28"/>
        </w:rPr>
      </w:pPr>
      <w:r w:rsidRPr="004B4926">
        <w:rPr>
          <w:i/>
          <w:iCs/>
          <w:spacing w:val="-1"/>
          <w:sz w:val="28"/>
          <w:szCs w:val="28"/>
        </w:rPr>
        <w:t xml:space="preserve">В среднепоозерское время </w:t>
      </w:r>
      <w:r w:rsidRPr="004B4926">
        <w:rPr>
          <w:spacing w:val="-1"/>
          <w:sz w:val="28"/>
          <w:szCs w:val="28"/>
        </w:rPr>
        <w:t xml:space="preserve">ледник увеличил свои размеры и южным краем достигал, по-видимому, Латвии </w:t>
      </w:r>
      <w:r w:rsidRPr="004B4926">
        <w:rPr>
          <w:spacing w:val="-2"/>
          <w:sz w:val="28"/>
          <w:szCs w:val="28"/>
        </w:rPr>
        <w:t xml:space="preserve">и Приильменской низины. Комплекс </w:t>
      </w:r>
      <w:r w:rsidRPr="004B4926">
        <w:rPr>
          <w:i/>
          <w:iCs/>
          <w:spacing w:val="-2"/>
          <w:sz w:val="28"/>
          <w:szCs w:val="28"/>
        </w:rPr>
        <w:t xml:space="preserve">средиепоозерскых </w:t>
      </w:r>
      <w:r w:rsidRPr="004B4926">
        <w:rPr>
          <w:i/>
          <w:iCs/>
          <w:sz w:val="28"/>
          <w:szCs w:val="28"/>
        </w:rPr>
        <w:t xml:space="preserve">отложений </w:t>
      </w:r>
      <w:r w:rsidRPr="004B4926">
        <w:rPr>
          <w:sz w:val="28"/>
          <w:szCs w:val="28"/>
        </w:rPr>
        <w:t>представлен стадиальными, главным образом маломощными песчаными толщами с включениями гравия и гальки и образованиями, по меньшей мере, трех межстадиальных потеплений, объединенных Л.Н. Вознячуком (1973) в среднепоозерский мегаинтерстадиал.</w:t>
      </w:r>
    </w:p>
    <w:p w:rsidR="0019628B" w:rsidRPr="004B4926" w:rsidRDefault="0019628B" w:rsidP="00E21FAD">
      <w:pPr>
        <w:shd w:val="clear" w:color="auto" w:fill="FFFFFF"/>
        <w:spacing w:after="0" w:line="240" w:lineRule="auto"/>
        <w:ind w:firstLine="709"/>
        <w:jc w:val="both"/>
        <w:rPr>
          <w:sz w:val="28"/>
          <w:szCs w:val="28"/>
        </w:rPr>
      </w:pPr>
      <w:proofErr w:type="gramStart"/>
      <w:r w:rsidRPr="004B4926">
        <w:rPr>
          <w:i/>
          <w:iCs/>
          <w:sz w:val="28"/>
          <w:szCs w:val="28"/>
        </w:rPr>
        <w:t>Моренные</w:t>
      </w:r>
      <w:proofErr w:type="gramEnd"/>
      <w:r w:rsidRPr="004B4926">
        <w:rPr>
          <w:i/>
          <w:iCs/>
          <w:sz w:val="28"/>
          <w:szCs w:val="28"/>
        </w:rPr>
        <w:t xml:space="preserve"> отложения поозерского горизонта </w:t>
      </w:r>
      <w:r w:rsidRPr="004B4926">
        <w:rPr>
          <w:sz w:val="28"/>
          <w:szCs w:val="28"/>
        </w:rPr>
        <w:t>раз</w:t>
      </w:r>
      <w:r w:rsidRPr="004B4926">
        <w:rPr>
          <w:sz w:val="28"/>
          <w:szCs w:val="28"/>
        </w:rPr>
        <w:softHyphen/>
        <w:t>виты в северной части Беларуси и относятся к образова</w:t>
      </w:r>
      <w:r w:rsidRPr="004B4926">
        <w:rPr>
          <w:sz w:val="28"/>
          <w:szCs w:val="28"/>
        </w:rPr>
        <w:softHyphen/>
        <w:t>ниям последней (максимальной) стадии оледенения. Граница предельного распространения ледникового по</w:t>
      </w:r>
      <w:r w:rsidRPr="004B4926">
        <w:rPr>
          <w:sz w:val="28"/>
          <w:szCs w:val="28"/>
        </w:rPr>
        <w:softHyphen/>
        <w:t>крова проходила вдоль северных склонов Гродненской возвышенности. Абсолютные высоты этих образований достигают 210-296 м над уровнем моря. К ним примы</w:t>
      </w:r>
      <w:r w:rsidRPr="004B4926">
        <w:rPr>
          <w:sz w:val="28"/>
          <w:szCs w:val="28"/>
        </w:rPr>
        <w:softHyphen/>
        <w:t>кают поверхности, сложенные основной мореной, с аб</w:t>
      </w:r>
      <w:r w:rsidRPr="004B4926">
        <w:rPr>
          <w:sz w:val="28"/>
          <w:szCs w:val="28"/>
        </w:rPr>
        <w:softHyphen/>
        <w:t>солютными высотами 150-200 м.</w:t>
      </w:r>
    </w:p>
    <w:p w:rsidR="0019628B" w:rsidRPr="004B4926" w:rsidRDefault="0019628B" w:rsidP="00E21FAD">
      <w:pPr>
        <w:shd w:val="clear" w:color="auto" w:fill="FFFFFF"/>
        <w:spacing w:after="0" w:line="240" w:lineRule="auto"/>
        <w:ind w:firstLine="709"/>
        <w:jc w:val="both"/>
        <w:rPr>
          <w:sz w:val="28"/>
          <w:szCs w:val="28"/>
        </w:rPr>
      </w:pPr>
      <w:r w:rsidRPr="004B4926">
        <w:rPr>
          <w:sz w:val="28"/>
          <w:szCs w:val="28"/>
        </w:rPr>
        <w:t>Мощность поозерской морены изменяется от 1,5-2,0 до 70 м, составляя в среднем 10-15 м. Максимальные мощности приурочены к конечноморенным возвышен</w:t>
      </w:r>
      <w:r w:rsidRPr="004B4926">
        <w:rPr>
          <w:sz w:val="28"/>
          <w:szCs w:val="28"/>
        </w:rPr>
        <w:softHyphen/>
        <w:t>ностям и ледниковым ложбинам. Представлена морена валунными супесями и суглинками с гнездами и про</w:t>
      </w:r>
      <w:r w:rsidRPr="004B4926">
        <w:rPr>
          <w:sz w:val="28"/>
          <w:szCs w:val="28"/>
        </w:rPr>
        <w:softHyphen/>
        <w:t xml:space="preserve">слоями песка разнозернистого, глинистого, с гравием и галькой. Конечные </w:t>
      </w:r>
      <w:proofErr w:type="gramStart"/>
      <w:r w:rsidRPr="004B4926">
        <w:rPr>
          <w:sz w:val="28"/>
          <w:szCs w:val="28"/>
        </w:rPr>
        <w:t>морены</w:t>
      </w:r>
      <w:proofErr w:type="gramEnd"/>
      <w:r w:rsidRPr="004B4926">
        <w:rPr>
          <w:sz w:val="28"/>
          <w:szCs w:val="28"/>
        </w:rPr>
        <w:t xml:space="preserve"> сложены супесями и суглинками, насыщенными гравийным и галечно-валунным материаллом, разнозернистыми песками, чередующимися с песчано-гравийным материалом, в различной степени глинистым и сортированным, иногда с отторженцами </w:t>
      </w:r>
      <w:r w:rsidRPr="004B4926">
        <w:rPr>
          <w:spacing w:val="-1"/>
          <w:sz w:val="28"/>
          <w:szCs w:val="28"/>
        </w:rPr>
        <w:t xml:space="preserve">дочетвертичных пород. Отложения разбиты трещинами, </w:t>
      </w:r>
      <w:r w:rsidRPr="004B4926">
        <w:rPr>
          <w:sz w:val="28"/>
          <w:szCs w:val="28"/>
        </w:rPr>
        <w:t>отдельные пачки и блоки перевернуты или смещены по линиям разрывов.</w:t>
      </w:r>
    </w:p>
    <w:p w:rsidR="0019628B" w:rsidRPr="004B4926" w:rsidRDefault="0019628B" w:rsidP="00E21FAD">
      <w:pPr>
        <w:shd w:val="clear" w:color="auto" w:fill="FFFFFF"/>
        <w:spacing w:after="0" w:line="240" w:lineRule="auto"/>
        <w:ind w:firstLine="709"/>
        <w:jc w:val="both"/>
        <w:rPr>
          <w:sz w:val="28"/>
          <w:szCs w:val="28"/>
        </w:rPr>
      </w:pPr>
      <w:r w:rsidRPr="004B4926">
        <w:rPr>
          <w:i/>
          <w:iCs/>
          <w:sz w:val="28"/>
          <w:szCs w:val="28"/>
        </w:rPr>
        <w:t>Поозерские надморенные водно-ледниковые отло</w:t>
      </w:r>
      <w:r w:rsidRPr="004B4926">
        <w:rPr>
          <w:i/>
          <w:iCs/>
          <w:sz w:val="28"/>
          <w:szCs w:val="28"/>
        </w:rPr>
        <w:softHyphen/>
        <w:t xml:space="preserve">жения сформированы </w:t>
      </w:r>
      <w:r w:rsidRPr="004B4926">
        <w:rPr>
          <w:sz w:val="28"/>
          <w:szCs w:val="28"/>
        </w:rPr>
        <w:t>отступающим ледником. Значи</w:t>
      </w:r>
      <w:r w:rsidRPr="004B4926">
        <w:rPr>
          <w:sz w:val="28"/>
          <w:szCs w:val="28"/>
        </w:rPr>
        <w:softHyphen/>
      </w:r>
      <w:r w:rsidRPr="004B4926">
        <w:rPr>
          <w:spacing w:val="-1"/>
          <w:sz w:val="28"/>
          <w:szCs w:val="28"/>
        </w:rPr>
        <w:t xml:space="preserve">тельная роль в этом комплексе принадлежит </w:t>
      </w:r>
      <w:proofErr w:type="gramStart"/>
      <w:r w:rsidRPr="004B4926">
        <w:rPr>
          <w:spacing w:val="-1"/>
          <w:sz w:val="28"/>
          <w:szCs w:val="28"/>
        </w:rPr>
        <w:t>флювиогля-</w:t>
      </w:r>
      <w:r w:rsidRPr="004B4926">
        <w:rPr>
          <w:sz w:val="28"/>
          <w:szCs w:val="28"/>
        </w:rPr>
        <w:t>циальным</w:t>
      </w:r>
      <w:proofErr w:type="gramEnd"/>
      <w:r w:rsidRPr="004B4926">
        <w:rPr>
          <w:sz w:val="28"/>
          <w:szCs w:val="28"/>
        </w:rPr>
        <w:t xml:space="preserve"> образованиям. Абсолютные отметки их по</w:t>
      </w:r>
      <w:r w:rsidRPr="004B4926">
        <w:rPr>
          <w:sz w:val="28"/>
          <w:szCs w:val="28"/>
        </w:rPr>
        <w:softHyphen/>
        <w:t xml:space="preserve">верхности </w:t>
      </w:r>
      <w:r w:rsidRPr="004B4926">
        <w:rPr>
          <w:sz w:val="28"/>
          <w:szCs w:val="28"/>
        </w:rPr>
        <w:lastRenderedPageBreak/>
        <w:t>150-200 м. Они представлены песками разнозернистыми с включением гравия и редкой гальки, иногда слоистыми, с линзами и прослоями песчано-гравийного материала, мощность которого в ложбинах стока талых ледниковых вод достигает 9 м.</w:t>
      </w:r>
    </w:p>
    <w:p w:rsidR="0019628B" w:rsidRPr="004B4926" w:rsidRDefault="0019628B" w:rsidP="00E21FAD">
      <w:pPr>
        <w:shd w:val="clear" w:color="auto" w:fill="FFFFFF"/>
        <w:spacing w:after="0" w:line="240" w:lineRule="auto"/>
        <w:ind w:firstLine="709"/>
        <w:jc w:val="both"/>
        <w:rPr>
          <w:sz w:val="28"/>
          <w:szCs w:val="28"/>
        </w:rPr>
      </w:pPr>
      <w:r w:rsidRPr="004B4926">
        <w:rPr>
          <w:sz w:val="28"/>
          <w:szCs w:val="28"/>
        </w:rPr>
        <w:t>Широко распространены озерно-ледниковые отло</w:t>
      </w:r>
      <w:r w:rsidRPr="004B4926">
        <w:rPr>
          <w:sz w:val="28"/>
          <w:szCs w:val="28"/>
        </w:rPr>
        <w:softHyphen/>
      </w:r>
      <w:r w:rsidRPr="004B4926">
        <w:rPr>
          <w:spacing w:val="-4"/>
          <w:sz w:val="28"/>
          <w:szCs w:val="28"/>
        </w:rPr>
        <w:t xml:space="preserve">жения времени отступания леднвд&amp;Абсолютные отметки </w:t>
      </w:r>
      <w:r w:rsidRPr="004B4926">
        <w:rPr>
          <w:sz w:val="28"/>
          <w:szCs w:val="28"/>
        </w:rPr>
        <w:t>поверхности отложений изменяются от 112-120 до 165-175 м, мощность 0,2-0,5 до 31 м. Это глины шоколадные ленточные, плотные, вязкие; супеси алевритовые, с тон</w:t>
      </w:r>
      <w:r w:rsidRPr="004B4926">
        <w:rPr>
          <w:sz w:val="28"/>
          <w:szCs w:val="28"/>
        </w:rPr>
        <w:softHyphen/>
        <w:t>кими прослоями пылеватых песков; пески тонкозерни</w:t>
      </w:r>
      <w:r w:rsidRPr="004B4926">
        <w:rPr>
          <w:sz w:val="28"/>
          <w:szCs w:val="28"/>
        </w:rPr>
        <w:softHyphen/>
        <w:t>стые, сю истые, слюдистые.</w:t>
      </w:r>
    </w:p>
    <w:p w:rsidR="0019628B" w:rsidRPr="004B4926" w:rsidRDefault="0019628B" w:rsidP="00E21FAD">
      <w:pPr>
        <w:shd w:val="clear" w:color="auto" w:fill="FFFFFF"/>
        <w:spacing w:after="0" w:line="240" w:lineRule="auto"/>
        <w:ind w:firstLine="709"/>
        <w:jc w:val="both"/>
        <w:rPr>
          <w:sz w:val="28"/>
          <w:szCs w:val="28"/>
        </w:rPr>
      </w:pPr>
      <w:r w:rsidRPr="004B4926">
        <w:rPr>
          <w:sz w:val="28"/>
          <w:szCs w:val="28"/>
        </w:rPr>
        <w:t xml:space="preserve">Помимо отложений ледникового комплекса, в позднепоозерское время в приледиковой и во </w:t>
      </w:r>
      <w:proofErr w:type="gramStart"/>
      <w:r w:rsidRPr="004B4926">
        <w:rPr>
          <w:sz w:val="28"/>
          <w:szCs w:val="28"/>
        </w:rPr>
        <w:t>внеледни-ковой</w:t>
      </w:r>
      <w:proofErr w:type="gramEnd"/>
      <w:r w:rsidRPr="004B4926">
        <w:rPr>
          <w:sz w:val="28"/>
          <w:szCs w:val="28"/>
        </w:rPr>
        <w:t xml:space="preserve"> зонах накапливались преимущественно аллюви</w:t>
      </w:r>
      <w:r w:rsidRPr="004B4926">
        <w:rPr>
          <w:sz w:val="28"/>
          <w:szCs w:val="28"/>
        </w:rPr>
        <w:softHyphen/>
        <w:t>альные, озерно-аллювиальные, лессовидные и песчаные эоловые толщи. Аллювиальные комплексы слагают надпойменные террасы</w:t>
      </w:r>
      <w:proofErr w:type="gramStart"/>
      <w:r w:rsidRPr="004B4926">
        <w:rPr>
          <w:sz w:val="28"/>
          <w:szCs w:val="28"/>
        </w:rPr>
        <w:t xml:space="preserve"> З</w:t>
      </w:r>
      <w:proofErr w:type="gramEnd"/>
      <w:r w:rsidRPr="004B4926">
        <w:rPr>
          <w:sz w:val="28"/>
          <w:szCs w:val="28"/>
        </w:rPr>
        <w:t xml:space="preserve">ап. Двины, Немана, Днепра, Сожа, </w:t>
      </w:r>
      <w:r w:rsidRPr="004B4926">
        <w:rPr>
          <w:spacing w:val="-1"/>
          <w:sz w:val="28"/>
          <w:szCs w:val="28"/>
        </w:rPr>
        <w:t>Припяти и других крупных рек Отложения представлены песками разнозернистыми, слоистыми, с линзами песчано-гравийного материала; супесями,</w:t>
      </w:r>
      <w:r w:rsidRPr="004B4926">
        <w:rPr>
          <w:sz w:val="28"/>
          <w:szCs w:val="28"/>
        </w:rPr>
        <w:t xml:space="preserve"> гиттиями и торфом (пойменные фации). Мощность ал</w:t>
      </w:r>
      <w:r w:rsidRPr="004B4926">
        <w:rPr>
          <w:sz w:val="28"/>
          <w:szCs w:val="28"/>
        </w:rPr>
        <w:softHyphen/>
        <w:t xml:space="preserve">лювия изменяется от 2-3 до </w:t>
      </w:r>
      <w:r w:rsidRPr="004B4926">
        <w:rPr>
          <w:bCs/>
          <w:spacing w:val="13"/>
          <w:sz w:val="28"/>
          <w:szCs w:val="28"/>
        </w:rPr>
        <w:t>10-15</w:t>
      </w:r>
      <w:r w:rsidRPr="004B4926">
        <w:rPr>
          <w:bCs/>
          <w:sz w:val="28"/>
          <w:szCs w:val="28"/>
        </w:rPr>
        <w:t xml:space="preserve"> </w:t>
      </w:r>
      <w:r w:rsidRPr="004B4926">
        <w:rPr>
          <w:sz w:val="28"/>
          <w:szCs w:val="28"/>
        </w:rPr>
        <w:t>м.</w:t>
      </w:r>
    </w:p>
    <w:p w:rsidR="0019628B" w:rsidRPr="004B4926" w:rsidRDefault="0019628B" w:rsidP="00E21FAD">
      <w:pPr>
        <w:shd w:val="clear" w:color="auto" w:fill="FFFFFF"/>
        <w:spacing w:after="0" w:line="240" w:lineRule="auto"/>
        <w:ind w:firstLine="709"/>
        <w:jc w:val="both"/>
        <w:rPr>
          <w:sz w:val="28"/>
          <w:szCs w:val="28"/>
        </w:rPr>
      </w:pPr>
      <w:r w:rsidRPr="004B4926">
        <w:rPr>
          <w:spacing w:val="-1"/>
          <w:sz w:val="28"/>
          <w:szCs w:val="28"/>
        </w:rPr>
        <w:t xml:space="preserve">Лессовидные отложения широко распространены в </w:t>
      </w:r>
      <w:r w:rsidRPr="004B4926">
        <w:rPr>
          <w:sz w:val="28"/>
          <w:szCs w:val="28"/>
        </w:rPr>
        <w:t>восточной части Беларуси, на территории Минской, Но-вогрудской и Мозырской возвышенностей. Их макси</w:t>
      </w:r>
      <w:r w:rsidRPr="004B4926">
        <w:rPr>
          <w:sz w:val="28"/>
          <w:szCs w:val="28"/>
        </w:rPr>
        <w:softHyphen/>
        <w:t>мальные мощности (свыше 10 м) приурочены к восточ</w:t>
      </w:r>
      <w:r w:rsidRPr="004B4926">
        <w:rPr>
          <w:sz w:val="28"/>
          <w:szCs w:val="28"/>
        </w:rPr>
        <w:softHyphen/>
        <w:t>ным районам региона и Мозырской возвышенности. На остальной территории толща редко превышает 5 м. Представлены эти образования пылеватыми и карбонат</w:t>
      </w:r>
      <w:r w:rsidRPr="004B4926">
        <w:rPr>
          <w:sz w:val="28"/>
          <w:szCs w:val="28"/>
        </w:rPr>
        <w:softHyphen/>
        <w:t>ными супесями и суглинками.</w:t>
      </w:r>
    </w:p>
    <w:p w:rsidR="0019628B" w:rsidRPr="004B4926" w:rsidRDefault="0019628B" w:rsidP="00E21FAD">
      <w:pPr>
        <w:shd w:val="clear" w:color="auto" w:fill="FFFFFF"/>
        <w:spacing w:after="0" w:line="240" w:lineRule="auto"/>
        <w:ind w:firstLine="709"/>
        <w:jc w:val="both"/>
        <w:rPr>
          <w:sz w:val="28"/>
          <w:szCs w:val="28"/>
        </w:rPr>
      </w:pPr>
      <w:r w:rsidRPr="004B4926">
        <w:rPr>
          <w:sz w:val="28"/>
          <w:szCs w:val="28"/>
        </w:rPr>
        <w:t>Эоловые песчаные отложения приурочены в ос</w:t>
      </w:r>
      <w:r w:rsidRPr="004B4926">
        <w:rPr>
          <w:sz w:val="28"/>
          <w:szCs w:val="28"/>
        </w:rPr>
        <w:softHyphen/>
      </w:r>
      <w:r w:rsidRPr="004B4926">
        <w:rPr>
          <w:spacing w:val="-1"/>
          <w:sz w:val="28"/>
          <w:szCs w:val="28"/>
        </w:rPr>
        <w:t xml:space="preserve">новном к Полесью, террасам Немана, Березины и других </w:t>
      </w:r>
      <w:r w:rsidRPr="004B4926">
        <w:rPr>
          <w:sz w:val="28"/>
          <w:szCs w:val="28"/>
        </w:rPr>
        <w:t>рек, озерно-ледниковым низинам и равнинам. Это пре</w:t>
      </w:r>
      <w:r w:rsidRPr="004B4926">
        <w:rPr>
          <w:sz w:val="28"/>
          <w:szCs w:val="28"/>
        </w:rPr>
        <w:softHyphen/>
        <w:t>имущественно мелкозернистые пески, которые слагают разнообразные по форме бугры, холмы и гряды высотой 3-15 м и более</w:t>
      </w:r>
    </w:p>
    <w:p w:rsidR="0019628B" w:rsidRPr="004B4926" w:rsidRDefault="0019628B" w:rsidP="00E21FAD">
      <w:pPr>
        <w:shd w:val="clear" w:color="auto" w:fill="FFFFFF"/>
        <w:spacing w:after="0" w:line="240" w:lineRule="auto"/>
        <w:ind w:firstLine="709"/>
        <w:jc w:val="both"/>
        <w:rPr>
          <w:sz w:val="28"/>
          <w:szCs w:val="28"/>
        </w:rPr>
      </w:pPr>
      <w:r w:rsidRPr="004B4926">
        <w:rPr>
          <w:b/>
          <w:bCs/>
          <w:i/>
          <w:iCs/>
          <w:spacing w:val="-2"/>
          <w:sz w:val="28"/>
          <w:szCs w:val="28"/>
        </w:rPr>
        <w:t>Голоцен</w:t>
      </w:r>
    </w:p>
    <w:p w:rsidR="0019628B" w:rsidRPr="004B4926" w:rsidRDefault="0019628B" w:rsidP="00E21FAD">
      <w:pPr>
        <w:shd w:val="clear" w:color="auto" w:fill="FFFFFF"/>
        <w:spacing w:after="0" w:line="240" w:lineRule="auto"/>
        <w:ind w:firstLine="709"/>
        <w:jc w:val="both"/>
        <w:rPr>
          <w:sz w:val="28"/>
          <w:szCs w:val="28"/>
        </w:rPr>
      </w:pPr>
      <w:r w:rsidRPr="004B4926">
        <w:rPr>
          <w:sz w:val="28"/>
          <w:szCs w:val="28"/>
        </w:rPr>
        <w:t>Нижняя граница голоцена, по данным различных исследователей, колеблется от 10 0()и до 10 300 л. н. Ча</w:t>
      </w:r>
      <w:r w:rsidRPr="004B4926">
        <w:rPr>
          <w:sz w:val="28"/>
          <w:szCs w:val="28"/>
        </w:rPr>
        <w:softHyphen/>
        <w:t>ще всего в стратиграфических схемах голоцен подразде</w:t>
      </w:r>
      <w:r w:rsidRPr="004B4926">
        <w:rPr>
          <w:sz w:val="28"/>
          <w:szCs w:val="28"/>
        </w:rPr>
        <w:softHyphen/>
        <w:t xml:space="preserve">ляется на пребореальный, бореальный, атлантический, </w:t>
      </w:r>
      <w:r w:rsidRPr="004B4926">
        <w:rPr>
          <w:spacing w:val="-1"/>
          <w:sz w:val="28"/>
          <w:szCs w:val="28"/>
        </w:rPr>
        <w:t xml:space="preserve">суббореальный и субатлантический периоды, которые, $. </w:t>
      </w:r>
      <w:r w:rsidRPr="004B4926">
        <w:rPr>
          <w:sz w:val="28"/>
          <w:szCs w:val="28"/>
        </w:rPr>
        <w:t>свою очередь, делятся на более мелкие этапы.</w:t>
      </w:r>
    </w:p>
    <w:p w:rsidR="0019628B" w:rsidRPr="004B4926" w:rsidRDefault="0019628B" w:rsidP="00E21FAD">
      <w:pPr>
        <w:shd w:val="clear" w:color="auto" w:fill="FFFFFF"/>
        <w:spacing w:after="0" w:line="240" w:lineRule="auto"/>
        <w:ind w:firstLine="709"/>
        <w:jc w:val="both"/>
        <w:rPr>
          <w:sz w:val="28"/>
          <w:szCs w:val="28"/>
        </w:rPr>
      </w:pPr>
      <w:r w:rsidRPr="004B4926">
        <w:rPr>
          <w:sz w:val="28"/>
          <w:szCs w:val="28"/>
        </w:rPr>
        <w:t>В течение голоцена на территории республики на</w:t>
      </w:r>
      <w:r w:rsidRPr="004B4926">
        <w:rPr>
          <w:sz w:val="28"/>
          <w:szCs w:val="28"/>
        </w:rPr>
        <w:softHyphen/>
        <w:t>капливались аллювиальные, озерные озерно-</w:t>
      </w:r>
      <w:r w:rsidRPr="004B4926">
        <w:rPr>
          <w:spacing w:val="-2"/>
          <w:sz w:val="28"/>
          <w:szCs w:val="28"/>
        </w:rPr>
        <w:t xml:space="preserve">аллювиальные, болотные образования, меньшие площади </w:t>
      </w:r>
      <w:r w:rsidRPr="004B4926">
        <w:rPr>
          <w:spacing w:val="-1"/>
          <w:sz w:val="28"/>
          <w:szCs w:val="28"/>
        </w:rPr>
        <w:t>занимают эоловые, пролювиальные, делювиальные, коллювиальные, источниковые и некоторые другие отложе</w:t>
      </w:r>
      <w:r w:rsidRPr="004B4926">
        <w:rPr>
          <w:spacing w:val="-1"/>
          <w:sz w:val="28"/>
          <w:szCs w:val="28"/>
        </w:rPr>
        <w:softHyphen/>
      </w:r>
      <w:r w:rsidRPr="004B4926">
        <w:rPr>
          <w:sz w:val="28"/>
          <w:szCs w:val="28"/>
        </w:rPr>
        <w:t>ния.</w:t>
      </w:r>
    </w:p>
    <w:p w:rsidR="0019628B" w:rsidRPr="004B4926" w:rsidRDefault="0019628B" w:rsidP="00E21FAD">
      <w:pPr>
        <w:shd w:val="clear" w:color="auto" w:fill="FFFFFF"/>
        <w:spacing w:after="0" w:line="240" w:lineRule="auto"/>
        <w:ind w:firstLine="709"/>
        <w:jc w:val="both"/>
        <w:rPr>
          <w:sz w:val="28"/>
          <w:szCs w:val="28"/>
        </w:rPr>
      </w:pPr>
      <w:r w:rsidRPr="004B4926">
        <w:rPr>
          <w:sz w:val="28"/>
          <w:szCs w:val="28"/>
        </w:rPr>
        <w:t>Аллювиальные отложения сформировали высокую и низкую пойму рек бассейнов Днепра, Припяти, Зап. Буга, Немана и</w:t>
      </w:r>
      <w:proofErr w:type="gramStart"/>
      <w:r w:rsidRPr="004B4926">
        <w:rPr>
          <w:sz w:val="28"/>
          <w:szCs w:val="28"/>
        </w:rPr>
        <w:t xml:space="preserve"> З</w:t>
      </w:r>
      <w:proofErr w:type="gramEnd"/>
      <w:r w:rsidRPr="004B4926">
        <w:rPr>
          <w:sz w:val="28"/>
          <w:szCs w:val="28"/>
        </w:rPr>
        <w:t>ап. Двины, а также нижние надпоймен</w:t>
      </w:r>
      <w:r w:rsidRPr="004B4926">
        <w:rPr>
          <w:spacing w:val="-1"/>
          <w:sz w:val="28"/>
          <w:szCs w:val="28"/>
        </w:rPr>
        <w:t xml:space="preserve"> ные террасы Зап. Двины и Немана. Фации руслового ал</w:t>
      </w:r>
      <w:r w:rsidRPr="004B4926">
        <w:rPr>
          <w:spacing w:val="-1"/>
          <w:sz w:val="28"/>
          <w:szCs w:val="28"/>
        </w:rPr>
        <w:softHyphen/>
      </w:r>
      <w:r w:rsidRPr="004B4926">
        <w:rPr>
          <w:sz w:val="28"/>
          <w:szCs w:val="28"/>
        </w:rPr>
        <w:t xml:space="preserve">лювия представлены разнозернистыми песками, нередко с прослоями и линзами иесчано-гравийного материала. </w:t>
      </w:r>
      <w:r w:rsidRPr="004B4926">
        <w:rPr>
          <w:spacing w:val="-1"/>
          <w:sz w:val="28"/>
          <w:szCs w:val="28"/>
        </w:rPr>
        <w:t>Среди пойменных отложений преобладают супеси и суг</w:t>
      </w:r>
      <w:r w:rsidRPr="004B4926">
        <w:rPr>
          <w:spacing w:val="-1"/>
          <w:sz w:val="28"/>
          <w:szCs w:val="28"/>
        </w:rPr>
        <w:softHyphen/>
      </w:r>
      <w:r w:rsidRPr="004B4926">
        <w:rPr>
          <w:sz w:val="28"/>
          <w:szCs w:val="28"/>
        </w:rPr>
        <w:t xml:space="preserve">линки. Старинные аккумуляции слагаются заиленными </w:t>
      </w:r>
      <w:r w:rsidRPr="004B4926">
        <w:rPr>
          <w:spacing w:val="-1"/>
          <w:sz w:val="28"/>
          <w:szCs w:val="28"/>
        </w:rPr>
        <w:t xml:space="preserve">песками, супесями, суглинками, глинами, сапропелитами </w:t>
      </w:r>
      <w:r w:rsidRPr="004B4926">
        <w:rPr>
          <w:sz w:val="28"/>
          <w:szCs w:val="28"/>
        </w:rPr>
        <w:t>и торфом. Мощность аллювия достигает 15-20 м.</w:t>
      </w:r>
    </w:p>
    <w:p w:rsidR="0019628B" w:rsidRPr="004B4926" w:rsidRDefault="0019628B" w:rsidP="00E21FAD">
      <w:pPr>
        <w:shd w:val="clear" w:color="auto" w:fill="FFFFFF"/>
        <w:spacing w:after="0" w:line="240" w:lineRule="auto"/>
        <w:ind w:firstLine="709"/>
        <w:jc w:val="both"/>
        <w:rPr>
          <w:sz w:val="28"/>
          <w:szCs w:val="28"/>
        </w:rPr>
      </w:pPr>
      <w:r w:rsidRPr="004B4926">
        <w:rPr>
          <w:sz w:val="28"/>
          <w:szCs w:val="28"/>
        </w:rPr>
        <w:lastRenderedPageBreak/>
        <w:t>Важное место в голоценовом осадконакоплении принадлежит озерам, где накапливаются минеральные, органоминеральные и органические осадки (преимуще</w:t>
      </w:r>
      <w:r w:rsidRPr="004B4926">
        <w:rPr>
          <w:sz w:val="28"/>
          <w:szCs w:val="28"/>
        </w:rPr>
        <w:softHyphen/>
        <w:t xml:space="preserve">ственно мелко-тонкозернистые пески, заиленные супеси и глины, илы и сапропели) (Якушко, 1981; Кузнецов и </w:t>
      </w:r>
      <w:r w:rsidRPr="004B4926">
        <w:rPr>
          <w:spacing w:val="-1"/>
          <w:sz w:val="28"/>
          <w:szCs w:val="28"/>
        </w:rPr>
        <w:t>др., 1992 и др.). Средняя мощность толщи озерных акку</w:t>
      </w:r>
      <w:r w:rsidRPr="004B4926">
        <w:rPr>
          <w:spacing w:val="-1"/>
          <w:sz w:val="28"/>
          <w:szCs w:val="28"/>
        </w:rPr>
        <w:softHyphen/>
      </w:r>
      <w:r w:rsidRPr="004B4926">
        <w:rPr>
          <w:sz w:val="28"/>
          <w:szCs w:val="28"/>
        </w:rPr>
        <w:t>муляций варьирует от 3 до 7 м, максимальная достигает 20-25 м и более.</w:t>
      </w:r>
    </w:p>
    <w:p w:rsidR="0019628B" w:rsidRPr="004B4926" w:rsidRDefault="0019628B" w:rsidP="00E21FAD">
      <w:pPr>
        <w:shd w:val="clear" w:color="auto" w:fill="FFFFFF"/>
        <w:spacing w:after="0" w:line="240" w:lineRule="auto"/>
        <w:ind w:firstLine="709"/>
        <w:jc w:val="both"/>
        <w:rPr>
          <w:sz w:val="28"/>
          <w:szCs w:val="28"/>
        </w:rPr>
      </w:pPr>
      <w:r w:rsidRPr="004B4926">
        <w:rPr>
          <w:sz w:val="28"/>
          <w:szCs w:val="28"/>
        </w:rPr>
        <w:t>Болотные комплексы сложены низинными, пере</w:t>
      </w:r>
      <w:r w:rsidRPr="004B4926">
        <w:rPr>
          <w:sz w:val="28"/>
          <w:szCs w:val="28"/>
        </w:rPr>
        <w:softHyphen/>
        <w:t>ходными и верховыми торфами. Низинные торфяники распространены повсеместно, но наибольшие массивы их встречаются в пределах Полесского региона.</w:t>
      </w:r>
    </w:p>
    <w:p w:rsidR="0019628B" w:rsidRPr="004B4926" w:rsidRDefault="0019628B" w:rsidP="00E21FAD">
      <w:pPr>
        <w:spacing w:after="0" w:line="240" w:lineRule="auto"/>
        <w:ind w:firstLine="709"/>
        <w:jc w:val="both"/>
        <w:rPr>
          <w:sz w:val="28"/>
          <w:szCs w:val="28"/>
        </w:rPr>
      </w:pPr>
      <w:r w:rsidRPr="004B4926">
        <w:rPr>
          <w:sz w:val="28"/>
          <w:szCs w:val="28"/>
        </w:rPr>
        <w:t>На завершающем этапе голоцена ведущую роль в осадконакоплении начинают играть техногенные отло</w:t>
      </w:r>
      <w:r w:rsidRPr="004B4926">
        <w:rPr>
          <w:sz w:val="28"/>
          <w:szCs w:val="28"/>
        </w:rPr>
        <w:softHyphen/>
        <w:t xml:space="preserve">жения. В настоящее время на территории Беларуси в процессе хозяйственной деятельности перемещено не менее 10 </w:t>
      </w:r>
      <w:proofErr w:type="gramStart"/>
      <w:r w:rsidRPr="004B4926">
        <w:rPr>
          <w:sz w:val="28"/>
          <w:szCs w:val="28"/>
        </w:rPr>
        <w:t>млрд</w:t>
      </w:r>
      <w:proofErr w:type="gramEnd"/>
      <w:r w:rsidRPr="004B4926">
        <w:rPr>
          <w:sz w:val="28"/>
          <w:szCs w:val="28"/>
        </w:rPr>
        <w:t xml:space="preserve"> м</w:t>
      </w:r>
      <w:r w:rsidRPr="004B4926">
        <w:rPr>
          <w:sz w:val="28"/>
          <w:szCs w:val="28"/>
          <w:vertAlign w:val="superscript"/>
        </w:rPr>
        <w:t>3</w:t>
      </w:r>
      <w:r w:rsidRPr="004B4926">
        <w:rPr>
          <w:sz w:val="28"/>
          <w:szCs w:val="28"/>
        </w:rPr>
        <w:t xml:space="preserve"> грунтов, а с учетом вспашки около 25 </w:t>
      </w:r>
      <w:r w:rsidRPr="004B4926">
        <w:rPr>
          <w:spacing w:val="-2"/>
          <w:sz w:val="28"/>
          <w:szCs w:val="28"/>
        </w:rPr>
        <w:t>млрд м</w:t>
      </w:r>
      <w:r w:rsidRPr="004B4926">
        <w:rPr>
          <w:spacing w:val="-2"/>
          <w:sz w:val="28"/>
          <w:szCs w:val="28"/>
          <w:vertAlign w:val="superscript"/>
        </w:rPr>
        <w:t>3</w:t>
      </w:r>
      <w:r w:rsidRPr="004B4926">
        <w:rPr>
          <w:spacing w:val="-2"/>
          <w:sz w:val="28"/>
          <w:szCs w:val="28"/>
        </w:rPr>
        <w:t xml:space="preserve">. </w:t>
      </w:r>
      <w:proofErr w:type="gramStart"/>
      <w:r w:rsidRPr="004B4926">
        <w:rPr>
          <w:spacing w:val="-2"/>
          <w:sz w:val="28"/>
          <w:szCs w:val="28"/>
        </w:rPr>
        <w:t xml:space="preserve">(Учитывая кратковременность (в геологическом </w:t>
      </w:r>
      <w:r w:rsidRPr="004B4926">
        <w:rPr>
          <w:sz w:val="28"/>
          <w:szCs w:val="28"/>
        </w:rPr>
        <w:t>отношении) этих процессов, следует признать, что роль человека в современном осадкообразовании на площади региона превышает суммарное действие всех природных факторов.</w:t>
      </w:r>
      <w:proofErr w:type="gramEnd"/>
    </w:p>
    <w:p w:rsidR="0019628B" w:rsidRPr="004B4926" w:rsidRDefault="0019628B" w:rsidP="00E21FAD">
      <w:pPr>
        <w:shd w:val="clear" w:color="auto" w:fill="FFFFFF"/>
        <w:tabs>
          <w:tab w:val="left" w:pos="709"/>
        </w:tabs>
        <w:spacing w:after="0" w:line="240" w:lineRule="auto"/>
        <w:ind w:firstLine="709"/>
        <w:jc w:val="both"/>
        <w:rPr>
          <w:sz w:val="28"/>
          <w:szCs w:val="28"/>
        </w:rPr>
      </w:pPr>
    </w:p>
    <w:p w:rsidR="00A20D2F" w:rsidRPr="004B4926" w:rsidRDefault="00A20D2F" w:rsidP="00E21FAD">
      <w:pPr>
        <w:shd w:val="clear" w:color="auto" w:fill="FFFFFF"/>
        <w:tabs>
          <w:tab w:val="left" w:pos="709"/>
        </w:tabs>
        <w:spacing w:after="0" w:line="240" w:lineRule="auto"/>
        <w:ind w:firstLine="709"/>
        <w:jc w:val="both"/>
        <w:rPr>
          <w:sz w:val="28"/>
          <w:szCs w:val="28"/>
        </w:rPr>
      </w:pPr>
    </w:p>
    <w:p w:rsidR="00A20D2F" w:rsidRPr="004B4926" w:rsidRDefault="00A20D2F" w:rsidP="00E21FAD">
      <w:pPr>
        <w:shd w:val="clear" w:color="auto" w:fill="FFFFFF"/>
        <w:tabs>
          <w:tab w:val="left" w:pos="709"/>
        </w:tabs>
        <w:spacing w:after="0" w:line="240" w:lineRule="auto"/>
        <w:ind w:firstLine="709"/>
        <w:jc w:val="both"/>
        <w:rPr>
          <w:sz w:val="28"/>
          <w:szCs w:val="28"/>
        </w:rPr>
      </w:pPr>
    </w:p>
    <w:p w:rsidR="00A20D2F" w:rsidRPr="004B4926" w:rsidRDefault="00A20D2F" w:rsidP="00E21FAD">
      <w:pPr>
        <w:shd w:val="clear" w:color="auto" w:fill="FFFFFF"/>
        <w:tabs>
          <w:tab w:val="left" w:pos="709"/>
        </w:tabs>
        <w:spacing w:after="0" w:line="240" w:lineRule="auto"/>
        <w:ind w:firstLine="709"/>
        <w:jc w:val="both"/>
        <w:rPr>
          <w:sz w:val="28"/>
          <w:szCs w:val="28"/>
        </w:rPr>
      </w:pPr>
    </w:p>
    <w:p w:rsidR="00A20D2F" w:rsidRPr="004B4926" w:rsidRDefault="00A20D2F" w:rsidP="00E21FAD">
      <w:pPr>
        <w:shd w:val="clear" w:color="auto" w:fill="FFFFFF"/>
        <w:tabs>
          <w:tab w:val="left" w:pos="709"/>
        </w:tabs>
        <w:spacing w:after="0" w:line="240" w:lineRule="auto"/>
        <w:ind w:firstLine="709"/>
        <w:jc w:val="both"/>
        <w:rPr>
          <w:sz w:val="28"/>
          <w:szCs w:val="28"/>
        </w:rPr>
      </w:pPr>
    </w:p>
    <w:p w:rsidR="00A20D2F" w:rsidRPr="004B4926" w:rsidRDefault="00A20D2F" w:rsidP="00E21FAD">
      <w:pPr>
        <w:shd w:val="clear" w:color="auto" w:fill="FFFFFF"/>
        <w:tabs>
          <w:tab w:val="left" w:pos="709"/>
        </w:tabs>
        <w:spacing w:after="0" w:line="240" w:lineRule="auto"/>
        <w:ind w:firstLine="709"/>
        <w:jc w:val="both"/>
        <w:rPr>
          <w:sz w:val="28"/>
          <w:szCs w:val="28"/>
        </w:rPr>
      </w:pPr>
    </w:p>
    <w:p w:rsidR="00A20D2F" w:rsidRPr="004B4926" w:rsidRDefault="00A20D2F" w:rsidP="00E21FAD">
      <w:pPr>
        <w:shd w:val="clear" w:color="auto" w:fill="FFFFFF"/>
        <w:tabs>
          <w:tab w:val="left" w:pos="709"/>
        </w:tabs>
        <w:spacing w:after="0" w:line="240" w:lineRule="auto"/>
        <w:ind w:firstLine="709"/>
        <w:jc w:val="both"/>
        <w:rPr>
          <w:sz w:val="28"/>
          <w:szCs w:val="28"/>
        </w:rPr>
      </w:pPr>
    </w:p>
    <w:p w:rsidR="00A20D2F" w:rsidRPr="004B4926" w:rsidRDefault="00A20D2F" w:rsidP="00E21FAD">
      <w:pPr>
        <w:shd w:val="clear" w:color="auto" w:fill="FFFFFF"/>
        <w:tabs>
          <w:tab w:val="left" w:pos="709"/>
        </w:tabs>
        <w:spacing w:after="0" w:line="240" w:lineRule="auto"/>
        <w:ind w:firstLine="709"/>
        <w:jc w:val="both"/>
        <w:rPr>
          <w:sz w:val="28"/>
          <w:szCs w:val="28"/>
        </w:rPr>
      </w:pPr>
    </w:p>
    <w:p w:rsidR="00A20D2F" w:rsidRPr="004B4926" w:rsidRDefault="00A20D2F" w:rsidP="00E21FAD">
      <w:pPr>
        <w:shd w:val="clear" w:color="auto" w:fill="FFFFFF"/>
        <w:tabs>
          <w:tab w:val="left" w:pos="709"/>
        </w:tabs>
        <w:spacing w:after="0" w:line="240" w:lineRule="auto"/>
        <w:ind w:firstLine="709"/>
        <w:jc w:val="both"/>
        <w:rPr>
          <w:sz w:val="28"/>
          <w:szCs w:val="28"/>
        </w:rPr>
      </w:pPr>
    </w:p>
    <w:p w:rsidR="00A20D2F" w:rsidRPr="004B4926" w:rsidRDefault="00A20D2F" w:rsidP="00E21FAD">
      <w:pPr>
        <w:shd w:val="clear" w:color="auto" w:fill="FFFFFF"/>
        <w:tabs>
          <w:tab w:val="left" w:pos="709"/>
        </w:tabs>
        <w:spacing w:after="0" w:line="240" w:lineRule="auto"/>
        <w:ind w:firstLine="709"/>
        <w:jc w:val="both"/>
        <w:rPr>
          <w:sz w:val="28"/>
          <w:szCs w:val="28"/>
        </w:rPr>
      </w:pPr>
    </w:p>
    <w:p w:rsidR="00A20D2F" w:rsidRPr="004B4926" w:rsidRDefault="00A20D2F" w:rsidP="00E21FAD">
      <w:pPr>
        <w:shd w:val="clear" w:color="auto" w:fill="FFFFFF"/>
        <w:tabs>
          <w:tab w:val="left" w:pos="709"/>
        </w:tabs>
        <w:spacing w:after="0" w:line="240" w:lineRule="auto"/>
        <w:ind w:firstLine="709"/>
        <w:jc w:val="both"/>
        <w:rPr>
          <w:sz w:val="28"/>
          <w:szCs w:val="28"/>
        </w:rPr>
      </w:pPr>
    </w:p>
    <w:p w:rsidR="0019628B" w:rsidRPr="004B4926" w:rsidRDefault="0019628B" w:rsidP="00E21FAD">
      <w:pPr>
        <w:spacing w:after="0" w:line="240" w:lineRule="auto"/>
        <w:ind w:firstLine="709"/>
        <w:jc w:val="both"/>
        <w:rPr>
          <w:b/>
          <w:sz w:val="28"/>
          <w:szCs w:val="28"/>
        </w:rPr>
      </w:pPr>
    </w:p>
    <w:p w:rsidR="0019628B" w:rsidRPr="004B4926" w:rsidRDefault="0019628B" w:rsidP="00E21FAD">
      <w:pPr>
        <w:spacing w:after="0" w:line="240" w:lineRule="auto"/>
        <w:ind w:firstLine="709"/>
        <w:jc w:val="both"/>
        <w:rPr>
          <w:b/>
          <w:sz w:val="28"/>
          <w:szCs w:val="28"/>
        </w:rPr>
      </w:pPr>
    </w:p>
    <w:p w:rsidR="0019628B" w:rsidRPr="004B4926" w:rsidRDefault="0019628B" w:rsidP="00E21FAD">
      <w:pPr>
        <w:spacing w:after="0" w:line="240" w:lineRule="auto"/>
        <w:ind w:firstLine="709"/>
        <w:jc w:val="both"/>
        <w:rPr>
          <w:b/>
          <w:sz w:val="28"/>
          <w:szCs w:val="28"/>
        </w:rPr>
      </w:pPr>
    </w:p>
    <w:p w:rsidR="0019628B" w:rsidRPr="004B4926" w:rsidRDefault="0019628B" w:rsidP="00E21FAD">
      <w:pPr>
        <w:spacing w:after="0" w:line="240" w:lineRule="auto"/>
        <w:ind w:firstLine="709"/>
        <w:jc w:val="both"/>
        <w:rPr>
          <w:b/>
          <w:sz w:val="28"/>
          <w:szCs w:val="28"/>
        </w:rPr>
      </w:pPr>
    </w:p>
    <w:p w:rsidR="0019628B" w:rsidRPr="004B4926" w:rsidRDefault="0019628B" w:rsidP="00E21FAD">
      <w:pPr>
        <w:spacing w:after="0" w:line="240" w:lineRule="auto"/>
        <w:ind w:firstLine="709"/>
        <w:jc w:val="both"/>
        <w:rPr>
          <w:b/>
          <w:sz w:val="28"/>
          <w:szCs w:val="28"/>
        </w:rPr>
      </w:pPr>
    </w:p>
    <w:p w:rsidR="0019628B" w:rsidRPr="004B4926" w:rsidRDefault="0019628B" w:rsidP="00E21FAD">
      <w:pPr>
        <w:spacing w:after="0" w:line="240" w:lineRule="auto"/>
        <w:ind w:firstLine="709"/>
        <w:jc w:val="both"/>
        <w:rPr>
          <w:b/>
          <w:sz w:val="28"/>
          <w:szCs w:val="28"/>
        </w:rPr>
      </w:pPr>
    </w:p>
    <w:p w:rsidR="0019628B" w:rsidRPr="004B4926" w:rsidRDefault="0019628B" w:rsidP="00E21FAD">
      <w:pPr>
        <w:spacing w:after="0" w:line="240" w:lineRule="auto"/>
        <w:ind w:firstLine="709"/>
        <w:jc w:val="both"/>
        <w:rPr>
          <w:b/>
          <w:sz w:val="28"/>
          <w:szCs w:val="28"/>
        </w:rPr>
      </w:pPr>
    </w:p>
    <w:p w:rsidR="006B4F66" w:rsidRPr="004B4926" w:rsidRDefault="006B4F66" w:rsidP="00E21FAD">
      <w:pPr>
        <w:spacing w:after="0" w:line="240" w:lineRule="auto"/>
        <w:ind w:firstLine="709"/>
        <w:jc w:val="both"/>
        <w:rPr>
          <w:b/>
          <w:sz w:val="28"/>
          <w:szCs w:val="28"/>
        </w:rPr>
      </w:pPr>
    </w:p>
    <w:p w:rsidR="006B4F66" w:rsidRPr="004B4926" w:rsidRDefault="006B4F66" w:rsidP="00E21FAD">
      <w:pPr>
        <w:spacing w:after="0" w:line="240" w:lineRule="auto"/>
        <w:ind w:firstLine="709"/>
        <w:jc w:val="both"/>
        <w:rPr>
          <w:b/>
          <w:sz w:val="28"/>
          <w:szCs w:val="28"/>
        </w:rPr>
      </w:pPr>
    </w:p>
    <w:p w:rsidR="006B4F66" w:rsidRPr="004B4926" w:rsidRDefault="006B4F66" w:rsidP="00E21FAD">
      <w:pPr>
        <w:spacing w:after="0" w:line="240" w:lineRule="auto"/>
        <w:ind w:firstLine="709"/>
        <w:jc w:val="both"/>
        <w:rPr>
          <w:b/>
          <w:sz w:val="28"/>
          <w:szCs w:val="28"/>
        </w:rPr>
      </w:pPr>
    </w:p>
    <w:p w:rsidR="004D176B" w:rsidRDefault="004D176B" w:rsidP="00E21FAD">
      <w:pPr>
        <w:spacing w:after="0" w:line="240" w:lineRule="auto"/>
        <w:ind w:firstLine="709"/>
        <w:jc w:val="both"/>
        <w:rPr>
          <w:b/>
          <w:sz w:val="28"/>
          <w:szCs w:val="28"/>
        </w:rPr>
      </w:pPr>
    </w:p>
    <w:p w:rsidR="004D176B" w:rsidRDefault="004D176B" w:rsidP="00E21FAD">
      <w:pPr>
        <w:spacing w:after="0" w:line="240" w:lineRule="auto"/>
        <w:ind w:firstLine="709"/>
        <w:jc w:val="both"/>
        <w:rPr>
          <w:b/>
          <w:sz w:val="28"/>
          <w:szCs w:val="28"/>
        </w:rPr>
      </w:pPr>
    </w:p>
    <w:p w:rsidR="004D176B" w:rsidRDefault="004D176B" w:rsidP="00E21FAD">
      <w:pPr>
        <w:spacing w:after="0" w:line="240" w:lineRule="auto"/>
        <w:ind w:firstLine="709"/>
        <w:jc w:val="both"/>
        <w:rPr>
          <w:b/>
          <w:sz w:val="28"/>
          <w:szCs w:val="28"/>
        </w:rPr>
      </w:pPr>
    </w:p>
    <w:p w:rsidR="004D176B" w:rsidRDefault="004D176B" w:rsidP="00E21FAD">
      <w:pPr>
        <w:spacing w:after="0" w:line="240" w:lineRule="auto"/>
        <w:ind w:firstLine="709"/>
        <w:jc w:val="both"/>
        <w:rPr>
          <w:b/>
          <w:sz w:val="28"/>
          <w:szCs w:val="28"/>
        </w:rPr>
      </w:pPr>
    </w:p>
    <w:p w:rsidR="004D176B" w:rsidRDefault="004D176B" w:rsidP="00E21FAD">
      <w:pPr>
        <w:spacing w:after="0" w:line="240" w:lineRule="auto"/>
        <w:ind w:firstLine="709"/>
        <w:jc w:val="both"/>
        <w:rPr>
          <w:b/>
          <w:sz w:val="28"/>
          <w:szCs w:val="28"/>
        </w:rPr>
      </w:pPr>
    </w:p>
    <w:p w:rsidR="004D176B" w:rsidRDefault="004D176B" w:rsidP="00E21FAD">
      <w:pPr>
        <w:spacing w:after="0" w:line="240" w:lineRule="auto"/>
        <w:ind w:firstLine="709"/>
        <w:jc w:val="both"/>
        <w:rPr>
          <w:b/>
          <w:sz w:val="28"/>
          <w:szCs w:val="28"/>
        </w:rPr>
      </w:pPr>
    </w:p>
    <w:p w:rsidR="004D176B" w:rsidRDefault="004D176B" w:rsidP="00E21FAD">
      <w:pPr>
        <w:spacing w:after="0" w:line="240" w:lineRule="auto"/>
        <w:ind w:firstLine="709"/>
        <w:jc w:val="both"/>
        <w:rPr>
          <w:b/>
          <w:sz w:val="28"/>
          <w:szCs w:val="28"/>
        </w:rPr>
      </w:pPr>
    </w:p>
    <w:p w:rsidR="004D176B" w:rsidRDefault="004D176B" w:rsidP="00E21FAD">
      <w:pPr>
        <w:spacing w:after="0" w:line="240" w:lineRule="auto"/>
        <w:ind w:firstLine="709"/>
        <w:jc w:val="both"/>
        <w:rPr>
          <w:b/>
          <w:sz w:val="28"/>
          <w:szCs w:val="28"/>
        </w:rPr>
      </w:pPr>
    </w:p>
    <w:p w:rsidR="004D176B" w:rsidRDefault="004D176B" w:rsidP="00E21FAD">
      <w:pPr>
        <w:spacing w:after="0" w:line="240" w:lineRule="auto"/>
        <w:ind w:firstLine="709"/>
        <w:jc w:val="both"/>
        <w:rPr>
          <w:b/>
          <w:sz w:val="28"/>
          <w:szCs w:val="28"/>
        </w:rPr>
      </w:pPr>
    </w:p>
    <w:p w:rsidR="0019628B" w:rsidRPr="004B4926" w:rsidRDefault="0019628B" w:rsidP="004D176B">
      <w:pPr>
        <w:spacing w:after="0" w:line="240" w:lineRule="auto"/>
        <w:ind w:firstLine="709"/>
        <w:jc w:val="both"/>
        <w:rPr>
          <w:b/>
          <w:sz w:val="28"/>
          <w:szCs w:val="28"/>
        </w:rPr>
      </w:pPr>
      <w:r w:rsidRPr="004B4926">
        <w:rPr>
          <w:b/>
          <w:sz w:val="28"/>
          <w:szCs w:val="28"/>
        </w:rPr>
        <w:lastRenderedPageBreak/>
        <w:t>Тема 1</w:t>
      </w:r>
      <w:r w:rsidR="004D176B">
        <w:rPr>
          <w:b/>
          <w:sz w:val="28"/>
          <w:szCs w:val="28"/>
        </w:rPr>
        <w:t>5</w:t>
      </w:r>
      <w:r w:rsidRPr="004B4926">
        <w:rPr>
          <w:b/>
          <w:sz w:val="28"/>
          <w:szCs w:val="28"/>
        </w:rPr>
        <w:t xml:space="preserve"> Полезные ископаемые</w:t>
      </w:r>
      <w:r w:rsidR="004D176B">
        <w:rPr>
          <w:b/>
          <w:sz w:val="28"/>
          <w:szCs w:val="28"/>
        </w:rPr>
        <w:t xml:space="preserve"> </w:t>
      </w:r>
      <w:r w:rsidRPr="004B4926">
        <w:rPr>
          <w:b/>
          <w:sz w:val="28"/>
          <w:szCs w:val="28"/>
        </w:rPr>
        <w:t>четвертичной системы</w:t>
      </w:r>
    </w:p>
    <w:p w:rsidR="0019628B" w:rsidRPr="004B4926" w:rsidRDefault="0019628B" w:rsidP="00E21FAD">
      <w:pPr>
        <w:spacing w:after="0" w:line="240" w:lineRule="auto"/>
        <w:ind w:firstLine="709"/>
        <w:jc w:val="both"/>
        <w:rPr>
          <w:sz w:val="28"/>
          <w:szCs w:val="28"/>
        </w:rPr>
      </w:pPr>
    </w:p>
    <w:p w:rsidR="0019628B" w:rsidRPr="004B4926" w:rsidRDefault="0019628B" w:rsidP="00E21FAD">
      <w:pPr>
        <w:spacing w:after="0" w:line="240" w:lineRule="auto"/>
        <w:ind w:firstLine="709"/>
        <w:jc w:val="both"/>
        <w:rPr>
          <w:sz w:val="28"/>
          <w:szCs w:val="28"/>
        </w:rPr>
      </w:pPr>
      <w:r w:rsidRPr="004B4926">
        <w:rPr>
          <w:sz w:val="28"/>
          <w:szCs w:val="28"/>
        </w:rPr>
        <w:t>1. Торф</w:t>
      </w:r>
    </w:p>
    <w:p w:rsidR="0019628B" w:rsidRPr="004B4926" w:rsidRDefault="0019628B" w:rsidP="00E21FAD">
      <w:pPr>
        <w:spacing w:after="0" w:line="240" w:lineRule="auto"/>
        <w:ind w:firstLine="709"/>
        <w:jc w:val="both"/>
        <w:rPr>
          <w:sz w:val="28"/>
          <w:szCs w:val="28"/>
        </w:rPr>
      </w:pPr>
      <w:r w:rsidRPr="004B4926">
        <w:rPr>
          <w:sz w:val="28"/>
          <w:szCs w:val="28"/>
        </w:rPr>
        <w:t>2.</w:t>
      </w:r>
      <w:r w:rsidR="004D176B">
        <w:rPr>
          <w:sz w:val="28"/>
          <w:szCs w:val="28"/>
        </w:rPr>
        <w:t xml:space="preserve"> </w:t>
      </w:r>
      <w:r w:rsidRPr="004B4926">
        <w:rPr>
          <w:sz w:val="28"/>
          <w:szCs w:val="28"/>
        </w:rPr>
        <w:t>Строительные материалы</w:t>
      </w:r>
    </w:p>
    <w:p w:rsidR="0019628B" w:rsidRPr="004B4926" w:rsidRDefault="0019628B" w:rsidP="00E21FAD">
      <w:pPr>
        <w:spacing w:after="0" w:line="240" w:lineRule="auto"/>
        <w:ind w:firstLine="709"/>
        <w:jc w:val="both"/>
        <w:rPr>
          <w:sz w:val="28"/>
          <w:szCs w:val="28"/>
        </w:rPr>
      </w:pPr>
      <w:r w:rsidRPr="004B4926">
        <w:rPr>
          <w:sz w:val="28"/>
          <w:szCs w:val="28"/>
        </w:rPr>
        <w:t>3. Нерудные ископаемые</w:t>
      </w:r>
    </w:p>
    <w:p w:rsidR="0019628B" w:rsidRPr="004B4926" w:rsidRDefault="0019628B" w:rsidP="00E21FAD">
      <w:pPr>
        <w:spacing w:after="0" w:line="240" w:lineRule="auto"/>
        <w:ind w:firstLine="709"/>
        <w:jc w:val="both"/>
        <w:rPr>
          <w:sz w:val="28"/>
          <w:szCs w:val="28"/>
        </w:rPr>
      </w:pPr>
      <w:r w:rsidRPr="004B4926">
        <w:rPr>
          <w:sz w:val="28"/>
          <w:szCs w:val="28"/>
        </w:rPr>
        <w:t>4. Подземные воды</w:t>
      </w:r>
    </w:p>
    <w:p w:rsidR="004D176B" w:rsidRDefault="004D176B" w:rsidP="00E21FAD">
      <w:pPr>
        <w:shd w:val="clear" w:color="auto" w:fill="FFFFFF"/>
        <w:spacing w:after="0" w:line="240" w:lineRule="auto"/>
        <w:ind w:firstLine="709"/>
        <w:jc w:val="both"/>
        <w:rPr>
          <w:sz w:val="28"/>
          <w:szCs w:val="28"/>
        </w:rPr>
      </w:pPr>
    </w:p>
    <w:p w:rsidR="0019628B" w:rsidRPr="004B4926" w:rsidRDefault="0019628B" w:rsidP="00E21FAD">
      <w:pPr>
        <w:shd w:val="clear" w:color="auto" w:fill="FFFFFF"/>
        <w:spacing w:after="0" w:line="240" w:lineRule="auto"/>
        <w:ind w:firstLine="709"/>
        <w:jc w:val="both"/>
        <w:rPr>
          <w:sz w:val="28"/>
          <w:szCs w:val="28"/>
        </w:rPr>
      </w:pPr>
      <w:r w:rsidRPr="004B4926">
        <w:rPr>
          <w:sz w:val="28"/>
          <w:szCs w:val="28"/>
        </w:rPr>
        <w:t>С четвертичным покровом связано большое количест</w:t>
      </w:r>
      <w:r w:rsidRPr="004B4926">
        <w:rPr>
          <w:sz w:val="28"/>
          <w:szCs w:val="28"/>
        </w:rPr>
        <w:softHyphen/>
      </w:r>
      <w:r w:rsidRPr="004B4926">
        <w:rPr>
          <w:spacing w:val="-2"/>
          <w:sz w:val="28"/>
          <w:szCs w:val="28"/>
        </w:rPr>
        <w:t>во полезных ископаемых. Они имеют нередко важнейшее на</w:t>
      </w:r>
      <w:r w:rsidRPr="004B4926">
        <w:rPr>
          <w:spacing w:val="-2"/>
          <w:sz w:val="28"/>
          <w:szCs w:val="28"/>
        </w:rPr>
        <w:softHyphen/>
      </w:r>
      <w:r w:rsidRPr="004B4926">
        <w:rPr>
          <w:spacing w:val="-1"/>
          <w:sz w:val="28"/>
          <w:szCs w:val="28"/>
        </w:rPr>
        <w:t>роднохозяйственное значение и, кроме того, весьма специ</w:t>
      </w:r>
      <w:r w:rsidRPr="004B4926">
        <w:rPr>
          <w:spacing w:val="-1"/>
          <w:sz w:val="28"/>
          <w:szCs w:val="28"/>
        </w:rPr>
        <w:softHyphen/>
      </w:r>
      <w:r w:rsidRPr="004B4926">
        <w:rPr>
          <w:spacing w:val="-2"/>
          <w:sz w:val="28"/>
          <w:szCs w:val="28"/>
        </w:rPr>
        <w:t>фичны. Главные их особенности заключаются в том, что они залегают почти на поверхности Земли или на очень малых глубинах, тектонически не нарушены и крайне слабо диаге-</w:t>
      </w:r>
      <w:r w:rsidRPr="004B4926">
        <w:rPr>
          <w:spacing w:val="-1"/>
          <w:sz w:val="28"/>
          <w:szCs w:val="28"/>
        </w:rPr>
        <w:t>нетически изменены. Нередко их формирование не заверше</w:t>
      </w:r>
      <w:r w:rsidRPr="004B4926">
        <w:rPr>
          <w:spacing w:val="-1"/>
          <w:sz w:val="28"/>
          <w:szCs w:val="28"/>
        </w:rPr>
        <w:softHyphen/>
      </w:r>
      <w:r w:rsidRPr="004B4926">
        <w:rPr>
          <w:sz w:val="28"/>
          <w:szCs w:val="28"/>
        </w:rPr>
        <w:t>но, и они находятся в состоянии переотложения. Почти все</w:t>
      </w:r>
      <w:r w:rsidRPr="004B4926">
        <w:rPr>
          <w:sz w:val="28"/>
          <w:szCs w:val="28"/>
        </w:rPr>
        <w:softHyphen/>
      </w:r>
      <w:r w:rsidRPr="004B4926">
        <w:rPr>
          <w:spacing w:val="-2"/>
          <w:sz w:val="28"/>
          <w:szCs w:val="28"/>
        </w:rPr>
        <w:t>гда месторождения связаны с рыхлыми горными породами.</w:t>
      </w:r>
    </w:p>
    <w:p w:rsidR="0019628B" w:rsidRPr="004B4926" w:rsidRDefault="0019628B" w:rsidP="00E21FAD">
      <w:pPr>
        <w:shd w:val="clear" w:color="auto" w:fill="FFFFFF"/>
        <w:spacing w:after="0" w:line="240" w:lineRule="auto"/>
        <w:ind w:firstLine="709"/>
        <w:jc w:val="both"/>
        <w:rPr>
          <w:sz w:val="28"/>
          <w:szCs w:val="28"/>
        </w:rPr>
      </w:pPr>
      <w:r w:rsidRPr="004B4926">
        <w:rPr>
          <w:spacing w:val="-3"/>
          <w:sz w:val="28"/>
          <w:szCs w:val="28"/>
        </w:rPr>
        <w:t>Существенное влияние на образование полезных иско</w:t>
      </w:r>
      <w:r w:rsidRPr="004B4926">
        <w:rPr>
          <w:spacing w:val="-3"/>
          <w:sz w:val="28"/>
          <w:szCs w:val="28"/>
        </w:rPr>
        <w:softHyphen/>
      </w:r>
      <w:r w:rsidRPr="004B4926">
        <w:rPr>
          <w:spacing w:val="-2"/>
          <w:sz w:val="28"/>
          <w:szCs w:val="28"/>
        </w:rPr>
        <w:t>паемых оказывает геологическое строение территории, опре</w:t>
      </w:r>
      <w:r w:rsidRPr="004B4926">
        <w:rPr>
          <w:spacing w:val="-2"/>
          <w:sz w:val="28"/>
          <w:szCs w:val="28"/>
        </w:rPr>
        <w:softHyphen/>
        <w:t>деляющее состав минеральных и петрографических компо</w:t>
      </w:r>
      <w:r w:rsidRPr="004B4926">
        <w:rPr>
          <w:spacing w:val="-2"/>
          <w:sz w:val="28"/>
          <w:szCs w:val="28"/>
        </w:rPr>
        <w:softHyphen/>
      </w:r>
      <w:r w:rsidRPr="004B4926">
        <w:rPr>
          <w:sz w:val="28"/>
          <w:szCs w:val="28"/>
        </w:rPr>
        <w:t>нентов. Важен также неотектонический режим, действую</w:t>
      </w:r>
      <w:r w:rsidRPr="004B4926">
        <w:rPr>
          <w:sz w:val="28"/>
          <w:szCs w:val="28"/>
        </w:rPr>
        <w:softHyphen/>
        <w:t>щий через рельефообразование. Велика роль физико-</w:t>
      </w:r>
      <w:r w:rsidRPr="004B4926">
        <w:rPr>
          <w:spacing w:val="-2"/>
          <w:sz w:val="28"/>
          <w:szCs w:val="28"/>
        </w:rPr>
        <w:t>географической обстановки — палеогеографических условий, в особенности климата, определяющего набор | и ход экзо</w:t>
      </w:r>
      <w:r w:rsidRPr="004B4926">
        <w:rPr>
          <w:spacing w:val="-2"/>
          <w:sz w:val="28"/>
          <w:szCs w:val="28"/>
        </w:rPr>
        <w:softHyphen/>
      </w:r>
      <w:r w:rsidRPr="004B4926">
        <w:rPr>
          <w:sz w:val="28"/>
          <w:szCs w:val="28"/>
        </w:rPr>
        <w:t>генных процессов.</w:t>
      </w:r>
    </w:p>
    <w:p w:rsidR="0019628B" w:rsidRPr="004B4926" w:rsidRDefault="0019628B" w:rsidP="00E21FAD">
      <w:pPr>
        <w:shd w:val="clear" w:color="auto" w:fill="FFFFFF"/>
        <w:spacing w:after="0" w:line="240" w:lineRule="auto"/>
        <w:ind w:firstLine="709"/>
        <w:jc w:val="both"/>
        <w:rPr>
          <w:sz w:val="28"/>
          <w:szCs w:val="28"/>
        </w:rPr>
      </w:pPr>
      <w:r w:rsidRPr="004B4926">
        <w:rPr>
          <w:spacing w:val="-2"/>
          <w:sz w:val="28"/>
          <w:szCs w:val="28"/>
        </w:rPr>
        <w:t>В географическом распределении четвертичных полез</w:t>
      </w:r>
      <w:r w:rsidRPr="004B4926">
        <w:rPr>
          <w:spacing w:val="-2"/>
          <w:sz w:val="28"/>
          <w:szCs w:val="28"/>
        </w:rPr>
        <w:softHyphen/>
        <w:t xml:space="preserve">ных ископаемых существенную роль играют климатическая </w:t>
      </w:r>
      <w:r w:rsidRPr="004B4926">
        <w:rPr>
          <w:spacing w:val="-1"/>
          <w:sz w:val="28"/>
          <w:szCs w:val="28"/>
        </w:rPr>
        <w:t>периодичность антропогена, наличие материковых оледене</w:t>
      </w:r>
      <w:r w:rsidRPr="004B4926">
        <w:rPr>
          <w:spacing w:val="-1"/>
          <w:sz w:val="28"/>
          <w:szCs w:val="28"/>
        </w:rPr>
        <w:softHyphen/>
      </w:r>
      <w:r w:rsidRPr="004B4926">
        <w:rPr>
          <w:sz w:val="28"/>
          <w:szCs w:val="28"/>
        </w:rPr>
        <w:t>ний, крупные смещения климатических и физико-</w:t>
      </w:r>
      <w:r w:rsidRPr="004B4926">
        <w:rPr>
          <w:spacing w:val="-1"/>
          <w:sz w:val="28"/>
          <w:szCs w:val="28"/>
        </w:rPr>
        <w:t xml:space="preserve">географических поясов. Закономерности распространения </w:t>
      </w:r>
      <w:r w:rsidRPr="004B4926">
        <w:rPr>
          <w:spacing w:val="-2"/>
          <w:sz w:val="28"/>
          <w:szCs w:val="28"/>
        </w:rPr>
        <w:t>полезных ископаемых антропогена очень сложны. Они опре</w:t>
      </w:r>
      <w:r w:rsidRPr="004B4926">
        <w:rPr>
          <w:spacing w:val="-2"/>
          <w:sz w:val="28"/>
          <w:szCs w:val="28"/>
        </w:rPr>
        <w:softHyphen/>
        <w:t>деляются сочетанием факторов эндодинамики и предшест</w:t>
      </w:r>
      <w:r w:rsidRPr="004B4926">
        <w:rPr>
          <w:spacing w:val="-2"/>
          <w:sz w:val="28"/>
          <w:szCs w:val="28"/>
        </w:rPr>
        <w:softHyphen/>
      </w:r>
      <w:r w:rsidRPr="004B4926">
        <w:rPr>
          <w:spacing w:val="-3"/>
          <w:sz w:val="28"/>
          <w:szCs w:val="28"/>
        </w:rPr>
        <w:t>вующей геологической истории с палеоклиматическими ус</w:t>
      </w:r>
      <w:r w:rsidRPr="004B4926">
        <w:rPr>
          <w:spacing w:val="-3"/>
          <w:sz w:val="28"/>
          <w:szCs w:val="28"/>
        </w:rPr>
        <w:softHyphen/>
      </w:r>
      <w:r w:rsidRPr="004B4926">
        <w:rPr>
          <w:spacing w:val="-2"/>
          <w:sz w:val="28"/>
          <w:szCs w:val="28"/>
        </w:rPr>
        <w:t>ловиями. Непосредственную практическую роль в поисках полезных ископаемых получает изучение истории четвертич</w:t>
      </w:r>
      <w:r w:rsidRPr="004B4926">
        <w:rPr>
          <w:spacing w:val="-2"/>
          <w:sz w:val="28"/>
          <w:szCs w:val="28"/>
        </w:rPr>
        <w:softHyphen/>
      </w:r>
      <w:r w:rsidRPr="004B4926">
        <w:rPr>
          <w:sz w:val="28"/>
          <w:szCs w:val="28"/>
        </w:rPr>
        <w:t>ного периода.</w:t>
      </w:r>
    </w:p>
    <w:p w:rsidR="0019628B" w:rsidRPr="004B4926" w:rsidRDefault="0019628B" w:rsidP="00E21FAD">
      <w:pPr>
        <w:shd w:val="clear" w:color="auto" w:fill="FFFFFF"/>
        <w:spacing w:after="0" w:line="240" w:lineRule="auto"/>
        <w:ind w:firstLine="709"/>
        <w:jc w:val="both"/>
        <w:rPr>
          <w:sz w:val="28"/>
          <w:szCs w:val="28"/>
        </w:rPr>
      </w:pPr>
      <w:r w:rsidRPr="004B4926">
        <w:rPr>
          <w:spacing w:val="-4"/>
          <w:sz w:val="28"/>
          <w:szCs w:val="28"/>
        </w:rPr>
        <w:t xml:space="preserve">С четвертичными отложениями связаны торф, россыпи </w:t>
      </w:r>
      <w:r w:rsidRPr="004B4926">
        <w:rPr>
          <w:spacing w:val="-2"/>
          <w:sz w:val="28"/>
          <w:szCs w:val="28"/>
        </w:rPr>
        <w:t>драгоценных и редких металлов, драгоценных камней, строи</w:t>
      </w:r>
      <w:r w:rsidRPr="004B4926">
        <w:rPr>
          <w:spacing w:val="-1"/>
          <w:sz w:val="28"/>
          <w:szCs w:val="28"/>
        </w:rPr>
        <w:t xml:space="preserve">тельные материаллы, нерудные ископаемые — стекольные и формовочные пески, соли, диатомиты, минеральные краски, </w:t>
      </w:r>
      <w:r w:rsidRPr="004B4926">
        <w:rPr>
          <w:spacing w:val="-2"/>
          <w:sz w:val="28"/>
          <w:szCs w:val="28"/>
        </w:rPr>
        <w:t xml:space="preserve">сапропели, лечебные грязи, минеральные источники. Важную </w:t>
      </w:r>
      <w:r w:rsidRPr="004B4926">
        <w:rPr>
          <w:sz w:val="28"/>
          <w:szCs w:val="28"/>
        </w:rPr>
        <w:t>роль играют заключенные в четвертичных отложениях пре</w:t>
      </w:r>
      <w:r w:rsidRPr="004B4926">
        <w:rPr>
          <w:sz w:val="28"/>
          <w:szCs w:val="28"/>
        </w:rPr>
        <w:softHyphen/>
        <w:t>сные подземные воды.</w:t>
      </w:r>
    </w:p>
    <w:p w:rsidR="0019628B" w:rsidRPr="004B4926" w:rsidRDefault="0019628B" w:rsidP="00E21FAD">
      <w:pPr>
        <w:shd w:val="clear" w:color="auto" w:fill="FFFFFF"/>
        <w:spacing w:after="0" w:line="240" w:lineRule="auto"/>
        <w:ind w:firstLine="709"/>
        <w:jc w:val="both"/>
        <w:rPr>
          <w:sz w:val="28"/>
          <w:szCs w:val="28"/>
        </w:rPr>
      </w:pPr>
      <w:r w:rsidRPr="004B4926">
        <w:rPr>
          <w:spacing w:val="-1"/>
          <w:sz w:val="28"/>
          <w:szCs w:val="28"/>
        </w:rPr>
        <w:t>Торф связан с озерно-болотными отложениями, при</w:t>
      </w:r>
      <w:r w:rsidRPr="004B4926">
        <w:rPr>
          <w:spacing w:val="-1"/>
          <w:sz w:val="28"/>
          <w:szCs w:val="28"/>
        </w:rPr>
        <w:softHyphen/>
      </w:r>
      <w:r w:rsidRPr="004B4926">
        <w:rPr>
          <w:spacing w:val="-2"/>
          <w:sz w:val="28"/>
          <w:szCs w:val="28"/>
        </w:rPr>
        <w:t>уроченными к западинам рельефа в ледниковой и приледни-</w:t>
      </w:r>
      <w:r w:rsidRPr="004B4926">
        <w:rPr>
          <w:sz w:val="28"/>
          <w:szCs w:val="28"/>
        </w:rPr>
        <w:t>ковой области. Источником торфа являются биогенные тор</w:t>
      </w:r>
      <w:r w:rsidRPr="004B4926">
        <w:rPr>
          <w:sz w:val="28"/>
          <w:szCs w:val="28"/>
        </w:rPr>
        <w:softHyphen/>
      </w:r>
      <w:r w:rsidRPr="004B4926">
        <w:rPr>
          <w:spacing w:val="-1"/>
          <w:sz w:val="28"/>
          <w:szCs w:val="28"/>
        </w:rPr>
        <w:t>фяники. Среди них выделяются низинные торфяники, обра</w:t>
      </w:r>
      <w:r w:rsidRPr="004B4926">
        <w:rPr>
          <w:spacing w:val="-1"/>
          <w:sz w:val="28"/>
          <w:szCs w:val="28"/>
        </w:rPr>
        <w:softHyphen/>
      </w:r>
      <w:r w:rsidRPr="004B4926">
        <w:rPr>
          <w:sz w:val="28"/>
          <w:szCs w:val="28"/>
        </w:rPr>
        <w:t xml:space="preserve">зующиеся в условиях повышенного обводнения жесткими </w:t>
      </w:r>
      <w:r w:rsidRPr="004B4926">
        <w:rPr>
          <w:spacing w:val="-1"/>
          <w:sz w:val="28"/>
          <w:szCs w:val="28"/>
        </w:rPr>
        <w:t>водами с господством остатков древесной растительности, тростников, осок, и верховые торфяники, образующиеся в ус</w:t>
      </w:r>
      <w:r w:rsidRPr="004B4926">
        <w:rPr>
          <w:spacing w:val="-1"/>
          <w:sz w:val="28"/>
          <w:szCs w:val="28"/>
        </w:rPr>
        <w:softHyphen/>
      </w:r>
      <w:r w:rsidRPr="004B4926">
        <w:rPr>
          <w:sz w:val="28"/>
          <w:szCs w:val="28"/>
        </w:rPr>
        <w:t>ловиях более слабого обводнения неминерализованными во</w:t>
      </w:r>
      <w:r w:rsidRPr="004B4926">
        <w:rPr>
          <w:sz w:val="28"/>
          <w:szCs w:val="28"/>
        </w:rPr>
        <w:softHyphen/>
      </w:r>
      <w:r w:rsidRPr="004B4926">
        <w:rPr>
          <w:spacing w:val="-2"/>
          <w:sz w:val="28"/>
          <w:szCs w:val="28"/>
        </w:rPr>
        <w:t xml:space="preserve">дами на водоразделах и террасах. Главную роль в них играют </w:t>
      </w:r>
      <w:r w:rsidRPr="004B4926">
        <w:rPr>
          <w:spacing w:val="-1"/>
          <w:sz w:val="28"/>
          <w:szCs w:val="28"/>
        </w:rPr>
        <w:t>сфагновые мхи, пушицы, багульник, сосна. Торф представля</w:t>
      </w:r>
      <w:r w:rsidRPr="004B4926">
        <w:rPr>
          <w:spacing w:val="-1"/>
          <w:sz w:val="28"/>
          <w:szCs w:val="28"/>
        </w:rPr>
        <w:softHyphen/>
      </w:r>
      <w:r w:rsidRPr="004B4926">
        <w:rPr>
          <w:spacing w:val="-3"/>
          <w:sz w:val="28"/>
          <w:szCs w:val="28"/>
        </w:rPr>
        <w:t xml:space="preserve">ет собой важное горючее ископаемое и сырье для химической </w:t>
      </w:r>
      <w:r w:rsidRPr="004B4926">
        <w:rPr>
          <w:spacing w:val="-1"/>
          <w:sz w:val="28"/>
          <w:szCs w:val="28"/>
        </w:rPr>
        <w:t xml:space="preserve">промышленности, </w:t>
      </w:r>
      <w:r w:rsidRPr="004B4926">
        <w:rPr>
          <w:spacing w:val="-1"/>
          <w:sz w:val="28"/>
          <w:szCs w:val="28"/>
        </w:rPr>
        <w:lastRenderedPageBreak/>
        <w:t>используется в строительстве (изоляцион</w:t>
      </w:r>
      <w:r w:rsidRPr="004B4926">
        <w:rPr>
          <w:spacing w:val="-1"/>
          <w:sz w:val="28"/>
          <w:szCs w:val="28"/>
        </w:rPr>
        <w:softHyphen/>
        <w:t>ные плиты) и в сельском хозяйстве (удобрения).</w:t>
      </w:r>
    </w:p>
    <w:p w:rsidR="0019628B" w:rsidRPr="004B4926" w:rsidRDefault="0019628B" w:rsidP="00E21FAD">
      <w:pPr>
        <w:shd w:val="clear" w:color="auto" w:fill="FFFFFF"/>
        <w:spacing w:after="0" w:line="240" w:lineRule="auto"/>
        <w:ind w:firstLine="709"/>
        <w:jc w:val="both"/>
        <w:rPr>
          <w:sz w:val="28"/>
          <w:szCs w:val="28"/>
        </w:rPr>
      </w:pPr>
      <w:r w:rsidRPr="004D176B">
        <w:rPr>
          <w:b/>
          <w:bCs/>
          <w:i/>
          <w:spacing w:val="-1"/>
          <w:sz w:val="28"/>
          <w:szCs w:val="28"/>
        </w:rPr>
        <w:t>Россыпи</w:t>
      </w:r>
      <w:r w:rsidRPr="004B4926">
        <w:rPr>
          <w:b/>
          <w:bCs/>
          <w:spacing w:val="-1"/>
          <w:sz w:val="28"/>
          <w:szCs w:val="28"/>
        </w:rPr>
        <w:t xml:space="preserve"> </w:t>
      </w:r>
      <w:r w:rsidRPr="004B4926">
        <w:rPr>
          <w:spacing w:val="-1"/>
          <w:sz w:val="28"/>
          <w:szCs w:val="28"/>
        </w:rPr>
        <w:t>представляют собой результат дифференциа</w:t>
      </w:r>
      <w:r w:rsidRPr="004B4926">
        <w:rPr>
          <w:spacing w:val="-1"/>
          <w:sz w:val="28"/>
          <w:szCs w:val="28"/>
        </w:rPr>
        <w:softHyphen/>
        <w:t>ции переотлагаемого материала разрушающихся горных по</w:t>
      </w:r>
      <w:r w:rsidRPr="004B4926">
        <w:rPr>
          <w:spacing w:val="-1"/>
          <w:sz w:val="28"/>
          <w:szCs w:val="28"/>
        </w:rPr>
        <w:softHyphen/>
      </w:r>
      <w:r w:rsidRPr="004B4926">
        <w:rPr>
          <w:sz w:val="28"/>
          <w:szCs w:val="28"/>
        </w:rPr>
        <w:t xml:space="preserve">род, содержащих полезные компоненты. Важнейшую роль </w:t>
      </w:r>
      <w:r w:rsidRPr="004B4926">
        <w:rPr>
          <w:spacing w:val="-1"/>
          <w:sz w:val="28"/>
          <w:szCs w:val="28"/>
        </w:rPr>
        <w:t xml:space="preserve">при этом играет большая плотность. Имеет значение также </w:t>
      </w:r>
      <w:r w:rsidRPr="004B4926">
        <w:rPr>
          <w:sz w:val="28"/>
          <w:szCs w:val="28"/>
        </w:rPr>
        <w:t xml:space="preserve">устойчивость минералов против разрушения. В связи с этим </w:t>
      </w:r>
      <w:r w:rsidRPr="004B4926">
        <w:rPr>
          <w:spacing w:val="-1"/>
          <w:sz w:val="28"/>
          <w:szCs w:val="28"/>
        </w:rPr>
        <w:t>при перемещении обломочного материала образуются скоп</w:t>
      </w:r>
      <w:r w:rsidRPr="004B4926">
        <w:rPr>
          <w:spacing w:val="-1"/>
          <w:sz w:val="28"/>
          <w:szCs w:val="28"/>
        </w:rPr>
        <w:softHyphen/>
        <w:t xml:space="preserve">ления, содержащие полезные концентрации </w:t>
      </w:r>
      <w:proofErr w:type="gramStart"/>
      <w:r w:rsidRPr="004B4926">
        <w:rPr>
          <w:spacing w:val="-1"/>
          <w:sz w:val="28"/>
          <w:szCs w:val="28"/>
        </w:rPr>
        <w:t>полезных</w:t>
      </w:r>
      <w:proofErr w:type="gramEnd"/>
      <w:r w:rsidRPr="004B4926">
        <w:rPr>
          <w:spacing w:val="-1"/>
          <w:sz w:val="28"/>
          <w:szCs w:val="28"/>
        </w:rPr>
        <w:t xml:space="preserve"> компо</w:t>
      </w:r>
      <w:r w:rsidRPr="004B4926">
        <w:rPr>
          <w:spacing w:val="-1"/>
          <w:sz w:val="28"/>
          <w:szCs w:val="28"/>
        </w:rPr>
        <w:softHyphen/>
      </w:r>
      <w:r w:rsidRPr="004B4926">
        <w:rPr>
          <w:spacing w:val="-2"/>
          <w:sz w:val="28"/>
          <w:szCs w:val="28"/>
        </w:rPr>
        <w:t xml:space="preserve">нентой, называемые </w:t>
      </w:r>
      <w:r w:rsidRPr="004B4926">
        <w:rPr>
          <w:i/>
          <w:iCs/>
          <w:spacing w:val="-2"/>
          <w:sz w:val="28"/>
          <w:szCs w:val="28"/>
          <w:u w:val="single"/>
        </w:rPr>
        <w:t>россыпями</w:t>
      </w:r>
      <w:r w:rsidRPr="004B4926">
        <w:rPr>
          <w:i/>
          <w:iCs/>
          <w:spacing w:val="-2"/>
          <w:sz w:val="28"/>
          <w:szCs w:val="28"/>
        </w:rPr>
        <w:t xml:space="preserve">. </w:t>
      </w:r>
      <w:r w:rsidRPr="004B4926">
        <w:rPr>
          <w:spacing w:val="-2"/>
          <w:sz w:val="28"/>
          <w:szCs w:val="28"/>
        </w:rPr>
        <w:t xml:space="preserve">Самые главные их типы </w:t>
      </w:r>
      <w:proofErr w:type="gramStart"/>
      <w:r w:rsidRPr="004B4926">
        <w:rPr>
          <w:spacing w:val="-2"/>
          <w:sz w:val="28"/>
          <w:szCs w:val="28"/>
        </w:rPr>
        <w:t>-</w:t>
      </w:r>
      <w:r w:rsidRPr="004B4926">
        <w:rPr>
          <w:spacing w:val="-1"/>
          <w:sz w:val="28"/>
          <w:szCs w:val="28"/>
        </w:rPr>
        <w:t>а</w:t>
      </w:r>
      <w:proofErr w:type="gramEnd"/>
      <w:r w:rsidRPr="004B4926">
        <w:rPr>
          <w:spacing w:val="-1"/>
          <w:sz w:val="28"/>
          <w:szCs w:val="28"/>
        </w:rPr>
        <w:t xml:space="preserve">ллювиальные и морские (прибрежные) россыпи, кроме того, </w:t>
      </w:r>
      <w:r w:rsidRPr="004B4926">
        <w:rPr>
          <w:sz w:val="28"/>
          <w:szCs w:val="28"/>
        </w:rPr>
        <w:t>существуют склоновые (делювиально-гравитационные), пролювиальные, флювиогляциальные и др.</w:t>
      </w:r>
    </w:p>
    <w:p w:rsidR="0019628B" w:rsidRPr="004B4926" w:rsidRDefault="0019628B" w:rsidP="00E21FAD">
      <w:pPr>
        <w:shd w:val="clear" w:color="auto" w:fill="FFFFFF"/>
        <w:spacing w:after="0" w:line="240" w:lineRule="auto"/>
        <w:ind w:firstLine="709"/>
        <w:jc w:val="both"/>
        <w:rPr>
          <w:sz w:val="28"/>
          <w:szCs w:val="28"/>
        </w:rPr>
      </w:pPr>
      <w:proofErr w:type="gramStart"/>
      <w:r w:rsidRPr="004B4926">
        <w:rPr>
          <w:sz w:val="28"/>
          <w:szCs w:val="28"/>
        </w:rPr>
        <w:t xml:space="preserve">С россыпями, в основном аллювиальными, а частично </w:t>
      </w:r>
      <w:r w:rsidRPr="004B4926">
        <w:rPr>
          <w:spacing w:val="-1"/>
          <w:sz w:val="28"/>
          <w:szCs w:val="28"/>
        </w:rPr>
        <w:t>с прибрежно-морскими, связаны месторождения золота, пла</w:t>
      </w:r>
      <w:r w:rsidRPr="004B4926">
        <w:rPr>
          <w:spacing w:val="-1"/>
          <w:sz w:val="28"/>
          <w:szCs w:val="28"/>
        </w:rPr>
        <w:softHyphen/>
      </w:r>
      <w:r w:rsidRPr="004B4926">
        <w:rPr>
          <w:spacing w:val="-2"/>
          <w:sz w:val="28"/>
          <w:szCs w:val="28"/>
        </w:rPr>
        <w:t xml:space="preserve">тины, касситерита, титановых минералов, циркона, монацита, </w:t>
      </w:r>
      <w:r w:rsidRPr="004B4926">
        <w:rPr>
          <w:spacing w:val="-1"/>
          <w:sz w:val="28"/>
          <w:szCs w:val="28"/>
        </w:rPr>
        <w:t>ортита, алмазов и других драгоценных камнем.</w:t>
      </w:r>
      <w:proofErr w:type="gramEnd"/>
    </w:p>
    <w:p w:rsidR="0019628B" w:rsidRPr="004B4926" w:rsidRDefault="0019628B" w:rsidP="00E21FAD">
      <w:pPr>
        <w:shd w:val="clear" w:color="auto" w:fill="FFFFFF"/>
        <w:spacing w:after="0" w:line="240" w:lineRule="auto"/>
        <w:ind w:firstLine="709"/>
        <w:jc w:val="both"/>
        <w:rPr>
          <w:sz w:val="28"/>
          <w:szCs w:val="28"/>
        </w:rPr>
      </w:pPr>
      <w:r w:rsidRPr="004D176B">
        <w:rPr>
          <w:b/>
          <w:bCs/>
          <w:i/>
          <w:spacing w:val="-1"/>
          <w:sz w:val="28"/>
          <w:szCs w:val="28"/>
        </w:rPr>
        <w:t xml:space="preserve">Строительные материалы </w:t>
      </w:r>
      <w:r w:rsidRPr="004B4926">
        <w:rPr>
          <w:spacing w:val="-1"/>
          <w:sz w:val="28"/>
          <w:szCs w:val="28"/>
        </w:rPr>
        <w:t xml:space="preserve">используются особенно </w:t>
      </w:r>
      <w:r w:rsidRPr="004B4926">
        <w:rPr>
          <w:sz w:val="28"/>
          <w:szCs w:val="28"/>
        </w:rPr>
        <w:t>широко. Это галечники, гравий, пески, глины, суглинки, вулканический туф, валуны, травертины. В особенности ценны</w:t>
      </w:r>
      <w:r w:rsidRPr="004B4926">
        <w:rPr>
          <w:sz w:val="28"/>
          <w:szCs w:val="28"/>
        </w:rPr>
        <w:softHyphen/>
        <w:t xml:space="preserve">ми являются </w:t>
      </w:r>
      <w:r w:rsidRPr="004B4926">
        <w:rPr>
          <w:i/>
          <w:iCs/>
          <w:sz w:val="28"/>
          <w:szCs w:val="28"/>
          <w:u w:val="single"/>
        </w:rPr>
        <w:t>строительные полимиктовые пески</w:t>
      </w:r>
      <w:r w:rsidRPr="004B4926">
        <w:rPr>
          <w:i/>
          <w:iCs/>
          <w:sz w:val="28"/>
          <w:szCs w:val="28"/>
        </w:rPr>
        <w:t xml:space="preserve"> </w:t>
      </w:r>
      <w:r w:rsidRPr="004B4926">
        <w:rPr>
          <w:sz w:val="28"/>
          <w:szCs w:val="28"/>
        </w:rPr>
        <w:t>и природ</w:t>
      </w:r>
      <w:r w:rsidRPr="004B4926">
        <w:rPr>
          <w:sz w:val="28"/>
          <w:szCs w:val="28"/>
        </w:rPr>
        <w:softHyphen/>
        <w:t>ные песчано-гравийные смеси флювиогляциального проис</w:t>
      </w:r>
      <w:r w:rsidRPr="004B4926">
        <w:rPr>
          <w:sz w:val="28"/>
          <w:szCs w:val="28"/>
        </w:rPr>
        <w:softHyphen/>
        <w:t xml:space="preserve">хождения. Добывают также аллювиальные и эоловые пески. Они </w:t>
      </w:r>
      <w:proofErr w:type="gramStart"/>
      <w:r w:rsidRPr="004B4926">
        <w:rPr>
          <w:sz w:val="28"/>
          <w:szCs w:val="28"/>
        </w:rPr>
        <w:t>используются</w:t>
      </w:r>
      <w:proofErr w:type="gramEnd"/>
      <w:r w:rsidRPr="004B4926">
        <w:rPr>
          <w:sz w:val="28"/>
          <w:szCs w:val="28"/>
        </w:rPr>
        <w:t xml:space="preserve"> дли .приготовления бетона. В качестве за</w:t>
      </w:r>
      <w:r w:rsidRPr="004B4926">
        <w:rPr>
          <w:sz w:val="28"/>
          <w:szCs w:val="28"/>
        </w:rPr>
        <w:softHyphen/>
        <w:t xml:space="preserve">полнителя для более грубых бетонов применяют гравий и галечник. </w:t>
      </w:r>
      <w:r w:rsidRPr="004B4926">
        <w:rPr>
          <w:i/>
          <w:iCs/>
          <w:sz w:val="28"/>
          <w:szCs w:val="28"/>
          <w:u w:val="single"/>
        </w:rPr>
        <w:t>Глины, суглинки, лёссы</w:t>
      </w:r>
      <w:r w:rsidRPr="004B4926">
        <w:rPr>
          <w:i/>
          <w:iCs/>
          <w:sz w:val="28"/>
          <w:szCs w:val="28"/>
        </w:rPr>
        <w:t xml:space="preserve"> </w:t>
      </w:r>
      <w:r w:rsidRPr="004B4926">
        <w:rPr>
          <w:sz w:val="28"/>
          <w:szCs w:val="28"/>
        </w:rPr>
        <w:t>служат сырьем для изготов</w:t>
      </w:r>
      <w:r w:rsidRPr="004B4926">
        <w:rPr>
          <w:sz w:val="28"/>
          <w:szCs w:val="28"/>
        </w:rPr>
        <w:softHyphen/>
        <w:t xml:space="preserve">ления кирпича, черепицы, посуды. Лучшими являются озерно-ледниковые ленточные глины, а также </w:t>
      </w:r>
      <w:proofErr w:type="gramStart"/>
      <w:r w:rsidRPr="004B4926">
        <w:rPr>
          <w:sz w:val="28"/>
          <w:szCs w:val="28"/>
        </w:rPr>
        <w:t>моренные</w:t>
      </w:r>
      <w:proofErr w:type="gramEnd"/>
      <w:r w:rsidRPr="004B4926">
        <w:rPr>
          <w:sz w:val="28"/>
          <w:szCs w:val="28"/>
        </w:rPr>
        <w:t xml:space="preserve"> глины и суглинки. Разрабатываются делювиальные и пролювиальные суглинки, частично лёссы. Глины употребляют также на из</w:t>
      </w:r>
      <w:r w:rsidRPr="004B4926">
        <w:rPr>
          <w:sz w:val="28"/>
          <w:szCs w:val="28"/>
        </w:rPr>
        <w:softHyphen/>
        <w:t xml:space="preserve">готовление цемента. В качестве </w:t>
      </w:r>
      <w:r w:rsidRPr="004B4926">
        <w:rPr>
          <w:i/>
          <w:iCs/>
          <w:sz w:val="28"/>
          <w:szCs w:val="28"/>
          <w:u w:val="single"/>
        </w:rPr>
        <w:t>стенового камня</w:t>
      </w:r>
      <w:r w:rsidRPr="004B4926">
        <w:rPr>
          <w:i/>
          <w:iCs/>
          <w:sz w:val="28"/>
          <w:szCs w:val="28"/>
        </w:rPr>
        <w:t xml:space="preserve"> </w:t>
      </w:r>
      <w:r w:rsidRPr="004B4926">
        <w:rPr>
          <w:sz w:val="28"/>
          <w:szCs w:val="28"/>
        </w:rPr>
        <w:t>применяют</w:t>
      </w:r>
      <w:r w:rsidRPr="004B4926">
        <w:rPr>
          <w:sz w:val="28"/>
          <w:szCs w:val="28"/>
        </w:rPr>
        <w:softHyphen/>
        <w:t>ся вулканические туфы (Кавказ, Камчатка), валуны.</w:t>
      </w:r>
    </w:p>
    <w:p w:rsidR="0019628B" w:rsidRPr="004B4926" w:rsidRDefault="0019628B" w:rsidP="00E21FAD">
      <w:pPr>
        <w:shd w:val="clear" w:color="auto" w:fill="FFFFFF"/>
        <w:spacing w:after="0" w:line="240" w:lineRule="auto"/>
        <w:ind w:firstLine="709"/>
        <w:jc w:val="both"/>
        <w:rPr>
          <w:sz w:val="28"/>
          <w:szCs w:val="28"/>
        </w:rPr>
      </w:pPr>
      <w:r w:rsidRPr="004B4926">
        <w:rPr>
          <w:i/>
          <w:iCs/>
          <w:sz w:val="28"/>
          <w:szCs w:val="28"/>
          <w:u w:val="single"/>
        </w:rPr>
        <w:t>Травертины и известковые туфы</w:t>
      </w:r>
      <w:r w:rsidRPr="004B4926">
        <w:rPr>
          <w:i/>
          <w:iCs/>
          <w:sz w:val="28"/>
          <w:szCs w:val="28"/>
        </w:rPr>
        <w:t xml:space="preserve"> </w:t>
      </w:r>
      <w:r w:rsidRPr="004B4926">
        <w:rPr>
          <w:sz w:val="28"/>
          <w:szCs w:val="28"/>
        </w:rPr>
        <w:t>применяют для об</w:t>
      </w:r>
      <w:r w:rsidRPr="004B4926">
        <w:rPr>
          <w:sz w:val="28"/>
          <w:szCs w:val="28"/>
        </w:rPr>
        <w:softHyphen/>
        <w:t>жига на известь. Для этой же цели используется сажа — лу</w:t>
      </w:r>
      <w:r w:rsidRPr="004B4926">
        <w:rPr>
          <w:sz w:val="28"/>
          <w:szCs w:val="28"/>
        </w:rPr>
        <w:softHyphen/>
        <w:t>говой мергель или известняк, образующийся в результате вы</w:t>
      </w:r>
      <w:r w:rsidRPr="004B4926">
        <w:rPr>
          <w:sz w:val="28"/>
          <w:szCs w:val="28"/>
        </w:rPr>
        <w:softHyphen/>
        <w:t xml:space="preserve">носа солей грунтовыми водами на заболоченных участках пойм и равнин. </w:t>
      </w:r>
      <w:r w:rsidRPr="004B4926">
        <w:rPr>
          <w:i/>
          <w:iCs/>
          <w:sz w:val="28"/>
          <w:szCs w:val="28"/>
          <w:u w:val="single"/>
        </w:rPr>
        <w:t>Балластным сырьем</w:t>
      </w:r>
      <w:r w:rsidRPr="004B4926">
        <w:rPr>
          <w:i/>
          <w:iCs/>
          <w:sz w:val="28"/>
          <w:szCs w:val="28"/>
        </w:rPr>
        <w:t xml:space="preserve"> </w:t>
      </w:r>
      <w:r w:rsidRPr="004B4926">
        <w:rPr>
          <w:sz w:val="28"/>
          <w:szCs w:val="28"/>
        </w:rPr>
        <w:t>для дорожного строи</w:t>
      </w:r>
      <w:r w:rsidRPr="004B4926">
        <w:rPr>
          <w:sz w:val="28"/>
          <w:szCs w:val="28"/>
        </w:rPr>
        <w:softHyphen/>
        <w:t>тельства служат галечники, гравий, пески, осыпной щебень.</w:t>
      </w:r>
    </w:p>
    <w:p w:rsidR="0019628B" w:rsidRPr="004B4926" w:rsidRDefault="0019628B" w:rsidP="00E21FAD">
      <w:pPr>
        <w:shd w:val="clear" w:color="auto" w:fill="FFFFFF"/>
        <w:spacing w:after="0" w:line="240" w:lineRule="auto"/>
        <w:ind w:firstLine="709"/>
        <w:jc w:val="both"/>
        <w:rPr>
          <w:sz w:val="28"/>
          <w:szCs w:val="28"/>
        </w:rPr>
      </w:pPr>
      <w:r w:rsidRPr="004D176B">
        <w:rPr>
          <w:b/>
          <w:bCs/>
          <w:i/>
          <w:sz w:val="28"/>
          <w:szCs w:val="28"/>
        </w:rPr>
        <w:t>Нерудные ископаемые</w:t>
      </w:r>
      <w:r w:rsidRPr="004B4926">
        <w:rPr>
          <w:b/>
          <w:bCs/>
          <w:sz w:val="28"/>
          <w:szCs w:val="28"/>
        </w:rPr>
        <w:t xml:space="preserve"> </w:t>
      </w:r>
      <w:r w:rsidRPr="004B4926">
        <w:rPr>
          <w:sz w:val="28"/>
          <w:szCs w:val="28"/>
        </w:rPr>
        <w:t>очень разнообразны. Как сте</w:t>
      </w:r>
      <w:r w:rsidRPr="004B4926">
        <w:rPr>
          <w:sz w:val="28"/>
          <w:szCs w:val="28"/>
        </w:rPr>
        <w:softHyphen/>
        <w:t>кольные применяют кварцевые пески, добываемые из элюви</w:t>
      </w:r>
      <w:r w:rsidRPr="004B4926">
        <w:rPr>
          <w:sz w:val="28"/>
          <w:szCs w:val="28"/>
        </w:rPr>
        <w:softHyphen/>
        <w:t xml:space="preserve">ального горизонта подзолистых почв, развитых на кварцевых песках, и из многократно перевеянных и перемытых эоловых и аллювиальных песков. Для </w:t>
      </w:r>
      <w:r w:rsidRPr="004B4926">
        <w:rPr>
          <w:i/>
          <w:iCs/>
          <w:sz w:val="28"/>
          <w:szCs w:val="28"/>
          <w:u w:val="single"/>
        </w:rPr>
        <w:t>формовочных песков</w:t>
      </w:r>
      <w:r w:rsidRPr="004B4926">
        <w:rPr>
          <w:i/>
          <w:iCs/>
          <w:sz w:val="28"/>
          <w:szCs w:val="28"/>
        </w:rPr>
        <w:t xml:space="preserve">, </w:t>
      </w:r>
      <w:r w:rsidRPr="004B4926">
        <w:rPr>
          <w:sz w:val="28"/>
          <w:szCs w:val="28"/>
        </w:rPr>
        <w:t>исполь</w:t>
      </w:r>
      <w:r w:rsidRPr="004B4926">
        <w:rPr>
          <w:sz w:val="28"/>
          <w:szCs w:val="28"/>
        </w:rPr>
        <w:softHyphen/>
        <w:t>зуемых в литейном деле, пригодны кварцевые пески с не</w:t>
      </w:r>
      <w:r w:rsidRPr="004B4926">
        <w:rPr>
          <w:sz w:val="28"/>
          <w:szCs w:val="28"/>
        </w:rPr>
        <w:softHyphen/>
        <w:t>большой примесью глины любого генезиса. Пески применя</w:t>
      </w:r>
      <w:r w:rsidRPr="004B4926">
        <w:rPr>
          <w:sz w:val="28"/>
          <w:szCs w:val="28"/>
        </w:rPr>
        <w:softHyphen/>
        <w:t xml:space="preserve">ются также как </w:t>
      </w:r>
      <w:r w:rsidRPr="004B4926">
        <w:rPr>
          <w:i/>
          <w:iCs/>
          <w:sz w:val="28"/>
          <w:szCs w:val="28"/>
          <w:u w:val="single"/>
        </w:rPr>
        <w:t>фильтровальный</w:t>
      </w:r>
      <w:r w:rsidRPr="004B4926">
        <w:rPr>
          <w:i/>
          <w:iCs/>
          <w:sz w:val="28"/>
          <w:szCs w:val="28"/>
        </w:rPr>
        <w:t xml:space="preserve"> </w:t>
      </w:r>
      <w:r w:rsidRPr="004B4926">
        <w:rPr>
          <w:sz w:val="28"/>
          <w:szCs w:val="28"/>
        </w:rPr>
        <w:t xml:space="preserve">и </w:t>
      </w:r>
      <w:r w:rsidRPr="004B4926">
        <w:rPr>
          <w:i/>
          <w:iCs/>
          <w:sz w:val="28"/>
          <w:szCs w:val="28"/>
          <w:u w:val="single"/>
        </w:rPr>
        <w:t>абразивный</w:t>
      </w:r>
      <w:r w:rsidRPr="004B4926">
        <w:rPr>
          <w:i/>
          <w:iCs/>
          <w:sz w:val="28"/>
          <w:szCs w:val="28"/>
        </w:rPr>
        <w:t xml:space="preserve"> </w:t>
      </w:r>
      <w:r w:rsidRPr="004B4926">
        <w:rPr>
          <w:sz w:val="28"/>
          <w:szCs w:val="28"/>
        </w:rPr>
        <w:t>материал. Диатомиты используются в пищевой, химической, строи</w:t>
      </w:r>
      <w:r w:rsidRPr="004B4926">
        <w:rPr>
          <w:sz w:val="28"/>
          <w:szCs w:val="28"/>
        </w:rPr>
        <w:softHyphen/>
        <w:t>тельной промышленности и как шлифующий материал. Они встречаются в озерных отложениях. С ними же связаны сапропели — донные пелитовые осадки озер, переполненные планктоном и растительными остатками, переработанными анаэробными бактериями, — сырье для химической про</w:t>
      </w:r>
      <w:r w:rsidRPr="004B4926">
        <w:rPr>
          <w:sz w:val="28"/>
          <w:szCs w:val="28"/>
        </w:rPr>
        <w:softHyphen/>
        <w:t>мышленности и подкормки животных.</w:t>
      </w:r>
    </w:p>
    <w:p w:rsidR="0019628B" w:rsidRPr="004B4926" w:rsidRDefault="0019628B" w:rsidP="00E21FAD">
      <w:pPr>
        <w:shd w:val="clear" w:color="auto" w:fill="FFFFFF"/>
        <w:spacing w:after="0" w:line="240" w:lineRule="auto"/>
        <w:ind w:firstLine="709"/>
        <w:jc w:val="both"/>
        <w:rPr>
          <w:sz w:val="28"/>
          <w:szCs w:val="28"/>
        </w:rPr>
      </w:pPr>
      <w:r w:rsidRPr="004B4926">
        <w:rPr>
          <w:sz w:val="28"/>
          <w:szCs w:val="28"/>
        </w:rPr>
        <w:lastRenderedPageBreak/>
        <w:t>В отложениях аридной зоны встречаются различные соли (поваренная, мирабилит, бораты, сода) озерного или ла</w:t>
      </w:r>
      <w:r w:rsidRPr="004B4926">
        <w:rPr>
          <w:sz w:val="28"/>
          <w:szCs w:val="28"/>
        </w:rPr>
        <w:softHyphen/>
        <w:t>гунного происхождения. Крупные месторождения дают са</w:t>
      </w:r>
      <w:r w:rsidRPr="004B4926">
        <w:rPr>
          <w:sz w:val="28"/>
          <w:szCs w:val="28"/>
        </w:rPr>
        <w:softHyphen/>
        <w:t>мосадочные соли Сиваша, зал. Кара-Богаз-Гол, Сары-Чаганак и др.</w:t>
      </w:r>
    </w:p>
    <w:p w:rsidR="0019628B" w:rsidRPr="004D176B" w:rsidRDefault="0019628B" w:rsidP="00E21FAD">
      <w:pPr>
        <w:shd w:val="clear" w:color="auto" w:fill="FFFFFF"/>
        <w:spacing w:after="0" w:line="240" w:lineRule="auto"/>
        <w:ind w:firstLine="709"/>
        <w:jc w:val="both"/>
        <w:rPr>
          <w:sz w:val="28"/>
          <w:szCs w:val="28"/>
        </w:rPr>
      </w:pPr>
      <w:r w:rsidRPr="004D176B">
        <w:rPr>
          <w:b/>
          <w:bCs/>
          <w:i/>
          <w:sz w:val="28"/>
          <w:szCs w:val="28"/>
        </w:rPr>
        <w:t>Минеральные краски</w:t>
      </w:r>
      <w:r w:rsidRPr="004B4926">
        <w:rPr>
          <w:b/>
          <w:bCs/>
          <w:sz w:val="28"/>
          <w:szCs w:val="28"/>
        </w:rPr>
        <w:t xml:space="preserve"> </w:t>
      </w:r>
      <w:r w:rsidRPr="004B4926">
        <w:rPr>
          <w:sz w:val="28"/>
          <w:szCs w:val="28"/>
        </w:rPr>
        <w:t xml:space="preserve">(сурик, охра) добываются из болотных руд, образующихся в краевых частях болот в виде желваков и пластов до </w:t>
      </w:r>
      <w:smartTag w:uri="urn:schemas-microsoft-com:office:smarttags" w:element="metricconverter">
        <w:smartTagPr>
          <w:attr w:name="ProductID" w:val="0,5 м"/>
        </w:smartTagPr>
        <w:r w:rsidRPr="004B4926">
          <w:rPr>
            <w:sz w:val="28"/>
            <w:szCs w:val="28"/>
          </w:rPr>
          <w:t>0,5 м</w:t>
        </w:r>
      </w:smartTag>
      <w:r w:rsidRPr="004B4926">
        <w:rPr>
          <w:sz w:val="28"/>
          <w:szCs w:val="28"/>
        </w:rPr>
        <w:t xml:space="preserve"> мощностью. Еще в </w:t>
      </w:r>
      <w:r w:rsidRPr="004B4926">
        <w:rPr>
          <w:sz w:val="28"/>
          <w:szCs w:val="28"/>
          <w:lang w:val="en-US"/>
        </w:rPr>
        <w:t>XVIII</w:t>
      </w:r>
      <w:r w:rsidRPr="004B4926">
        <w:rPr>
          <w:sz w:val="28"/>
          <w:szCs w:val="28"/>
        </w:rPr>
        <w:t>—</w:t>
      </w:r>
      <w:r w:rsidRPr="004B4926">
        <w:rPr>
          <w:sz w:val="28"/>
          <w:szCs w:val="28"/>
          <w:lang w:val="en-US"/>
        </w:rPr>
        <w:t>XIX</w:t>
      </w:r>
      <w:r w:rsidRPr="004B4926">
        <w:rPr>
          <w:sz w:val="28"/>
          <w:szCs w:val="28"/>
        </w:rPr>
        <w:t xml:space="preserve"> веках они использовались как железная руда, а в наше время применяются лишь для изготовления красок и как адсорбен</w:t>
      </w:r>
      <w:r w:rsidRPr="004B4926">
        <w:rPr>
          <w:sz w:val="28"/>
          <w:szCs w:val="28"/>
        </w:rPr>
        <w:softHyphen/>
        <w:t>ты. Краски добывают также из элювия рудных месторожде</w:t>
      </w:r>
      <w:r w:rsidRPr="004B4926">
        <w:rPr>
          <w:sz w:val="28"/>
          <w:szCs w:val="28"/>
        </w:rPr>
        <w:softHyphen/>
        <w:t xml:space="preserve">ний и из термальных отложений в молодых вулканических районах. К озерным отложениям относятся </w:t>
      </w:r>
      <w:r w:rsidRPr="004D176B">
        <w:rPr>
          <w:i/>
          <w:iCs/>
          <w:sz w:val="28"/>
          <w:szCs w:val="28"/>
        </w:rPr>
        <w:t xml:space="preserve">лечебные грязи и </w:t>
      </w:r>
      <w:r w:rsidR="004D176B" w:rsidRPr="004D176B">
        <w:rPr>
          <w:i/>
          <w:iCs/>
          <w:sz w:val="28"/>
          <w:szCs w:val="28"/>
        </w:rPr>
        <w:t>илы</w:t>
      </w:r>
      <w:r w:rsidRPr="004D176B">
        <w:rPr>
          <w:i/>
          <w:iCs/>
          <w:sz w:val="28"/>
          <w:szCs w:val="28"/>
        </w:rPr>
        <w:t xml:space="preserve">, </w:t>
      </w:r>
      <w:r w:rsidRPr="004D176B">
        <w:rPr>
          <w:sz w:val="28"/>
          <w:szCs w:val="28"/>
        </w:rPr>
        <w:t>нередко связанные с выходами минеральных вод.</w:t>
      </w:r>
    </w:p>
    <w:p w:rsidR="0019628B" w:rsidRPr="004B4926" w:rsidRDefault="0019628B" w:rsidP="00E21FAD">
      <w:pPr>
        <w:shd w:val="clear" w:color="auto" w:fill="FFFFFF"/>
        <w:spacing w:after="0" w:line="240" w:lineRule="auto"/>
        <w:ind w:firstLine="709"/>
        <w:jc w:val="both"/>
        <w:rPr>
          <w:sz w:val="28"/>
          <w:szCs w:val="28"/>
        </w:rPr>
      </w:pPr>
      <w:r w:rsidRPr="004D176B">
        <w:rPr>
          <w:i/>
          <w:iCs/>
          <w:sz w:val="28"/>
          <w:szCs w:val="28"/>
        </w:rPr>
        <w:t>Источники минеральных вод</w:t>
      </w:r>
      <w:r w:rsidRPr="004B4926">
        <w:rPr>
          <w:i/>
          <w:iCs/>
          <w:sz w:val="28"/>
          <w:szCs w:val="28"/>
        </w:rPr>
        <w:t xml:space="preserve"> </w:t>
      </w:r>
      <w:r w:rsidRPr="004B4926">
        <w:rPr>
          <w:sz w:val="28"/>
          <w:szCs w:val="28"/>
        </w:rPr>
        <w:t>распространены в моло</w:t>
      </w:r>
      <w:r w:rsidRPr="004B4926">
        <w:rPr>
          <w:sz w:val="28"/>
          <w:szCs w:val="28"/>
        </w:rPr>
        <w:softHyphen/>
        <w:t>дых вулканических областях (Кавказ, Камчатка, Курилы), а также в поясах неотектонической активизации (Тянь-Шань, Забайкалье) и иногда встречаются в ледниковой области (районы Старой Руссы, Ленинграда, в Прибалтике).</w:t>
      </w:r>
    </w:p>
    <w:p w:rsidR="0019628B" w:rsidRPr="004B4926" w:rsidRDefault="0019628B" w:rsidP="00E21FAD">
      <w:pPr>
        <w:shd w:val="clear" w:color="auto" w:fill="FFFFFF"/>
        <w:spacing w:after="0" w:line="240" w:lineRule="auto"/>
        <w:ind w:firstLine="709"/>
        <w:jc w:val="both"/>
        <w:rPr>
          <w:sz w:val="28"/>
          <w:szCs w:val="28"/>
        </w:rPr>
      </w:pPr>
      <w:r w:rsidRPr="004B4926">
        <w:rPr>
          <w:sz w:val="28"/>
          <w:szCs w:val="28"/>
        </w:rPr>
        <w:t xml:space="preserve">Очень </w:t>
      </w:r>
      <w:proofErr w:type="gramStart"/>
      <w:r w:rsidRPr="004B4926">
        <w:rPr>
          <w:sz w:val="28"/>
          <w:szCs w:val="28"/>
        </w:rPr>
        <w:t>важное значение</w:t>
      </w:r>
      <w:proofErr w:type="gramEnd"/>
      <w:r w:rsidRPr="004B4926">
        <w:rPr>
          <w:sz w:val="28"/>
          <w:szCs w:val="28"/>
        </w:rPr>
        <w:t xml:space="preserve"> имеют подземные воды, свя</w:t>
      </w:r>
      <w:r w:rsidRPr="004B4926">
        <w:rPr>
          <w:sz w:val="28"/>
          <w:szCs w:val="28"/>
        </w:rPr>
        <w:softHyphen/>
        <w:t>занные с четвертичными отложениями. Среди них главную роль играют аллювиальные воды современных и древних речных отложений. Они дают около половины воды, потреб</w:t>
      </w:r>
      <w:r w:rsidRPr="004B4926">
        <w:rPr>
          <w:sz w:val="28"/>
          <w:szCs w:val="28"/>
        </w:rPr>
        <w:softHyphen/>
        <w:t>ляемой человечеством. Существенное значение имеют также воды флювиогляциальных отложений, пролювия сухих дельт и др.</w:t>
      </w:r>
    </w:p>
    <w:p w:rsidR="0019628B" w:rsidRPr="004B4926" w:rsidRDefault="0019628B" w:rsidP="00E21FAD">
      <w:pPr>
        <w:shd w:val="clear" w:color="auto" w:fill="FFFFFF"/>
        <w:spacing w:after="0" w:line="240" w:lineRule="auto"/>
        <w:ind w:firstLine="709"/>
        <w:jc w:val="both"/>
        <w:rPr>
          <w:sz w:val="28"/>
          <w:szCs w:val="28"/>
        </w:rPr>
      </w:pPr>
      <w:r w:rsidRPr="004B4926">
        <w:rPr>
          <w:sz w:val="28"/>
          <w:szCs w:val="28"/>
        </w:rPr>
        <w:t xml:space="preserve">Большую роль скоро будут играть месторождения, скрытые под водами морей и океанов. Прежде </w:t>
      </w:r>
      <w:proofErr w:type="gramStart"/>
      <w:r w:rsidRPr="004B4926">
        <w:rPr>
          <w:sz w:val="28"/>
          <w:szCs w:val="28"/>
        </w:rPr>
        <w:t>всего</w:t>
      </w:r>
      <w:proofErr w:type="gramEnd"/>
      <w:r w:rsidRPr="004B4926">
        <w:rPr>
          <w:sz w:val="28"/>
          <w:szCs w:val="28"/>
        </w:rPr>
        <w:t xml:space="preserve"> это </w:t>
      </w:r>
      <w:r w:rsidRPr="004D176B">
        <w:rPr>
          <w:i/>
          <w:iCs/>
          <w:sz w:val="28"/>
          <w:szCs w:val="28"/>
        </w:rPr>
        <w:t>ме</w:t>
      </w:r>
      <w:r w:rsidRPr="004D176B">
        <w:rPr>
          <w:i/>
          <w:iCs/>
          <w:sz w:val="28"/>
          <w:szCs w:val="28"/>
        </w:rPr>
        <w:softHyphen/>
        <w:t>сторождения шельфов</w:t>
      </w:r>
      <w:r w:rsidRPr="004B4926">
        <w:rPr>
          <w:i/>
          <w:iCs/>
          <w:sz w:val="28"/>
          <w:szCs w:val="28"/>
        </w:rPr>
        <w:t xml:space="preserve">. </w:t>
      </w:r>
      <w:r w:rsidRPr="004B4926">
        <w:rPr>
          <w:sz w:val="28"/>
          <w:szCs w:val="28"/>
        </w:rPr>
        <w:t>В мелководной части шельфов наи</w:t>
      </w:r>
      <w:r w:rsidRPr="004B4926">
        <w:rPr>
          <w:sz w:val="28"/>
          <w:szCs w:val="28"/>
        </w:rPr>
        <w:softHyphen/>
        <w:t>более перспективны морские и затопленные аллювиальные россыпи. Возможны осадочные руды марганца. В глубоко</w:t>
      </w:r>
      <w:r w:rsidRPr="004B4926">
        <w:rPr>
          <w:sz w:val="28"/>
          <w:szCs w:val="28"/>
        </w:rPr>
        <w:softHyphen/>
        <w:t xml:space="preserve">водной части шельфа установлены скопления </w:t>
      </w:r>
      <w:proofErr w:type="gramStart"/>
      <w:r w:rsidRPr="004B4926">
        <w:rPr>
          <w:sz w:val="28"/>
          <w:szCs w:val="28"/>
        </w:rPr>
        <w:t>железо-марганцевых</w:t>
      </w:r>
      <w:proofErr w:type="gramEnd"/>
      <w:r w:rsidRPr="004B4926">
        <w:rPr>
          <w:sz w:val="28"/>
          <w:szCs w:val="28"/>
        </w:rPr>
        <w:t xml:space="preserve"> конкреций.</w:t>
      </w:r>
    </w:p>
    <w:p w:rsidR="0019628B" w:rsidRPr="004B4926" w:rsidRDefault="0019628B" w:rsidP="00E21FAD">
      <w:pPr>
        <w:shd w:val="clear" w:color="auto" w:fill="FFFFFF"/>
        <w:spacing w:after="0" w:line="240" w:lineRule="auto"/>
        <w:ind w:firstLine="709"/>
        <w:jc w:val="both"/>
        <w:rPr>
          <w:sz w:val="28"/>
          <w:szCs w:val="28"/>
        </w:rPr>
      </w:pPr>
    </w:p>
    <w:p w:rsidR="0019628B" w:rsidRPr="004B4926" w:rsidRDefault="0019628B" w:rsidP="00E21FAD">
      <w:pPr>
        <w:spacing w:after="0" w:line="240" w:lineRule="auto"/>
        <w:ind w:firstLine="709"/>
        <w:jc w:val="both"/>
        <w:rPr>
          <w:sz w:val="28"/>
          <w:szCs w:val="28"/>
        </w:rPr>
      </w:pPr>
    </w:p>
    <w:p w:rsidR="00A20D2F" w:rsidRPr="004B4926" w:rsidRDefault="00A20D2F" w:rsidP="00E21FAD">
      <w:pPr>
        <w:shd w:val="clear" w:color="auto" w:fill="FFFFFF"/>
        <w:tabs>
          <w:tab w:val="left" w:pos="709"/>
        </w:tabs>
        <w:spacing w:after="0" w:line="240" w:lineRule="auto"/>
        <w:ind w:firstLine="709"/>
        <w:jc w:val="both"/>
        <w:rPr>
          <w:sz w:val="28"/>
          <w:szCs w:val="28"/>
        </w:rPr>
      </w:pPr>
    </w:p>
    <w:p w:rsidR="00A20D2F" w:rsidRPr="004B4926" w:rsidRDefault="00A20D2F" w:rsidP="00E21FAD">
      <w:pPr>
        <w:shd w:val="clear" w:color="auto" w:fill="FFFFFF"/>
        <w:tabs>
          <w:tab w:val="left" w:pos="709"/>
        </w:tabs>
        <w:spacing w:after="0" w:line="240" w:lineRule="auto"/>
        <w:ind w:firstLine="709"/>
        <w:jc w:val="both"/>
        <w:rPr>
          <w:sz w:val="28"/>
          <w:szCs w:val="28"/>
        </w:rPr>
      </w:pPr>
    </w:p>
    <w:p w:rsidR="00A20D2F" w:rsidRPr="004B4926" w:rsidRDefault="00A20D2F" w:rsidP="00E21FAD">
      <w:pPr>
        <w:shd w:val="clear" w:color="auto" w:fill="FFFFFF"/>
        <w:tabs>
          <w:tab w:val="left" w:pos="709"/>
        </w:tabs>
        <w:spacing w:after="0" w:line="240" w:lineRule="auto"/>
        <w:ind w:firstLine="709"/>
        <w:jc w:val="both"/>
        <w:rPr>
          <w:sz w:val="28"/>
          <w:szCs w:val="28"/>
        </w:rPr>
      </w:pPr>
    </w:p>
    <w:sectPr w:rsidR="00A20D2F" w:rsidRPr="004B4926" w:rsidSect="00E21FAD">
      <w:footerReference w:type="default" r:id="rId15"/>
      <w:pgSz w:w="11906" w:h="16838"/>
      <w:pgMar w:top="709" w:right="851"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A4F8C" w:rsidRDefault="00CA4F8C" w:rsidP="001146BC">
      <w:pPr>
        <w:spacing w:after="0" w:line="240" w:lineRule="auto"/>
      </w:pPr>
      <w:r>
        <w:separator/>
      </w:r>
    </w:p>
  </w:endnote>
  <w:endnote w:type="continuationSeparator" w:id="1">
    <w:p w:rsidR="00CA4F8C" w:rsidRDefault="00CA4F8C" w:rsidP="001146B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egoe UI">
    <w:panose1 w:val="020B0502040204020203"/>
    <w:charset w:val="CC"/>
    <w:family w:val="swiss"/>
    <w:pitch w:val="variable"/>
    <w:sig w:usb0="E10022FF" w:usb1="C000E47F" w:usb2="00000029" w:usb3="00000000" w:csb0="000001DF"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10002FF" w:usb1="4000ACFF" w:usb2="00000009"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A4F8C" w:rsidRDefault="00CA4F8C">
    <w:pPr>
      <w:pStyle w:val="a8"/>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A4F8C" w:rsidRDefault="00CA4F8C" w:rsidP="001146BC">
      <w:pPr>
        <w:spacing w:after="0" w:line="240" w:lineRule="auto"/>
      </w:pPr>
      <w:r>
        <w:separator/>
      </w:r>
    </w:p>
  </w:footnote>
  <w:footnote w:type="continuationSeparator" w:id="1">
    <w:p w:rsidR="00CA4F8C" w:rsidRDefault="00CA4F8C" w:rsidP="001146BC">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1A3159"/>
    <w:multiLevelType w:val="singleLevel"/>
    <w:tmpl w:val="CB6EE37C"/>
    <w:lvl w:ilvl="0">
      <w:start w:val="1"/>
      <w:numFmt w:val="decimal"/>
      <w:lvlText w:val="%1)"/>
      <w:legacy w:legacy="1" w:legacySpace="0" w:legacyIndent="245"/>
      <w:lvlJc w:val="left"/>
      <w:rPr>
        <w:rFonts w:ascii="Times New Roman" w:hAnsi="Times New Roman" w:cs="Times New Roman" w:hint="default"/>
      </w:rPr>
    </w:lvl>
  </w:abstractNum>
  <w:abstractNum w:abstractNumId="1">
    <w:nsid w:val="0F9A30D1"/>
    <w:multiLevelType w:val="hybridMultilevel"/>
    <w:tmpl w:val="31747DD4"/>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19C726E2"/>
    <w:multiLevelType w:val="singleLevel"/>
    <w:tmpl w:val="210893C4"/>
    <w:lvl w:ilvl="0">
      <w:start w:val="5"/>
      <w:numFmt w:val="decimal"/>
      <w:lvlText w:val="%1."/>
      <w:legacy w:legacy="1" w:legacySpace="0" w:legacyIndent="273"/>
      <w:lvlJc w:val="left"/>
      <w:rPr>
        <w:rFonts w:ascii="Times New Roman" w:hAnsi="Times New Roman" w:cs="Times New Roman" w:hint="default"/>
        <w:b/>
      </w:rPr>
    </w:lvl>
  </w:abstractNum>
  <w:abstractNum w:abstractNumId="3">
    <w:nsid w:val="21AF7CBF"/>
    <w:multiLevelType w:val="singleLevel"/>
    <w:tmpl w:val="499432E4"/>
    <w:lvl w:ilvl="0">
      <w:start w:val="2"/>
      <w:numFmt w:val="decimal"/>
      <w:lvlText w:val="%1)"/>
      <w:legacy w:legacy="1" w:legacySpace="0" w:legacyIndent="374"/>
      <w:lvlJc w:val="left"/>
      <w:rPr>
        <w:rFonts w:ascii="Times New Roman" w:hAnsi="Times New Roman" w:cs="Times New Roman" w:hint="default"/>
      </w:rPr>
    </w:lvl>
  </w:abstractNum>
  <w:abstractNum w:abstractNumId="4">
    <w:nsid w:val="2DAB3300"/>
    <w:multiLevelType w:val="singleLevel"/>
    <w:tmpl w:val="09347C44"/>
    <w:lvl w:ilvl="0">
      <w:start w:val="1"/>
      <w:numFmt w:val="decimal"/>
      <w:lvlText w:val="%1"/>
      <w:legacy w:legacy="1" w:legacySpace="0" w:legacyIndent="209"/>
      <w:lvlJc w:val="left"/>
      <w:rPr>
        <w:rFonts w:ascii="Times New Roman" w:hAnsi="Times New Roman" w:cs="Times New Roman" w:hint="default"/>
      </w:rPr>
    </w:lvl>
  </w:abstractNum>
  <w:abstractNum w:abstractNumId="5">
    <w:nsid w:val="396F26E5"/>
    <w:multiLevelType w:val="singleLevel"/>
    <w:tmpl w:val="A34C3B8A"/>
    <w:lvl w:ilvl="0">
      <w:start w:val="1"/>
      <w:numFmt w:val="decimal"/>
      <w:lvlText w:val="%1)"/>
      <w:legacy w:legacy="1" w:legacySpace="0" w:legacyIndent="244"/>
      <w:lvlJc w:val="left"/>
      <w:rPr>
        <w:rFonts w:ascii="Times New Roman" w:hAnsi="Times New Roman" w:cs="Times New Roman" w:hint="default"/>
      </w:rPr>
    </w:lvl>
  </w:abstractNum>
  <w:abstractNum w:abstractNumId="6">
    <w:nsid w:val="40525A0B"/>
    <w:multiLevelType w:val="hybridMultilevel"/>
    <w:tmpl w:val="474A7466"/>
    <w:lvl w:ilvl="0" w:tplc="E1AE7CC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7">
    <w:nsid w:val="51BA14A0"/>
    <w:multiLevelType w:val="singleLevel"/>
    <w:tmpl w:val="F11C5F72"/>
    <w:lvl w:ilvl="0">
      <w:start w:val="1"/>
      <w:numFmt w:val="decimal"/>
      <w:lvlText w:val="%1)"/>
      <w:legacy w:legacy="1" w:legacySpace="0" w:legacyIndent="252"/>
      <w:lvlJc w:val="left"/>
      <w:rPr>
        <w:rFonts w:ascii="Times New Roman" w:hAnsi="Times New Roman" w:cs="Times New Roman" w:hint="default"/>
      </w:rPr>
    </w:lvl>
  </w:abstractNum>
  <w:abstractNum w:abstractNumId="8">
    <w:nsid w:val="5C127590"/>
    <w:multiLevelType w:val="singleLevel"/>
    <w:tmpl w:val="341458C0"/>
    <w:lvl w:ilvl="0">
      <w:start w:val="1"/>
      <w:numFmt w:val="decimal"/>
      <w:lvlText w:val="%1."/>
      <w:legacy w:legacy="1" w:legacySpace="0" w:legacyIndent="238"/>
      <w:lvlJc w:val="left"/>
      <w:rPr>
        <w:rFonts w:ascii="Times New Roman" w:hAnsi="Times New Roman" w:cs="Times New Roman" w:hint="default"/>
        <w:b/>
      </w:rPr>
    </w:lvl>
  </w:abstractNum>
  <w:abstractNum w:abstractNumId="9">
    <w:nsid w:val="76074969"/>
    <w:multiLevelType w:val="hybridMultilevel"/>
    <w:tmpl w:val="5F607460"/>
    <w:lvl w:ilvl="0" w:tplc="3B14E6C2">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7E137210"/>
    <w:multiLevelType w:val="hybridMultilevel"/>
    <w:tmpl w:val="D07CCF5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
  </w:num>
  <w:num w:numId="2">
    <w:abstractNumId w:val="9"/>
  </w:num>
  <w:num w:numId="3">
    <w:abstractNumId w:val="10"/>
  </w:num>
  <w:num w:numId="4">
    <w:abstractNumId w:val="4"/>
  </w:num>
  <w:num w:numId="5">
    <w:abstractNumId w:val="8"/>
  </w:num>
  <w:num w:numId="6">
    <w:abstractNumId w:val="2"/>
  </w:num>
  <w:num w:numId="7">
    <w:abstractNumId w:val="5"/>
  </w:num>
  <w:num w:numId="8">
    <w:abstractNumId w:val="7"/>
  </w:num>
  <w:num w:numId="9">
    <w:abstractNumId w:val="0"/>
  </w:num>
  <w:num w:numId="10">
    <w:abstractNumId w:val="3"/>
  </w:num>
  <w:num w:numId="11">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grammar="clean"/>
  <w:defaultTabStop w:val="708"/>
  <w:characterSpacingControl w:val="doNotCompress"/>
  <w:footnotePr>
    <w:footnote w:id="0"/>
    <w:footnote w:id="1"/>
  </w:footnotePr>
  <w:endnotePr>
    <w:endnote w:id="0"/>
    <w:endnote w:id="1"/>
  </w:endnotePr>
  <w:compat/>
  <w:rsids>
    <w:rsidRoot w:val="00304862"/>
    <w:rsid w:val="000032E3"/>
    <w:rsid w:val="00093301"/>
    <w:rsid w:val="000B3719"/>
    <w:rsid w:val="000B562A"/>
    <w:rsid w:val="000D786D"/>
    <w:rsid w:val="00112839"/>
    <w:rsid w:val="001146BC"/>
    <w:rsid w:val="00146A95"/>
    <w:rsid w:val="00153CF5"/>
    <w:rsid w:val="001643C7"/>
    <w:rsid w:val="00185FA1"/>
    <w:rsid w:val="00194CDA"/>
    <w:rsid w:val="0019628B"/>
    <w:rsid w:val="001E2AE0"/>
    <w:rsid w:val="00203861"/>
    <w:rsid w:val="00223849"/>
    <w:rsid w:val="00253F5F"/>
    <w:rsid w:val="00304862"/>
    <w:rsid w:val="0035065B"/>
    <w:rsid w:val="003941A8"/>
    <w:rsid w:val="003A78A4"/>
    <w:rsid w:val="003D5E49"/>
    <w:rsid w:val="003E7CA4"/>
    <w:rsid w:val="00421374"/>
    <w:rsid w:val="0044373C"/>
    <w:rsid w:val="004627A7"/>
    <w:rsid w:val="004A04B6"/>
    <w:rsid w:val="004B4926"/>
    <w:rsid w:val="004D176B"/>
    <w:rsid w:val="005B3AF6"/>
    <w:rsid w:val="005E6015"/>
    <w:rsid w:val="00625029"/>
    <w:rsid w:val="00665CD7"/>
    <w:rsid w:val="00697F97"/>
    <w:rsid w:val="006B4F66"/>
    <w:rsid w:val="007101B2"/>
    <w:rsid w:val="007948AC"/>
    <w:rsid w:val="007E6174"/>
    <w:rsid w:val="00823865"/>
    <w:rsid w:val="00824B79"/>
    <w:rsid w:val="008447BD"/>
    <w:rsid w:val="0087745D"/>
    <w:rsid w:val="008A44E2"/>
    <w:rsid w:val="008A5A40"/>
    <w:rsid w:val="008E56EB"/>
    <w:rsid w:val="008F1D4C"/>
    <w:rsid w:val="00961CD0"/>
    <w:rsid w:val="009A2B18"/>
    <w:rsid w:val="009A7681"/>
    <w:rsid w:val="009B76AD"/>
    <w:rsid w:val="009D6796"/>
    <w:rsid w:val="009F505C"/>
    <w:rsid w:val="00A20D2F"/>
    <w:rsid w:val="00A75FB0"/>
    <w:rsid w:val="00A82599"/>
    <w:rsid w:val="00AA59E5"/>
    <w:rsid w:val="00AB3FFA"/>
    <w:rsid w:val="00AD64EF"/>
    <w:rsid w:val="00B1312C"/>
    <w:rsid w:val="00B32A8E"/>
    <w:rsid w:val="00B5435E"/>
    <w:rsid w:val="00B73750"/>
    <w:rsid w:val="00C46EE0"/>
    <w:rsid w:val="00C56865"/>
    <w:rsid w:val="00C814B9"/>
    <w:rsid w:val="00CA4F8C"/>
    <w:rsid w:val="00CB1A96"/>
    <w:rsid w:val="00CE7FBB"/>
    <w:rsid w:val="00CF5B6A"/>
    <w:rsid w:val="00D06728"/>
    <w:rsid w:val="00D16A9B"/>
    <w:rsid w:val="00D222DD"/>
    <w:rsid w:val="00D45787"/>
    <w:rsid w:val="00D65199"/>
    <w:rsid w:val="00DA4834"/>
    <w:rsid w:val="00E21FAD"/>
    <w:rsid w:val="00EC0330"/>
    <w:rsid w:val="00EF2647"/>
    <w:rsid w:val="00EF3E3E"/>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54"/>
    <o:shapelayout v:ext="edit">
      <o:idmap v:ext="edit" data="1"/>
      <o:rules v:ext="edit">
        <o:r id="V:Rule13" type="connector" idref="#_x0000_s1048"/>
        <o:r id="V:Rule14" type="connector" idref="#_x0000_s1047"/>
        <o:r id="V:Rule15" type="connector" idref="#_x0000_s1028"/>
        <o:r id="V:Rule16" type="connector" idref="#_x0000_s1033"/>
        <o:r id="V:Rule17" type="connector" idref="#_x0000_s1035"/>
        <o:r id="V:Rule18" type="connector" idref="#_x0000_s1032"/>
        <o:r id="V:Rule19" type="connector" idref="#_x0000_s1037"/>
        <o:r id="V:Rule20" type="connector" idref="#_x0000_s1039"/>
        <o:r id="V:Rule21" type="connector" idref="#_x0000_s1029"/>
        <o:r id="V:Rule22" type="connector" idref="#_x0000_s1034"/>
        <o:r id="V:Rule23" type="connector" idref="#_x0000_s1046"/>
        <o:r id="V:Rule24" type="connector" idref="#_x0000_s1038"/>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5065B"/>
    <w:pPr>
      <w:spacing w:after="200" w:line="276" w:lineRule="auto"/>
    </w:pPr>
    <w:rPr>
      <w:sz w:val="22"/>
      <w:szCs w:val="22"/>
      <w:lang w:eastAsia="en-US"/>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304862"/>
    <w:pPr>
      <w:ind w:left="720"/>
      <w:contextualSpacing/>
    </w:pPr>
  </w:style>
  <w:style w:type="paragraph" w:styleId="a4">
    <w:name w:val="No Spacing"/>
    <w:uiPriority w:val="1"/>
    <w:qFormat/>
    <w:rsid w:val="00DA4834"/>
    <w:rPr>
      <w:sz w:val="22"/>
      <w:szCs w:val="22"/>
      <w:lang w:eastAsia="en-US"/>
    </w:rPr>
  </w:style>
  <w:style w:type="table" w:styleId="a5">
    <w:name w:val="Table Grid"/>
    <w:basedOn w:val="a1"/>
    <w:uiPriority w:val="59"/>
    <w:rsid w:val="00DA4834"/>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6">
    <w:name w:val="header"/>
    <w:basedOn w:val="a"/>
    <w:link w:val="a7"/>
    <w:uiPriority w:val="99"/>
    <w:semiHidden/>
    <w:unhideWhenUsed/>
    <w:rsid w:val="001146BC"/>
    <w:pPr>
      <w:tabs>
        <w:tab w:val="center" w:pos="4677"/>
        <w:tab w:val="right" w:pos="9355"/>
      </w:tabs>
    </w:pPr>
  </w:style>
  <w:style w:type="character" w:customStyle="1" w:styleId="a7">
    <w:name w:val="Верхний колонтитул Знак"/>
    <w:link w:val="a6"/>
    <w:uiPriority w:val="99"/>
    <w:semiHidden/>
    <w:rsid w:val="001146BC"/>
    <w:rPr>
      <w:sz w:val="22"/>
      <w:szCs w:val="22"/>
      <w:lang w:eastAsia="en-US"/>
    </w:rPr>
  </w:style>
  <w:style w:type="paragraph" w:styleId="a8">
    <w:name w:val="footer"/>
    <w:basedOn w:val="a"/>
    <w:link w:val="a9"/>
    <w:uiPriority w:val="99"/>
    <w:semiHidden/>
    <w:unhideWhenUsed/>
    <w:rsid w:val="001146BC"/>
    <w:pPr>
      <w:tabs>
        <w:tab w:val="center" w:pos="4677"/>
        <w:tab w:val="right" w:pos="9355"/>
      </w:tabs>
    </w:pPr>
  </w:style>
  <w:style w:type="character" w:customStyle="1" w:styleId="a9">
    <w:name w:val="Нижний колонтитул Знак"/>
    <w:link w:val="a8"/>
    <w:uiPriority w:val="99"/>
    <w:semiHidden/>
    <w:rsid w:val="001146BC"/>
    <w:rPr>
      <w:sz w:val="22"/>
      <w:szCs w:val="22"/>
      <w:lang w:eastAsia="en-US"/>
    </w:rPr>
  </w:style>
  <w:style w:type="paragraph" w:styleId="aa">
    <w:name w:val="Balloon Text"/>
    <w:basedOn w:val="a"/>
    <w:link w:val="ab"/>
    <w:uiPriority w:val="99"/>
    <w:semiHidden/>
    <w:unhideWhenUsed/>
    <w:rsid w:val="00D16A9B"/>
    <w:pPr>
      <w:spacing w:after="0" w:line="240" w:lineRule="auto"/>
    </w:pPr>
    <w:rPr>
      <w:rFonts w:ascii="Segoe UI" w:hAnsi="Segoe UI"/>
      <w:sz w:val="18"/>
      <w:szCs w:val="18"/>
    </w:rPr>
  </w:style>
  <w:style w:type="character" w:customStyle="1" w:styleId="ab">
    <w:name w:val="Текст выноски Знак"/>
    <w:link w:val="aa"/>
    <w:uiPriority w:val="99"/>
    <w:semiHidden/>
    <w:rsid w:val="00D16A9B"/>
    <w:rPr>
      <w:rFonts w:ascii="Segoe UI" w:hAnsi="Segoe UI" w:cs="Segoe UI"/>
      <w:sz w:val="18"/>
      <w:szCs w:val="18"/>
      <w:lang w:eastAsia="en-US"/>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footer" Target="footer1.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197</TotalTime>
  <Pages>119</Pages>
  <Words>42876</Words>
  <Characters>244399</Characters>
  <Application>Microsoft Office Word</Application>
  <DocSecurity>0</DocSecurity>
  <Lines>2036</Lines>
  <Paragraphs>573</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286702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Иришка</cp:lastModifiedBy>
  <cp:revision>21</cp:revision>
  <cp:lastPrinted>2017-10-04T12:00:00Z</cp:lastPrinted>
  <dcterms:created xsi:type="dcterms:W3CDTF">2009-05-17T17:22:00Z</dcterms:created>
  <dcterms:modified xsi:type="dcterms:W3CDTF">2019-04-03T20:39:00Z</dcterms:modified>
</cp:coreProperties>
</file>